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21"/>
        <w:gridCol w:w="2243"/>
        <w:gridCol w:w="1961"/>
        <w:gridCol w:w="2026"/>
        <w:gridCol w:w="1725"/>
      </w:tblGrid>
      <w:tr w:rsidR="00B70912" w:rsidTr="00B70912">
        <w:tc>
          <w:tcPr>
            <w:tcW w:w="0" w:type="auto"/>
          </w:tcPr>
          <w:p w:rsidR="00B70912" w:rsidRPr="00B70912" w:rsidRDefault="00B70912" w:rsidP="00B70912">
            <w:pPr>
              <w:rPr>
                <w:rFonts w:ascii="Calibri" w:hAnsi="Calibri" w:cs="Calibri"/>
                <w:b/>
                <w:color w:val="000000"/>
              </w:rPr>
            </w:pPr>
            <w:r w:rsidRPr="00B70912">
              <w:rPr>
                <w:rFonts w:ascii="Calibri" w:hAnsi="Calibri" w:cs="Calibri"/>
                <w:b/>
                <w:color w:val="000000"/>
              </w:rPr>
              <w:t>Free Body Diagrams        (2 points)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 points) Completely correct labeled forces and directions. No additional forces.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(1.5 points) 1-2 minor inaccuracies (mislabeled, incorrect direction, etc.)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 point) More than 2 minor inaccuracies OR one significant error or omission.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 points) Missing</w:t>
            </w:r>
          </w:p>
        </w:tc>
      </w:tr>
      <w:tr w:rsidR="00B70912" w:rsidTr="00B70912">
        <w:tc>
          <w:tcPr>
            <w:tcW w:w="0" w:type="auto"/>
          </w:tcPr>
          <w:p w:rsidR="00B70912" w:rsidRPr="00B70912" w:rsidRDefault="00B70912" w:rsidP="00B70912">
            <w:pPr>
              <w:rPr>
                <w:rFonts w:ascii="Calibri" w:hAnsi="Calibri" w:cs="Calibri"/>
                <w:b/>
                <w:color w:val="000000"/>
              </w:rPr>
            </w:pPr>
            <w:r w:rsidRPr="00B70912">
              <w:rPr>
                <w:rFonts w:ascii="Calibri" w:hAnsi="Calibri" w:cs="Calibri"/>
                <w:b/>
                <w:color w:val="000000"/>
              </w:rPr>
              <w:t>Mass &amp; Weight of Washers      (1 point)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 point) Data and units are accurate. Conversion and calculations - work is shown and is correct.</w:t>
            </w:r>
          </w:p>
        </w:tc>
        <w:tc>
          <w:tcPr>
            <w:tcW w:w="0" w:type="auto"/>
            <w:gridSpan w:val="2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 point) One or more mistakes.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 points) Missing</w:t>
            </w:r>
          </w:p>
        </w:tc>
      </w:tr>
      <w:tr w:rsidR="00B70912" w:rsidTr="00B70912">
        <w:tc>
          <w:tcPr>
            <w:tcW w:w="0" w:type="auto"/>
          </w:tcPr>
          <w:p w:rsidR="00B70912" w:rsidRPr="00B70912" w:rsidRDefault="00B70912" w:rsidP="00B70912">
            <w:pPr>
              <w:rPr>
                <w:rFonts w:ascii="Calibri" w:hAnsi="Calibri" w:cs="Calibri"/>
                <w:b/>
                <w:color w:val="000000"/>
              </w:rPr>
            </w:pPr>
            <w:r w:rsidRPr="00B70912">
              <w:rPr>
                <w:rFonts w:ascii="Calibri" w:hAnsi="Calibri" w:cs="Calibri"/>
                <w:b/>
                <w:color w:val="000000"/>
              </w:rPr>
              <w:t>Cork Data       (1 point)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 point) Data and units are accurate.</w:t>
            </w:r>
          </w:p>
        </w:tc>
        <w:tc>
          <w:tcPr>
            <w:tcW w:w="0" w:type="auto"/>
            <w:gridSpan w:val="2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 point) One or more mistakes.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 points) Missing</w:t>
            </w:r>
          </w:p>
        </w:tc>
      </w:tr>
      <w:tr w:rsidR="00B70912" w:rsidTr="00B70912">
        <w:tc>
          <w:tcPr>
            <w:tcW w:w="0" w:type="auto"/>
          </w:tcPr>
          <w:p w:rsidR="00B70912" w:rsidRPr="00B70912" w:rsidRDefault="00B70912" w:rsidP="00B70912">
            <w:pPr>
              <w:rPr>
                <w:rFonts w:ascii="Calibri" w:hAnsi="Calibri" w:cs="Calibri"/>
                <w:b/>
                <w:color w:val="000000"/>
              </w:rPr>
            </w:pPr>
            <w:r w:rsidRPr="00B70912">
              <w:rPr>
                <w:rFonts w:ascii="Calibri" w:hAnsi="Calibri" w:cs="Calibri"/>
                <w:b/>
                <w:color w:val="000000"/>
              </w:rPr>
              <w:t>Cork Calculations   (2 points)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 points) Work, including units, is shown correctly for all calculations.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(1.5 points) One mistake or omission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 point) Two  mistakes or omissions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 points) Three or more mistakes OR missing.</w:t>
            </w:r>
          </w:p>
        </w:tc>
      </w:tr>
      <w:tr w:rsidR="00B70912" w:rsidTr="00B70912">
        <w:tc>
          <w:tcPr>
            <w:tcW w:w="0" w:type="auto"/>
          </w:tcPr>
          <w:p w:rsidR="00B70912" w:rsidRPr="00B70912" w:rsidRDefault="00B70912" w:rsidP="00B70912">
            <w:pPr>
              <w:rPr>
                <w:rFonts w:ascii="Calibri" w:hAnsi="Calibri" w:cs="Calibri"/>
                <w:b/>
                <w:color w:val="000000"/>
              </w:rPr>
            </w:pPr>
            <w:r w:rsidRPr="00B70912">
              <w:rPr>
                <w:rFonts w:ascii="Calibri" w:hAnsi="Calibri" w:cs="Calibri"/>
                <w:b/>
                <w:color w:val="000000"/>
              </w:rPr>
              <w:t>Answers to Questions       (1 point)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 point) Questions are answered correctly, clearly, and concisely.</w:t>
            </w:r>
          </w:p>
        </w:tc>
        <w:tc>
          <w:tcPr>
            <w:tcW w:w="0" w:type="auto"/>
            <w:gridSpan w:val="2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 point) Answers are not clear.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 points) Both answers are incorrect or missing.</w:t>
            </w:r>
          </w:p>
        </w:tc>
      </w:tr>
      <w:tr w:rsidR="00B70912" w:rsidTr="00B70912">
        <w:tc>
          <w:tcPr>
            <w:tcW w:w="0" w:type="auto"/>
          </w:tcPr>
          <w:p w:rsidR="00B70912" w:rsidRPr="00B70912" w:rsidRDefault="00B70912" w:rsidP="00B70912">
            <w:pPr>
              <w:rPr>
                <w:rFonts w:ascii="Calibri" w:hAnsi="Calibri" w:cs="Calibri"/>
                <w:b/>
                <w:color w:val="000000"/>
              </w:rPr>
            </w:pPr>
            <w:r w:rsidRPr="00B70912">
              <w:rPr>
                <w:rFonts w:ascii="Calibri" w:hAnsi="Calibri" w:cs="Calibri"/>
                <w:b/>
                <w:color w:val="000000"/>
              </w:rPr>
              <w:t>Percent Error (1 point)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 point) Work, including units, is shown correctly.</w:t>
            </w:r>
          </w:p>
        </w:tc>
        <w:tc>
          <w:tcPr>
            <w:tcW w:w="0" w:type="auto"/>
            <w:gridSpan w:val="2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 point) One or more mistakes.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 points) Missing</w:t>
            </w:r>
          </w:p>
        </w:tc>
      </w:tr>
      <w:tr w:rsidR="00B70912" w:rsidTr="00B70912">
        <w:tc>
          <w:tcPr>
            <w:tcW w:w="0" w:type="auto"/>
          </w:tcPr>
          <w:p w:rsidR="00B70912" w:rsidRPr="00B70912" w:rsidRDefault="00B70912" w:rsidP="00B70912">
            <w:pPr>
              <w:rPr>
                <w:rFonts w:ascii="Calibri" w:hAnsi="Calibri" w:cs="Calibri"/>
                <w:b/>
                <w:color w:val="000000"/>
              </w:rPr>
            </w:pPr>
            <w:r w:rsidRPr="00B70912">
              <w:rPr>
                <w:rFonts w:ascii="Calibri" w:hAnsi="Calibri" w:cs="Calibri"/>
                <w:b/>
                <w:color w:val="000000"/>
              </w:rPr>
              <w:t>Results            (2 points)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 points) Work submitted shown less than or equal to 15% error.</w:t>
            </w:r>
          </w:p>
        </w:tc>
        <w:tc>
          <w:tcPr>
            <w:tcW w:w="0" w:type="auto"/>
            <w:gridSpan w:val="2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(1.5 points) Students repeated data several times with greater than 15% error.</w:t>
            </w:r>
          </w:p>
        </w:tc>
        <w:tc>
          <w:tcPr>
            <w:tcW w:w="0" w:type="auto"/>
          </w:tcPr>
          <w:p w:rsidR="00B70912" w:rsidRDefault="00B70912" w:rsidP="00B7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 points) Percent error greater than 15% with no attempt to repeat data.</w:t>
            </w:r>
          </w:p>
        </w:tc>
      </w:tr>
    </w:tbl>
    <w:p w:rsidR="00B70912" w:rsidRPr="00B70912" w:rsidRDefault="00B70912" w:rsidP="00B70912">
      <w:pPr>
        <w:jc w:val="center"/>
        <w:rPr>
          <w:rFonts w:cstheme="minorHAnsi"/>
          <w:b/>
          <w:sz w:val="36"/>
        </w:rPr>
      </w:pPr>
      <w:bookmarkStart w:id="0" w:name="_GoBack"/>
      <w:bookmarkEnd w:id="0"/>
      <w:r w:rsidRPr="00B70912">
        <w:rPr>
          <w:rFonts w:cstheme="minorHAnsi"/>
          <w:b/>
          <w:sz w:val="36"/>
        </w:rPr>
        <w:t>Centripetal Force Lab Rubric</w:t>
      </w:r>
    </w:p>
    <w:sectPr w:rsidR="00B70912" w:rsidRPr="00B7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2"/>
    <w:rsid w:val="0017548E"/>
    <w:rsid w:val="003F7369"/>
    <w:rsid w:val="00B70912"/>
    <w:rsid w:val="00F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King</dc:creator>
  <cp:lastModifiedBy>brian</cp:lastModifiedBy>
  <cp:revision>2</cp:revision>
  <cp:lastPrinted>2013-11-15T04:50:00Z</cp:lastPrinted>
  <dcterms:created xsi:type="dcterms:W3CDTF">2013-11-15T04:51:00Z</dcterms:created>
  <dcterms:modified xsi:type="dcterms:W3CDTF">2013-11-15T04:51:00Z</dcterms:modified>
</cp:coreProperties>
</file>