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D67" w:rsidRDefault="00B16D67" w:rsidP="00B16D67">
      <w:pPr>
        <w:jc w:val="center"/>
        <w:rPr>
          <w:rFonts w:ascii="Goudy Old Style" w:hAnsi="Goudy Old Style"/>
          <w:b/>
          <w:u w:val="single"/>
        </w:rPr>
      </w:pPr>
    </w:p>
    <w:p w:rsidR="00B16D67" w:rsidRDefault="00B16D67" w:rsidP="00B16D67">
      <w:pPr>
        <w:pStyle w:val="NoSpacing"/>
        <w:jc w:val="center"/>
        <w:rPr>
          <w:rFonts w:ascii="Times New Roman" w:hAnsi="Times New Roman"/>
          <w:b/>
          <w:sz w:val="20"/>
        </w:rPr>
      </w:pPr>
    </w:p>
    <w:p w:rsidR="00B16D67" w:rsidRDefault="00B16D67" w:rsidP="00B16D67">
      <w:pPr>
        <w:pStyle w:val="NoSpacing"/>
        <w:jc w:val="center"/>
        <w:rPr>
          <w:rFonts w:ascii="Times New Roman" w:hAnsi="Times New Roman"/>
          <w:sz w:val="20"/>
        </w:rPr>
      </w:pPr>
      <w:r>
        <w:rPr>
          <w:rFonts w:ascii="Times New Roman" w:hAnsi="Times New Roman"/>
          <w:b/>
          <w:sz w:val="20"/>
        </w:rPr>
        <w:t>Unit Essential Question:</w:t>
      </w:r>
      <w:r>
        <w:rPr>
          <w:rFonts w:ascii="Times New Roman" w:hAnsi="Times New Roman"/>
          <w:sz w:val="20"/>
        </w:rPr>
        <w:t xml:space="preserve"> To what extent can poor economic conditions lead to radical politics?</w:t>
      </w:r>
    </w:p>
    <w:p w:rsidR="00B16D67" w:rsidRDefault="00B16D67" w:rsidP="00B16D67">
      <w:pPr>
        <w:pStyle w:val="Header"/>
        <w:jc w:val="center"/>
        <w:rPr>
          <w:sz w:val="20"/>
          <w:szCs w:val="20"/>
        </w:rPr>
      </w:pPr>
      <w:r>
        <w:rPr>
          <w:b/>
          <w:sz w:val="20"/>
          <w:szCs w:val="20"/>
        </w:rPr>
        <w:t xml:space="preserve">Aim: </w:t>
      </w:r>
      <w:r>
        <w:rPr>
          <w:sz w:val="20"/>
          <w:szCs w:val="20"/>
        </w:rPr>
        <w:t xml:space="preserve">How did </w:t>
      </w:r>
      <w:proofErr w:type="gramStart"/>
      <w:r>
        <w:rPr>
          <w:sz w:val="20"/>
          <w:szCs w:val="20"/>
        </w:rPr>
        <w:t>fascists</w:t>
      </w:r>
      <w:proofErr w:type="gramEnd"/>
      <w:r>
        <w:rPr>
          <w:sz w:val="20"/>
          <w:szCs w:val="20"/>
        </w:rPr>
        <w:t xml:space="preserve"> leaders maintain control over their populations?</w:t>
      </w:r>
    </w:p>
    <w:p w:rsidR="00B16D67" w:rsidRDefault="00B16D67" w:rsidP="00B16D67">
      <w:pPr>
        <w:jc w:val="center"/>
        <w:rPr>
          <w:rFonts w:ascii="Goudy Old Style" w:hAnsi="Goudy Old Style"/>
          <w:b/>
          <w:u w:val="single"/>
        </w:rPr>
      </w:pPr>
    </w:p>
    <w:p w:rsidR="0000329D" w:rsidRPr="00B16D67" w:rsidRDefault="0000329D" w:rsidP="00B16D67">
      <w:pPr>
        <w:jc w:val="center"/>
        <w:rPr>
          <w:rFonts w:ascii="Goudy Old Style" w:hAnsi="Goudy Old Style"/>
          <w:b/>
          <w:u w:val="single"/>
        </w:rPr>
      </w:pPr>
      <w:r w:rsidRPr="00B16D67">
        <w:rPr>
          <w:rFonts w:ascii="Goudy Old Style" w:hAnsi="Goudy Old Style"/>
          <w:b/>
          <w:u w:val="single"/>
        </w:rPr>
        <w:t>ADOLF HITLER AND HIS RISE TO POWER</w:t>
      </w:r>
    </w:p>
    <w:p w:rsidR="0000329D" w:rsidRPr="00B16D67" w:rsidRDefault="0000329D" w:rsidP="0000329D">
      <w:pPr>
        <w:jc w:val="center"/>
        <w:rPr>
          <w:rFonts w:ascii="Goudy Old Style" w:hAnsi="Goudy Old Style"/>
          <w:b/>
          <w:u w:val="single"/>
        </w:rPr>
      </w:pPr>
    </w:p>
    <w:p w:rsidR="001B5853" w:rsidRPr="00B16D67" w:rsidRDefault="001B5853">
      <w:pPr>
        <w:rPr>
          <w:rFonts w:ascii="Goudy Old Style" w:hAnsi="Goudy Old Style"/>
        </w:rPr>
        <w:sectPr w:rsidR="001B5853" w:rsidRPr="00B16D67" w:rsidSect="00B16D67">
          <w:pgSz w:w="12240" w:h="15840"/>
          <w:pgMar w:top="0" w:right="1800" w:bottom="1440" w:left="1800" w:header="0" w:footer="0" w:gutter="0"/>
          <w:cols w:space="720"/>
          <w:docGrid w:linePitch="360"/>
        </w:sectPr>
      </w:pPr>
    </w:p>
    <w:p w:rsidR="003932D9" w:rsidRPr="00B16D67" w:rsidRDefault="003932D9">
      <w:pPr>
        <w:rPr>
          <w:rFonts w:ascii="Goudy Old Style" w:hAnsi="Goudy Old Style"/>
        </w:rPr>
      </w:pPr>
      <w:r w:rsidRPr="00B16D67">
        <w:rPr>
          <w:rFonts w:ascii="Goudy Old Style" w:hAnsi="Goudy Old Style"/>
        </w:rPr>
        <w:t>Adolf Hitler tended to gain his support from the lower middle class - the little men – the clerks, the shopkeepers, the minor civil servants. These were the people whose ambitions had been frustrated by the wartime economy. These were the people who were self-taught but could not get ahead. Finally, these were the people who came out of the Great War demoralized by German defeat in 1918.</w:t>
      </w:r>
    </w:p>
    <w:p w:rsidR="003932D9" w:rsidRPr="00B16D67" w:rsidRDefault="003932D9">
      <w:pPr>
        <w:rPr>
          <w:rFonts w:ascii="Goudy Old Style" w:hAnsi="Goudy Old Style"/>
        </w:rPr>
      </w:pPr>
    </w:p>
    <w:p w:rsidR="003932D9" w:rsidRPr="00B16D67" w:rsidRDefault="003932D9">
      <w:pPr>
        <w:rPr>
          <w:rFonts w:ascii="Goudy Old Style" w:hAnsi="Goudy Old Style"/>
        </w:rPr>
      </w:pPr>
      <w:r w:rsidRPr="00B16D67">
        <w:rPr>
          <w:rFonts w:ascii="Goudy Old Style" w:hAnsi="Goudy Old Style"/>
        </w:rPr>
        <w:t>Hitler was fanatically nationalistic. Nazism thrived on the defeat of WWI as well as the national sense of humiliation shared by all German</w:t>
      </w:r>
      <w:r w:rsidR="0000329D" w:rsidRPr="00B16D67">
        <w:rPr>
          <w:rFonts w:ascii="Goudy Old Style" w:hAnsi="Goudy Old Style"/>
        </w:rPr>
        <w:t>s</w:t>
      </w:r>
      <w:r w:rsidRPr="00B16D67">
        <w:rPr>
          <w:rFonts w:ascii="Goudy Old Style" w:hAnsi="Goudy Old Style"/>
        </w:rPr>
        <w:t xml:space="preserve"> due to the Versailles Treaty’s war guilt clause. There is little doubt that Nazism made its appeal to the emotions of a society devastated by war. Capitalism, communism, the Jews, the weak, </w:t>
      </w:r>
      <w:r w:rsidR="0000329D" w:rsidRPr="00B16D67">
        <w:rPr>
          <w:rFonts w:ascii="Goudy Old Style" w:hAnsi="Goudy Old Style"/>
        </w:rPr>
        <w:t xml:space="preserve">and </w:t>
      </w:r>
      <w:r w:rsidRPr="00B16D67">
        <w:rPr>
          <w:rFonts w:ascii="Goudy Old Style" w:hAnsi="Goudy Old Style"/>
        </w:rPr>
        <w:t xml:space="preserve">the insane were all denounced. Hitler demanded a strong government capable of voicing the national will and leading </w:t>
      </w:r>
      <w:smartTag w:uri="urn:schemas-microsoft-com:office:smarttags" w:element="place">
        <w:smartTag w:uri="urn:schemas-microsoft-com:office:smarttags" w:element="country-region">
          <w:r w:rsidRPr="00B16D67">
            <w:rPr>
              <w:rFonts w:ascii="Goudy Old Style" w:hAnsi="Goudy Old Style"/>
            </w:rPr>
            <w:t>Germany</w:t>
          </w:r>
        </w:smartTag>
      </w:smartTag>
      <w:r w:rsidRPr="00B16D67">
        <w:rPr>
          <w:rFonts w:ascii="Goudy Old Style" w:hAnsi="Goudy Old Style"/>
        </w:rPr>
        <w:t xml:space="preserve"> back to its place in the sun. </w:t>
      </w:r>
    </w:p>
    <w:p w:rsidR="003932D9" w:rsidRPr="00B16D67" w:rsidRDefault="003932D9">
      <w:pPr>
        <w:rPr>
          <w:rFonts w:ascii="Goudy Old Style" w:hAnsi="Goudy Old Style"/>
        </w:rPr>
      </w:pPr>
    </w:p>
    <w:p w:rsidR="003932D9" w:rsidRPr="00B16D67" w:rsidRDefault="003932D9">
      <w:pPr>
        <w:rPr>
          <w:rFonts w:ascii="Goudy Old Style" w:hAnsi="Goudy Old Style"/>
        </w:rPr>
      </w:pPr>
      <w:r w:rsidRPr="00B16D67">
        <w:rPr>
          <w:rFonts w:ascii="Goudy Old Style" w:hAnsi="Goudy Old Style"/>
        </w:rPr>
        <w:t xml:space="preserve">Hitler’s </w:t>
      </w:r>
      <w:r w:rsidR="009E001F" w:rsidRPr="00B16D67">
        <w:rPr>
          <w:rFonts w:ascii="Goudy Old Style" w:hAnsi="Goudy Old Style"/>
        </w:rPr>
        <w:t>storm</w:t>
      </w:r>
      <w:r w:rsidRPr="00B16D67">
        <w:rPr>
          <w:rFonts w:ascii="Goudy Old Style" w:hAnsi="Goudy Old Style"/>
        </w:rPr>
        <w:t xml:space="preserve"> troopers specialized in brutal violence, His party borrowed heavily from the Russian Bolsheviks for its organization. And this was important for in such a party as the Nazis, organization was everything. And then there was Hitler’s social Darwinism – that life was a struggle and that the weak will perish. For Hitler, the Jew</w:t>
      </w:r>
      <w:r w:rsidR="0000329D" w:rsidRPr="00B16D67">
        <w:rPr>
          <w:rFonts w:ascii="Goudy Old Style" w:hAnsi="Goudy Old Style"/>
        </w:rPr>
        <w:t>s were</w:t>
      </w:r>
      <w:r w:rsidRPr="00B16D67">
        <w:rPr>
          <w:rFonts w:ascii="Goudy Old Style" w:hAnsi="Goudy Old Style"/>
        </w:rPr>
        <w:t xml:space="preserve"> the scapegoat, blamed for everything. Everything that </w:t>
      </w:r>
      <w:r w:rsidR="009E001F" w:rsidRPr="00B16D67">
        <w:rPr>
          <w:rFonts w:ascii="Goudy Old Style" w:hAnsi="Goudy Old Style"/>
        </w:rPr>
        <w:t>had anything</w:t>
      </w:r>
      <w:r w:rsidRPr="00B16D67">
        <w:rPr>
          <w:rFonts w:ascii="Goudy Old Style" w:hAnsi="Goudy Old Style"/>
        </w:rPr>
        <w:t xml:space="preserve"> to do with capitalism, democracy, communism, modern art and modern literature and a hundred of other things was all part of a Jewish conspiracy. Stalin shared a similar disposition. The Jews were identified with intellectualism, while the German or Aryan was identified with the cultural and national soil – the “</w:t>
      </w:r>
      <w:r w:rsidRPr="00B16D67">
        <w:rPr>
          <w:rFonts w:ascii="Goudy Old Style" w:hAnsi="Goudy Old Style"/>
          <w:i/>
        </w:rPr>
        <w:t>Volk</w:t>
      </w:r>
      <w:r w:rsidR="009E001F" w:rsidRPr="00B16D67">
        <w:rPr>
          <w:rFonts w:ascii="Goudy Old Style" w:hAnsi="Goudy Old Style"/>
        </w:rPr>
        <w:t xml:space="preserve">” – the people – the pure breed. </w:t>
      </w:r>
    </w:p>
    <w:p w:rsidR="009E001F" w:rsidRPr="00B16D67" w:rsidRDefault="009E001F">
      <w:pPr>
        <w:rPr>
          <w:rFonts w:ascii="Goudy Old Style" w:hAnsi="Goudy Old Style"/>
        </w:rPr>
      </w:pPr>
    </w:p>
    <w:p w:rsidR="009E001F" w:rsidRPr="00B16D67" w:rsidRDefault="009E001F">
      <w:pPr>
        <w:rPr>
          <w:rFonts w:ascii="Goudy Old Style" w:hAnsi="Goudy Old Style"/>
        </w:rPr>
      </w:pPr>
      <w:r w:rsidRPr="00B16D67">
        <w:rPr>
          <w:rFonts w:ascii="Goudy Old Style" w:hAnsi="Goudy Old Style"/>
        </w:rPr>
        <w:t xml:space="preserve">Hitler learned his anti-Semitism in </w:t>
      </w:r>
      <w:smartTag w:uri="urn:schemas-microsoft-com:office:smarttags" w:element="country-region">
        <w:smartTag w:uri="urn:schemas-microsoft-com:office:smarttags" w:element="place">
          <w:r w:rsidRPr="00B16D67">
            <w:rPr>
              <w:rFonts w:ascii="Goudy Old Style" w:hAnsi="Goudy Old Style"/>
            </w:rPr>
            <w:t>Austria</w:t>
          </w:r>
        </w:smartTag>
      </w:smartTag>
      <w:r w:rsidRPr="00B16D67">
        <w:rPr>
          <w:rFonts w:ascii="Goudy Old Style" w:hAnsi="Goudy Old Style"/>
        </w:rPr>
        <w:t xml:space="preserve"> were he developed his ideas of </w:t>
      </w:r>
      <w:r w:rsidRPr="00B16D67">
        <w:rPr>
          <w:rFonts w:ascii="Goudy Old Style" w:hAnsi="Goudy Old Style"/>
          <w:i/>
        </w:rPr>
        <w:t xml:space="preserve">Lebensraum (living space) </w:t>
      </w:r>
      <w:r w:rsidRPr="00B16D67">
        <w:rPr>
          <w:rFonts w:ascii="Goudy Old Style" w:hAnsi="Goudy Old Style"/>
        </w:rPr>
        <w:t xml:space="preserve">and the master race. Anti-Semitism was common </w:t>
      </w:r>
      <w:r w:rsidRPr="00B16D67">
        <w:rPr>
          <w:rFonts w:ascii="Goudy Old Style" w:hAnsi="Goudy Old Style"/>
        </w:rPr>
        <w:t xml:space="preserve">in </w:t>
      </w:r>
      <w:smartTag w:uri="urn:schemas-microsoft-com:office:smarttags" w:element="country-region">
        <w:r w:rsidRPr="00B16D67">
          <w:rPr>
            <w:rFonts w:ascii="Goudy Old Style" w:hAnsi="Goudy Old Style"/>
          </w:rPr>
          <w:t>Russia</w:t>
        </w:r>
      </w:smartTag>
      <w:r w:rsidRPr="00B16D67">
        <w:rPr>
          <w:rFonts w:ascii="Goudy Old Style" w:hAnsi="Goudy Old Style"/>
        </w:rPr>
        <w:t xml:space="preserve"> and </w:t>
      </w:r>
      <w:smartTag w:uri="urn:schemas-microsoft-com:office:smarttags" w:element="place">
        <w:r w:rsidRPr="00B16D67">
          <w:rPr>
            <w:rFonts w:ascii="Goudy Old Style" w:hAnsi="Goudy Old Style"/>
          </w:rPr>
          <w:t>Eastern Europe</w:t>
        </w:r>
      </w:smartTag>
      <w:r w:rsidRPr="00B16D67">
        <w:rPr>
          <w:rFonts w:ascii="Goudy Old Style" w:hAnsi="Goudy Old Style"/>
        </w:rPr>
        <w:t xml:space="preserve"> w</w:t>
      </w:r>
      <w:r w:rsidR="0000329D" w:rsidRPr="00B16D67">
        <w:rPr>
          <w:rFonts w:ascii="Goudy Old Style" w:hAnsi="Goudy Old Style"/>
        </w:rPr>
        <w:t>h</w:t>
      </w:r>
      <w:r w:rsidRPr="00B16D67">
        <w:rPr>
          <w:rFonts w:ascii="Goudy Old Style" w:hAnsi="Goudy Old Style"/>
        </w:rPr>
        <w:t xml:space="preserve">ere pogroms against the Jews already had a lengthy history by the 1920s and 30s. In fact, anti-Semitism in various forms had an extremely long history.  In </w:t>
      </w:r>
      <w:smartTag w:uri="urn:schemas-microsoft-com:office:smarttags" w:element="country-region">
        <w:r w:rsidRPr="00B16D67">
          <w:rPr>
            <w:rFonts w:ascii="Goudy Old Style" w:hAnsi="Goudy Old Style"/>
          </w:rPr>
          <w:t>Germany</w:t>
        </w:r>
      </w:smartTag>
      <w:r w:rsidRPr="00B16D67">
        <w:rPr>
          <w:rFonts w:ascii="Goudy Old Style" w:hAnsi="Goudy Old Style"/>
        </w:rPr>
        <w:t xml:space="preserve">, as compared with other areas of eastern and central </w:t>
      </w:r>
      <w:smartTag w:uri="urn:schemas-microsoft-com:office:smarttags" w:element="place">
        <w:r w:rsidRPr="00B16D67">
          <w:rPr>
            <w:rFonts w:ascii="Goudy Old Style" w:hAnsi="Goudy Old Style"/>
          </w:rPr>
          <w:t>Europe</w:t>
        </w:r>
      </w:smartTag>
      <w:r w:rsidRPr="00B16D67">
        <w:rPr>
          <w:rFonts w:ascii="Goudy Old Style" w:hAnsi="Goudy Old Style"/>
        </w:rPr>
        <w:t xml:space="preserve">, there was no Jewish problem, the Jewish problem only became real after Hitler and the Nazis invented it. </w:t>
      </w:r>
    </w:p>
    <w:p w:rsidR="009E001F" w:rsidRPr="00B16D67" w:rsidRDefault="009E001F">
      <w:pPr>
        <w:rPr>
          <w:rFonts w:ascii="Goudy Old Style" w:hAnsi="Goudy Old Style"/>
        </w:rPr>
      </w:pPr>
    </w:p>
    <w:p w:rsidR="009E001F" w:rsidRPr="00B16D67" w:rsidRDefault="009E001F">
      <w:pPr>
        <w:rPr>
          <w:rFonts w:ascii="Goudy Old Style" w:hAnsi="Goudy Old Style"/>
        </w:rPr>
      </w:pPr>
      <w:r w:rsidRPr="00B16D67">
        <w:rPr>
          <w:rFonts w:ascii="Goudy Old Style" w:hAnsi="Goudy Old Style"/>
        </w:rPr>
        <w:t>The Nazi and Fascist movements of the 1920s and 1930s were profoundly anti-intellectual. Fascism came to be led by the brutal, the ignorant and the criminal – men who were clever at exploiting the irrationality of the masses. As keen students of modern propaganda, the Fasci</w:t>
      </w:r>
      <w:r w:rsidR="0000329D" w:rsidRPr="00B16D67">
        <w:rPr>
          <w:rFonts w:ascii="Goudy Old Style" w:hAnsi="Goudy Old Style"/>
        </w:rPr>
        <w:t>st and Nazis borrowed heavily f</w:t>
      </w:r>
      <w:r w:rsidRPr="00B16D67">
        <w:rPr>
          <w:rFonts w:ascii="Goudy Old Style" w:hAnsi="Goudy Old Style"/>
        </w:rPr>
        <w:t>r</w:t>
      </w:r>
      <w:r w:rsidR="0000329D" w:rsidRPr="00B16D67">
        <w:rPr>
          <w:rFonts w:ascii="Goudy Old Style" w:hAnsi="Goudy Old Style"/>
        </w:rPr>
        <w:t>o</w:t>
      </w:r>
      <w:r w:rsidRPr="00B16D67">
        <w:rPr>
          <w:rFonts w:ascii="Goudy Old Style" w:hAnsi="Goudy Old Style"/>
        </w:rPr>
        <w:t xml:space="preserve">m the great mass movements of the age (radio, film, print). The Fascists employed the language of religious conversion, freely using would like faith, salvation, miracle, rebirth, and sacrifice.  </w:t>
      </w:r>
    </w:p>
    <w:p w:rsidR="00B74FC7" w:rsidRPr="00B16D67" w:rsidRDefault="00B74FC7">
      <w:pPr>
        <w:rPr>
          <w:rFonts w:ascii="Goudy Old Style" w:hAnsi="Goudy Old Style"/>
        </w:rPr>
      </w:pPr>
    </w:p>
    <w:p w:rsidR="00B74FC7" w:rsidRPr="00B16D67" w:rsidRDefault="00B74FC7">
      <w:pPr>
        <w:rPr>
          <w:rFonts w:ascii="Goudy Old Style" w:hAnsi="Goudy Old Style"/>
        </w:rPr>
      </w:pPr>
      <w:r w:rsidRPr="00B16D67">
        <w:rPr>
          <w:rFonts w:ascii="Goudy Old Style" w:hAnsi="Goudy Old Style"/>
        </w:rPr>
        <w:t xml:space="preserve">In general, the Fascist and Nazis elevated all that was horrific in pre-war and inter-war European culture. They were the evil spirits of western civilization, </w:t>
      </w:r>
      <w:proofErr w:type="gramStart"/>
      <w:r w:rsidRPr="00B16D67">
        <w:rPr>
          <w:rFonts w:ascii="Goudy Old Style" w:hAnsi="Goudy Old Style"/>
        </w:rPr>
        <w:t>They</w:t>
      </w:r>
      <w:proofErr w:type="gramEnd"/>
      <w:r w:rsidRPr="00B16D67">
        <w:rPr>
          <w:rFonts w:ascii="Goudy Old Style" w:hAnsi="Goudy Old Style"/>
        </w:rPr>
        <w:t xml:space="preserve"> did not create the evil – they merely exploited it. They heighten it. Fascism was not restricted to </w:t>
      </w:r>
      <w:smartTag w:uri="urn:schemas-microsoft-com:office:smarttags" w:element="country-region">
        <w:r w:rsidRPr="00B16D67">
          <w:rPr>
            <w:rFonts w:ascii="Goudy Old Style" w:hAnsi="Goudy Old Style"/>
          </w:rPr>
          <w:t>Italy</w:t>
        </w:r>
      </w:smartTag>
      <w:r w:rsidRPr="00B16D67">
        <w:rPr>
          <w:rFonts w:ascii="Goudy Old Style" w:hAnsi="Goudy Old Style"/>
        </w:rPr>
        <w:t xml:space="preserve"> or to </w:t>
      </w:r>
      <w:smartTag w:uri="urn:schemas-microsoft-com:office:smarttags" w:element="country-region">
        <w:smartTag w:uri="urn:schemas-microsoft-com:office:smarttags" w:element="place">
          <w:r w:rsidRPr="00B16D67">
            <w:rPr>
              <w:rFonts w:ascii="Goudy Old Style" w:hAnsi="Goudy Old Style"/>
            </w:rPr>
            <w:t>Germany</w:t>
          </w:r>
        </w:smartTag>
      </w:smartTag>
      <w:r w:rsidRPr="00B16D67">
        <w:rPr>
          <w:rFonts w:ascii="Goudy Old Style" w:hAnsi="Goudy Old Style"/>
        </w:rPr>
        <w:t xml:space="preserve"> alone. Fascism was a European phenomenon which developed as a reaction to the perceived failure of western-style democracies and industrial capitalism. From </w:t>
      </w:r>
      <w:smartTag w:uri="urn:schemas-microsoft-com:office:smarttags" w:element="country-region">
        <w:r w:rsidRPr="00B16D67">
          <w:rPr>
            <w:rFonts w:ascii="Goudy Old Style" w:hAnsi="Goudy Old Style"/>
          </w:rPr>
          <w:t>France</w:t>
        </w:r>
      </w:smartTag>
      <w:r w:rsidRPr="00B16D67">
        <w:rPr>
          <w:rFonts w:ascii="Goudy Old Style" w:hAnsi="Goudy Old Style"/>
        </w:rPr>
        <w:t xml:space="preserve">, </w:t>
      </w:r>
      <w:smartTag w:uri="urn:schemas-microsoft-com:office:smarttags" w:element="country-region">
        <w:r w:rsidRPr="00B16D67">
          <w:rPr>
            <w:rFonts w:ascii="Goudy Old Style" w:hAnsi="Goudy Old Style"/>
          </w:rPr>
          <w:t>Belgium</w:t>
        </w:r>
      </w:smartTag>
      <w:r w:rsidRPr="00B16D67">
        <w:rPr>
          <w:rFonts w:ascii="Goudy Old Style" w:hAnsi="Goudy Old Style"/>
        </w:rPr>
        <w:t xml:space="preserve"> and </w:t>
      </w:r>
      <w:smartTag w:uri="urn:schemas-microsoft-com:office:smarttags" w:element="country-region">
        <w:r w:rsidRPr="00B16D67">
          <w:rPr>
            <w:rFonts w:ascii="Goudy Old Style" w:hAnsi="Goudy Old Style"/>
          </w:rPr>
          <w:t>Romania</w:t>
        </w:r>
      </w:smartTag>
      <w:r w:rsidRPr="00B16D67">
        <w:rPr>
          <w:rFonts w:ascii="Goudy Old Style" w:hAnsi="Goudy Old Style"/>
        </w:rPr>
        <w:t xml:space="preserve"> to </w:t>
      </w:r>
      <w:smartTag w:uri="urn:schemas-microsoft-com:office:smarttags" w:element="country-region">
        <w:r w:rsidRPr="00B16D67">
          <w:rPr>
            <w:rFonts w:ascii="Goudy Old Style" w:hAnsi="Goudy Old Style"/>
          </w:rPr>
          <w:t>Austria</w:t>
        </w:r>
      </w:smartTag>
      <w:r w:rsidRPr="00B16D67">
        <w:rPr>
          <w:rFonts w:ascii="Goudy Old Style" w:hAnsi="Goudy Old Style"/>
        </w:rPr>
        <w:t xml:space="preserve">, </w:t>
      </w:r>
      <w:smartTag w:uri="urn:schemas-microsoft-com:office:smarttags" w:element="country-region">
        <w:r w:rsidRPr="00B16D67">
          <w:rPr>
            <w:rFonts w:ascii="Goudy Old Style" w:hAnsi="Goudy Old Style"/>
          </w:rPr>
          <w:t>England</w:t>
        </w:r>
      </w:smartTag>
      <w:r w:rsidRPr="00B16D67">
        <w:rPr>
          <w:rFonts w:ascii="Goudy Old Style" w:hAnsi="Goudy Old Style"/>
        </w:rPr>
        <w:t xml:space="preserve"> and the </w:t>
      </w:r>
      <w:smartTag w:uri="urn:schemas-microsoft-com:office:smarttags" w:element="country-region">
        <w:smartTag w:uri="urn:schemas-microsoft-com:office:smarttags" w:element="place">
          <w:r w:rsidRPr="00B16D67">
            <w:rPr>
              <w:rFonts w:ascii="Goudy Old Style" w:hAnsi="Goudy Old Style"/>
            </w:rPr>
            <w:t>United States</w:t>
          </w:r>
        </w:smartTag>
      </w:smartTag>
      <w:r w:rsidRPr="00B16D67">
        <w:rPr>
          <w:rFonts w:ascii="Goudy Old Style" w:hAnsi="Goudy Old Style"/>
        </w:rPr>
        <w:t>, Fascism did manage to receive some support. Fascism was profoundly conservative. Its ideology glorified the county over the city, stressed blind patriotism,</w:t>
      </w:r>
      <w:r w:rsidR="0000329D" w:rsidRPr="00B16D67">
        <w:rPr>
          <w:rFonts w:ascii="Goudy Old Style" w:hAnsi="Goudy Old Style"/>
        </w:rPr>
        <w:t xml:space="preserve"> the family</w:t>
      </w:r>
      <w:r w:rsidRPr="00B16D67">
        <w:rPr>
          <w:rFonts w:ascii="Goudy Old Style" w:hAnsi="Goudy Old Style"/>
        </w:rPr>
        <w:t xml:space="preserve">, traditional value and old customs. Watching Hitler’s chanting crowds, and mass meetings, one could only get the idea that some king of madness had come over </w:t>
      </w:r>
      <w:smartTag w:uri="urn:schemas-microsoft-com:office:smarttags" w:element="country-region">
        <w:smartTag w:uri="urn:schemas-microsoft-com:office:smarttags" w:element="place">
          <w:r w:rsidRPr="00B16D67">
            <w:rPr>
              <w:rFonts w:ascii="Goudy Old Style" w:hAnsi="Goudy Old Style"/>
            </w:rPr>
            <w:t>Germany</w:t>
          </w:r>
        </w:smartTag>
      </w:smartTag>
      <w:r w:rsidRPr="00B16D67">
        <w:rPr>
          <w:rFonts w:ascii="Goudy Old Style" w:hAnsi="Goudy Old Style"/>
        </w:rPr>
        <w:t xml:space="preserve">. In actual fact, most Germans cared less for Fascist or Nazi </w:t>
      </w:r>
      <w:proofErr w:type="gramStart"/>
      <w:r w:rsidRPr="00B16D67">
        <w:rPr>
          <w:rFonts w:ascii="Goudy Old Style" w:hAnsi="Goudy Old Style"/>
        </w:rPr>
        <w:t>propaganda</w:t>
      </w:r>
      <w:proofErr w:type="gramEnd"/>
      <w:r w:rsidRPr="00B16D67">
        <w:rPr>
          <w:rFonts w:ascii="Goudy Old Style" w:hAnsi="Goudy Old Style"/>
        </w:rPr>
        <w:t>, they liked Hitler because he got things gone, solved unemployment and restored the pride of all Germans.</w:t>
      </w:r>
    </w:p>
    <w:p w:rsidR="00B74FC7" w:rsidRPr="00B16D67" w:rsidRDefault="0000329D">
      <w:pPr>
        <w:rPr>
          <w:rFonts w:ascii="Goudy Old Style" w:hAnsi="Goudy Old Style"/>
        </w:rPr>
      </w:pPr>
      <w:r w:rsidRPr="00B16D67">
        <w:rPr>
          <w:rFonts w:ascii="Goudy Old Style" w:hAnsi="Goudy Old Style"/>
        </w:rPr>
        <w:lastRenderedPageBreak/>
        <w:t xml:space="preserve">By 1928, the Nazi Party </w:t>
      </w:r>
      <w:r w:rsidR="00B74FC7" w:rsidRPr="00B16D67">
        <w:rPr>
          <w:rFonts w:ascii="Goudy Old Style" w:hAnsi="Goudy Old Style"/>
        </w:rPr>
        <w:t>had 100,000 member</w:t>
      </w:r>
      <w:r w:rsidR="00DA2F69" w:rsidRPr="00B16D67">
        <w:rPr>
          <w:rFonts w:ascii="Goudy Old Style" w:hAnsi="Goudy Old Style"/>
        </w:rPr>
        <w:t>s</w:t>
      </w:r>
      <w:r w:rsidR="00B74FC7" w:rsidRPr="00B16D67">
        <w:rPr>
          <w:rFonts w:ascii="Goudy Old Style" w:hAnsi="Goudy Old Style"/>
        </w:rPr>
        <w:t xml:space="preserve"> </w:t>
      </w:r>
      <w:r w:rsidR="00DA2F69" w:rsidRPr="00B16D67">
        <w:rPr>
          <w:rFonts w:ascii="Goudy Old Style" w:hAnsi="Goudy Old Style"/>
        </w:rPr>
        <w:t>and Hitler ha</w:t>
      </w:r>
      <w:r w:rsidR="00B74FC7" w:rsidRPr="00B16D67">
        <w:rPr>
          <w:rFonts w:ascii="Goudy Old Style" w:hAnsi="Goudy Old Style"/>
        </w:rPr>
        <w:t>d</w:t>
      </w:r>
      <w:r w:rsidR="00DA2F69" w:rsidRPr="00B16D67">
        <w:rPr>
          <w:rFonts w:ascii="Goudy Old Style" w:hAnsi="Goudy Old Style"/>
        </w:rPr>
        <w:t xml:space="preserve"> </w:t>
      </w:r>
      <w:r w:rsidR="00B74FC7" w:rsidRPr="00B16D67">
        <w:rPr>
          <w:rFonts w:ascii="Goudy Old Style" w:hAnsi="Goudy Old Style"/>
        </w:rPr>
        <w:t>absolute control, The Nazis were still a marginal politica</w:t>
      </w:r>
      <w:r w:rsidR="00DA2F69" w:rsidRPr="00B16D67">
        <w:rPr>
          <w:rFonts w:ascii="Goudy Old Style" w:hAnsi="Goudy Old Style"/>
        </w:rPr>
        <w:t>l</w:t>
      </w:r>
      <w:r w:rsidR="00B74FC7" w:rsidRPr="00B16D67">
        <w:rPr>
          <w:rFonts w:ascii="Goudy Old Style" w:hAnsi="Goudy Old Style"/>
        </w:rPr>
        <w:t xml:space="preserve"> group but world event</w:t>
      </w:r>
      <w:r w:rsidRPr="00B16D67">
        <w:rPr>
          <w:rFonts w:ascii="Goudy Old Style" w:hAnsi="Goudy Old Style"/>
        </w:rPr>
        <w:t>s</w:t>
      </w:r>
      <w:r w:rsidR="00B74FC7" w:rsidRPr="00B16D67">
        <w:rPr>
          <w:rFonts w:ascii="Goudy Old Style" w:hAnsi="Goudy Old Style"/>
        </w:rPr>
        <w:t xml:space="preserve"> in 1929 and 1930</w:t>
      </w:r>
      <w:r w:rsidRPr="00B16D67">
        <w:rPr>
          <w:rFonts w:ascii="Goudy Old Style" w:hAnsi="Goudy Old Style"/>
        </w:rPr>
        <w:t xml:space="preserve"> </w:t>
      </w:r>
      <w:r w:rsidR="00B74FC7" w:rsidRPr="00B16D67">
        <w:rPr>
          <w:rFonts w:ascii="Goudy Old Style" w:hAnsi="Goudy Old Style"/>
        </w:rPr>
        <w:t xml:space="preserve">produced a new mania for the Hitler program. </w:t>
      </w:r>
      <w:r w:rsidR="00DA2F69" w:rsidRPr="00B16D67">
        <w:rPr>
          <w:rFonts w:ascii="Goudy Old Style" w:hAnsi="Goudy Old Style"/>
        </w:rPr>
        <w:t>Unemployment</w:t>
      </w:r>
      <w:r w:rsidR="00B74FC7" w:rsidRPr="00B16D67">
        <w:rPr>
          <w:rFonts w:ascii="Goudy Old Style" w:hAnsi="Goudy Old Style"/>
        </w:rPr>
        <w:t xml:space="preserve"> stood at 1.3 million in 1929. The following year, it had risen to 5 million while industrial production in 1932 fell by more that 50%.  </w:t>
      </w:r>
      <w:r w:rsidR="00DA2F69" w:rsidRPr="00B16D67">
        <w:rPr>
          <w:rFonts w:ascii="Goudy Old Style" w:hAnsi="Goudy Old Style"/>
        </w:rPr>
        <w:t xml:space="preserve">In that same year, 43% of all Germans were unemployed. Hitler now began to promise </w:t>
      </w:r>
      <w:smartTag w:uri="urn:schemas-microsoft-com:office:smarttags" w:element="country-region">
        <w:r w:rsidR="00DA2F69" w:rsidRPr="00B16D67">
          <w:rPr>
            <w:rFonts w:ascii="Goudy Old Style" w:hAnsi="Goudy Old Style"/>
          </w:rPr>
          <w:t>Germany</w:t>
        </w:r>
      </w:smartTag>
      <w:r w:rsidR="00DA2F69" w:rsidRPr="00B16D67">
        <w:rPr>
          <w:rFonts w:ascii="Goudy Old Style" w:hAnsi="Goudy Old Style"/>
        </w:rPr>
        <w:t xml:space="preserve"> economic salvation as well as military and political restitution for the “war-guilt clause” specified at </w:t>
      </w:r>
      <w:smartTag w:uri="urn:schemas-microsoft-com:office:smarttags" w:element="City">
        <w:smartTag w:uri="urn:schemas-microsoft-com:office:smarttags" w:element="place">
          <w:r w:rsidR="00DA2F69" w:rsidRPr="00B16D67">
            <w:rPr>
              <w:rFonts w:ascii="Goudy Old Style" w:hAnsi="Goudy Old Style"/>
            </w:rPr>
            <w:t>Versailles</w:t>
          </w:r>
        </w:smartTag>
      </w:smartTag>
      <w:r w:rsidR="00DA2F69" w:rsidRPr="00B16D67">
        <w:rPr>
          <w:rFonts w:ascii="Goudy Old Style" w:hAnsi="Goudy Old Style"/>
        </w:rPr>
        <w:t xml:space="preserve">. He focused on the middle and lower middle classes- the office workers, civil servant and teachers. These were the people who had barely survived through the Depression. </w:t>
      </w:r>
    </w:p>
    <w:p w:rsidR="00DA2F69" w:rsidRPr="00B16D67" w:rsidRDefault="00DA2F69">
      <w:pPr>
        <w:rPr>
          <w:rFonts w:ascii="Goudy Old Style" w:hAnsi="Goudy Old Style"/>
        </w:rPr>
      </w:pPr>
    </w:p>
    <w:p w:rsidR="00DA2F69" w:rsidRPr="00B16D67" w:rsidRDefault="00DA2F69">
      <w:pPr>
        <w:rPr>
          <w:rFonts w:ascii="Goudy Old Style" w:hAnsi="Goudy Old Style"/>
        </w:rPr>
      </w:pPr>
      <w:r w:rsidRPr="00B16D67">
        <w:rPr>
          <w:rFonts w:ascii="Goudy Old Style" w:hAnsi="Goudy Old Style"/>
        </w:rPr>
        <w:t xml:space="preserve">The Nazis also made their appeal to the German Youth. </w:t>
      </w:r>
      <w:r w:rsidR="00F91111" w:rsidRPr="00B16D67">
        <w:rPr>
          <w:rFonts w:ascii="Goudy Old Style" w:hAnsi="Goudy Old Style"/>
        </w:rPr>
        <w:t xml:space="preserve"> Hitler and his aides were, in general, much younger than other leading politicians. In 1931, for instance, 40% of all Nazis were under thirty years of age, 70% were under 40. National recovery, rapid change and personal advancement formed the main appeal of the Nazi party. By 1932, Hitler had gained the support of key people in the army and in big business. These individuals though they could use Hitler for their own financial interests. So they accepted Hitler’s demand to join the government only if he became Chancellor. Since the government was a coalition consisting of two Nazis and </w:t>
      </w:r>
      <w:r w:rsidR="0000329D" w:rsidRPr="00B16D67">
        <w:rPr>
          <w:rFonts w:ascii="Goudy Old Style" w:hAnsi="Goudy Old Style"/>
        </w:rPr>
        <w:t>nine conservatives, they reasoned</w:t>
      </w:r>
      <w:r w:rsidR="00F91111" w:rsidRPr="00B16D67">
        <w:rPr>
          <w:rFonts w:ascii="Goudy Old Style" w:hAnsi="Goudy Old Style"/>
        </w:rPr>
        <w:t xml:space="preserve"> that Hitler could be used and controlled. And so, on January 30</w:t>
      </w:r>
      <w:r w:rsidR="00F91111" w:rsidRPr="00B16D67">
        <w:rPr>
          <w:rFonts w:ascii="Goudy Old Style" w:hAnsi="Goudy Old Style"/>
          <w:vertAlign w:val="superscript"/>
        </w:rPr>
        <w:t>th</w:t>
      </w:r>
      <w:r w:rsidR="00F91111" w:rsidRPr="00B16D67">
        <w:rPr>
          <w:rFonts w:ascii="Goudy Old Style" w:hAnsi="Goudy Old Style"/>
        </w:rPr>
        <w:t xml:space="preserve">, 1933, Hitler legally became the Chancellor of Germany. </w:t>
      </w:r>
    </w:p>
    <w:p w:rsidR="00F91111" w:rsidRPr="00B16D67" w:rsidRDefault="00F91111">
      <w:pPr>
        <w:rPr>
          <w:rFonts w:ascii="Goudy Old Style" w:hAnsi="Goudy Old Style"/>
        </w:rPr>
      </w:pPr>
    </w:p>
    <w:p w:rsidR="00F91111" w:rsidRPr="00B16D67" w:rsidRDefault="00F91111">
      <w:pPr>
        <w:rPr>
          <w:rFonts w:ascii="Goudy Old Style" w:hAnsi="Goudy Old Style"/>
        </w:rPr>
      </w:pPr>
      <w:r w:rsidRPr="00B16D67">
        <w:rPr>
          <w:rFonts w:ascii="Goudy Old Style" w:hAnsi="Goudy Old Style"/>
        </w:rPr>
        <w:t xml:space="preserve">Hitler moved quickly to establish a dictatorship. He used terror to gain power while maintaining an air of legality throughout. He called for new elections to Parliament and then had the Parliament building burned to the ground. He blamed the Communists for this act thus helping to get them out of the way and out of any possible public following. He convinced President Hindenburg to sign an emergency act that abolished the freedom of speech and abolished the freedom of assembly.  On March 23, 1933, the Nazis pushed the Enabling Act through Parliament, thus making Hitler dictator for a </w:t>
      </w:r>
      <w:r w:rsidRPr="00B16D67">
        <w:rPr>
          <w:rFonts w:ascii="Goudy Old Style" w:hAnsi="Goudy Old Style"/>
        </w:rPr>
        <w:t xml:space="preserve">period of four years. Communist Party members were arrested, the Catholic Center Party withdrew all opposition and the Social Democratic Party was dissolved. So it was that </w:t>
      </w:r>
      <w:smartTag w:uri="urn:schemas-microsoft-com:office:smarttags" w:element="country-region">
        <w:smartTag w:uri="urn:schemas-microsoft-com:office:smarttags" w:element="place">
          <w:r w:rsidRPr="00B16D67">
            <w:rPr>
              <w:rFonts w:ascii="Goudy Old Style" w:hAnsi="Goudy Old Style"/>
            </w:rPr>
            <w:t>Germany</w:t>
          </w:r>
        </w:smartTag>
      </w:smartTag>
      <w:r w:rsidRPr="00B16D67">
        <w:rPr>
          <w:rFonts w:ascii="Goudy Old Style" w:hAnsi="Goudy Old Style"/>
        </w:rPr>
        <w:t>, like Soviet Russia under Stalin, became a one party state.</w:t>
      </w:r>
    </w:p>
    <w:p w:rsidR="00F91111" w:rsidRPr="00B16D67" w:rsidRDefault="00F91111">
      <w:pPr>
        <w:rPr>
          <w:rFonts w:ascii="Goudy Old Style" w:hAnsi="Goudy Old Style"/>
        </w:rPr>
      </w:pPr>
    </w:p>
    <w:p w:rsidR="00F91111" w:rsidRPr="00B16D67" w:rsidRDefault="00F91111">
      <w:pPr>
        <w:rPr>
          <w:rFonts w:ascii="Goudy Old Style" w:hAnsi="Goudy Old Style"/>
        </w:rPr>
      </w:pPr>
      <w:r w:rsidRPr="00B16D67">
        <w:rPr>
          <w:rFonts w:ascii="Goudy Old Style" w:hAnsi="Goudy Old Style"/>
        </w:rPr>
        <w:t>In the economic sphere, all strikes were made illegal and union</w:t>
      </w:r>
      <w:r w:rsidR="00126933" w:rsidRPr="00B16D67">
        <w:rPr>
          <w:rFonts w:ascii="Goudy Old Style" w:hAnsi="Goudy Old Style"/>
        </w:rPr>
        <w:t>s</w:t>
      </w:r>
      <w:r w:rsidRPr="00B16D67">
        <w:rPr>
          <w:rFonts w:ascii="Goudy Old Style" w:hAnsi="Goudy Old Style"/>
        </w:rPr>
        <w:t xml:space="preserve"> were abolished.  </w:t>
      </w:r>
      <w:r w:rsidR="00126933" w:rsidRPr="00B16D67">
        <w:rPr>
          <w:rFonts w:ascii="Goudy Old Style" w:hAnsi="Goudy Old Style"/>
        </w:rPr>
        <w:t xml:space="preserve">In the cultural sphere, the press now fell under total control. Blacklisting became the rule, books were burned, </w:t>
      </w:r>
      <w:proofErr w:type="gramStart"/>
      <w:r w:rsidR="00126933" w:rsidRPr="00B16D67">
        <w:rPr>
          <w:rFonts w:ascii="Goudy Old Style" w:hAnsi="Goudy Old Style"/>
        </w:rPr>
        <w:t>modern</w:t>
      </w:r>
      <w:proofErr w:type="gramEnd"/>
      <w:r w:rsidR="00126933" w:rsidRPr="00B16D67">
        <w:rPr>
          <w:rFonts w:ascii="Goudy Old Style" w:hAnsi="Goudy Old Style"/>
        </w:rPr>
        <w:t xml:space="preserve"> art was prohibited and anti-intellectual became the rule of the day.</w:t>
      </w:r>
    </w:p>
    <w:p w:rsidR="00126933" w:rsidRPr="00B16D67" w:rsidRDefault="00126933">
      <w:pPr>
        <w:rPr>
          <w:rFonts w:ascii="Goudy Old Style" w:hAnsi="Goudy Old Style"/>
        </w:rPr>
      </w:pPr>
    </w:p>
    <w:p w:rsidR="00126933" w:rsidRPr="00B16D67" w:rsidRDefault="00126933">
      <w:pPr>
        <w:rPr>
          <w:rFonts w:ascii="Goudy Old Style" w:hAnsi="Goudy Old Style"/>
        </w:rPr>
      </w:pPr>
      <w:r w:rsidRPr="00B16D67">
        <w:rPr>
          <w:rFonts w:ascii="Goudy Old Style" w:hAnsi="Goudy Old Style"/>
        </w:rPr>
        <w:t xml:space="preserve">Hitler promised the German people work and bread and he delivered both. Hitler gave the people what they wanted the most. He launched a </w:t>
      </w:r>
      <w:r w:rsidR="0000329D" w:rsidRPr="00B16D67">
        <w:rPr>
          <w:rFonts w:ascii="Goudy Old Style" w:hAnsi="Goudy Old Style"/>
        </w:rPr>
        <w:t xml:space="preserve">massive public works program to pull </w:t>
      </w:r>
      <w:smartTag w:uri="urn:schemas-microsoft-com:office:smarttags" w:element="country-region">
        <w:smartTag w:uri="urn:schemas-microsoft-com:office:smarttags" w:element="place">
          <w:r w:rsidR="0000329D" w:rsidRPr="00B16D67">
            <w:rPr>
              <w:rFonts w:ascii="Goudy Old Style" w:hAnsi="Goudy Old Style"/>
            </w:rPr>
            <w:t>Germany</w:t>
          </w:r>
        </w:smartTag>
      </w:smartTag>
      <w:r w:rsidR="0000329D" w:rsidRPr="00B16D67">
        <w:rPr>
          <w:rFonts w:ascii="Goudy Old Style" w:hAnsi="Goudy Old Style"/>
        </w:rPr>
        <w:t xml:space="preserve"> out of the Depression. Superhighways, office buildings, huge stadiums and public buildings were constructed </w:t>
      </w:r>
      <w:proofErr w:type="gramStart"/>
      <w:r w:rsidR="0000329D" w:rsidRPr="00B16D67">
        <w:rPr>
          <w:rFonts w:ascii="Goudy Old Style" w:hAnsi="Goudy Old Style"/>
        </w:rPr>
        <w:t>at  a</w:t>
      </w:r>
      <w:proofErr w:type="gramEnd"/>
      <w:r w:rsidR="0000329D" w:rsidRPr="00B16D67">
        <w:rPr>
          <w:rFonts w:ascii="Goudy Old Style" w:hAnsi="Goudy Old Style"/>
        </w:rPr>
        <w:t xml:space="preserve"> rapid pace. In January 1937, unemployment stood at 7 million. 12 months later it had fallen to 1 million and by 1938, </w:t>
      </w:r>
      <w:smartTag w:uri="urn:schemas-microsoft-com:office:smarttags" w:element="country-region">
        <w:smartTag w:uri="urn:schemas-microsoft-com:office:smarttags" w:element="place">
          <w:r w:rsidR="0000329D" w:rsidRPr="00B16D67">
            <w:rPr>
              <w:rFonts w:ascii="Goudy Old Style" w:hAnsi="Goudy Old Style"/>
            </w:rPr>
            <w:t>Germany</w:t>
          </w:r>
        </w:smartTag>
      </w:smartTag>
      <w:r w:rsidR="0000329D" w:rsidRPr="00B16D67">
        <w:rPr>
          <w:rFonts w:ascii="Goudy Old Style" w:hAnsi="Goudy Old Style"/>
        </w:rPr>
        <w:t xml:space="preserve"> witnessed a shortage of labor. The standard of living increased by 20% and business profits were finally increasing.</w:t>
      </w:r>
    </w:p>
    <w:p w:rsidR="0000329D" w:rsidRPr="00B16D67" w:rsidRDefault="0000329D">
      <w:pPr>
        <w:rPr>
          <w:rFonts w:ascii="Goudy Old Style" w:hAnsi="Goudy Old Style"/>
        </w:rPr>
      </w:pPr>
    </w:p>
    <w:p w:rsidR="0000329D" w:rsidRPr="00B16D67" w:rsidRDefault="0000329D">
      <w:pPr>
        <w:rPr>
          <w:rFonts w:ascii="Goudy Old Style" w:hAnsi="Goudy Old Style"/>
        </w:rPr>
      </w:pPr>
      <w:r w:rsidRPr="00B16D67">
        <w:rPr>
          <w:rFonts w:ascii="Goudy Old Style" w:hAnsi="Goudy Old Style"/>
        </w:rPr>
        <w:t xml:space="preserve">Hitler had accomplished something for </w:t>
      </w:r>
      <w:smartTag w:uri="urn:schemas-microsoft-com:office:smarttags" w:element="country-region">
        <w:smartTag w:uri="urn:schemas-microsoft-com:office:smarttags" w:element="place">
          <w:r w:rsidRPr="00B16D67">
            <w:rPr>
              <w:rFonts w:ascii="Goudy Old Style" w:hAnsi="Goudy Old Style"/>
            </w:rPr>
            <w:t>Germany</w:t>
          </w:r>
        </w:smartTag>
      </w:smartTag>
      <w:r w:rsidRPr="00B16D67">
        <w:rPr>
          <w:rFonts w:ascii="Goudy Old Style" w:hAnsi="Goudy Old Style"/>
        </w:rPr>
        <w:t xml:space="preserve"> and the German people. For those Germans </w:t>
      </w:r>
      <w:r w:rsidR="001B5853" w:rsidRPr="00B16D67">
        <w:rPr>
          <w:rFonts w:ascii="Goudy Old Style" w:hAnsi="Goudy Old Style"/>
        </w:rPr>
        <w:t>who were not Jews,</w:t>
      </w:r>
      <w:r w:rsidRPr="00B16D67">
        <w:rPr>
          <w:rFonts w:ascii="Goudy Old Style" w:hAnsi="Goudy Old Style"/>
        </w:rPr>
        <w:t xml:space="preserve"> Slavs, Gypsies, communists, liberals, non-Germans, or insane or weak, Hitler’s government meant greater opportunity and great equality. </w:t>
      </w:r>
    </w:p>
    <w:p w:rsidR="0000329D" w:rsidRPr="00B16D67" w:rsidRDefault="0000329D">
      <w:pPr>
        <w:rPr>
          <w:rFonts w:ascii="Goudy Old Style" w:hAnsi="Goudy Old Style"/>
        </w:rPr>
      </w:pPr>
    </w:p>
    <w:p w:rsidR="0000329D" w:rsidRPr="00B16D67" w:rsidRDefault="0000329D">
      <w:pPr>
        <w:rPr>
          <w:rFonts w:ascii="Goudy Old Style" w:hAnsi="Goudy Old Style"/>
        </w:rPr>
      </w:pPr>
      <w:r w:rsidRPr="00B16D67">
        <w:rPr>
          <w:rFonts w:ascii="Goudy Old Style" w:hAnsi="Goudy Old Style"/>
        </w:rPr>
        <w:t xml:space="preserve">Although economic recovery and increased opportunity won Hitler support, Nazism was totally guided by two main ideas: Lebensraum </w:t>
      </w:r>
      <w:r w:rsidR="001B5853" w:rsidRPr="00B16D67">
        <w:rPr>
          <w:rFonts w:ascii="Goudy Old Style" w:hAnsi="Goudy Old Style"/>
        </w:rPr>
        <w:t>and race</w:t>
      </w:r>
      <w:r w:rsidRPr="00B16D67">
        <w:rPr>
          <w:rFonts w:ascii="Goudy Old Style" w:hAnsi="Goudy Old Style"/>
        </w:rPr>
        <w:t xml:space="preserve">. As </w:t>
      </w:r>
      <w:smartTag w:uri="urn:schemas-microsoft-com:office:smarttags" w:element="country-region">
        <w:smartTag w:uri="urn:schemas-microsoft-com:office:smarttags" w:element="place">
          <w:r w:rsidRPr="00B16D67">
            <w:rPr>
              <w:rFonts w:ascii="Goudy Old Style" w:hAnsi="Goudy Old Style"/>
            </w:rPr>
            <w:t>Germany</w:t>
          </w:r>
        </w:smartTag>
      </w:smartTag>
      <w:r w:rsidRPr="00B16D67">
        <w:rPr>
          <w:rFonts w:ascii="Goudy Old Style" w:hAnsi="Goudy Old Style"/>
        </w:rPr>
        <w:t xml:space="preserve"> regained economic strength and built up its military, Hitler formed alliances with other dictators and began to expand. Meanwhile, </w:t>
      </w:r>
      <w:proofErr w:type="gramStart"/>
      <w:r w:rsidRPr="00B16D67">
        <w:rPr>
          <w:rFonts w:ascii="Goudy Old Style" w:hAnsi="Goudy Old Style"/>
        </w:rPr>
        <w:t>western</w:t>
      </w:r>
      <w:proofErr w:type="gramEnd"/>
      <w:r w:rsidRPr="00B16D67">
        <w:rPr>
          <w:rFonts w:ascii="Goudy Old Style" w:hAnsi="Goudy Old Style"/>
        </w:rPr>
        <w:t xml:space="preserve"> Europe simply sat</w:t>
      </w:r>
      <w:r w:rsidR="001B5853" w:rsidRPr="00B16D67">
        <w:rPr>
          <w:rFonts w:ascii="Goudy Old Style" w:hAnsi="Goudy Old Style"/>
        </w:rPr>
        <w:t xml:space="preserve"> </w:t>
      </w:r>
      <w:r w:rsidRPr="00B16D67">
        <w:rPr>
          <w:rFonts w:ascii="Goudy Old Style" w:hAnsi="Goudy Old Style"/>
        </w:rPr>
        <w:t xml:space="preserve">back and tried to appease Hitler in order to avoid another World War. </w:t>
      </w:r>
    </w:p>
    <w:p w:rsidR="00CE6A13" w:rsidRPr="00B16D67" w:rsidRDefault="00CE6A13">
      <w:pPr>
        <w:rPr>
          <w:rFonts w:ascii="Goudy Old Style" w:hAnsi="Goudy Old Style"/>
        </w:rPr>
      </w:pPr>
    </w:p>
    <w:p w:rsidR="00CE6A13" w:rsidRPr="00B16D67" w:rsidRDefault="00CE6A13">
      <w:pPr>
        <w:rPr>
          <w:rFonts w:ascii="Goudy Old Style" w:hAnsi="Goudy Old Style"/>
        </w:rPr>
      </w:pPr>
    </w:p>
    <w:p w:rsidR="00CE6A13" w:rsidRPr="00B16D67" w:rsidRDefault="009A572D">
      <w:pPr>
        <w:rPr>
          <w:rFonts w:ascii="Goudy Old Style" w:hAnsi="Goudy Old Style"/>
        </w:rPr>
      </w:pPr>
      <w:r w:rsidRPr="00B16D67">
        <w:rPr>
          <w:rFonts w:ascii="Goudy Old Style" w:hAnsi="Goudy Old Style" w:cs="Arial"/>
          <w:sz w:val="17"/>
          <w:szCs w:val="17"/>
        </w:rPr>
        <w:br/>
      </w:r>
      <w:r w:rsidRPr="00B16D67">
        <w:rPr>
          <w:rFonts w:ascii="Goudy Old Style" w:hAnsi="Goudy Old Style"/>
          <w:sz w:val="17"/>
          <w:szCs w:val="17"/>
        </w:rPr>
        <w:t xml:space="preserve">"Lecture 9 - The Age of Anxiety in the </w:t>
      </w:r>
      <w:proofErr w:type="gramStart"/>
      <w:r w:rsidRPr="00B16D67">
        <w:rPr>
          <w:rFonts w:ascii="Goudy Old Style" w:hAnsi="Goudy Old Style"/>
          <w:sz w:val="17"/>
          <w:szCs w:val="17"/>
        </w:rPr>
        <w:t>1920s ."</w:t>
      </w:r>
      <w:proofErr w:type="gramEnd"/>
      <w:r w:rsidRPr="00B16D67">
        <w:rPr>
          <w:rFonts w:ascii="Goudy Old Style" w:hAnsi="Goudy Old Style"/>
          <w:sz w:val="17"/>
          <w:szCs w:val="17"/>
        </w:rPr>
        <w:t xml:space="preserve"> History Guide: Lectures of </w:t>
      </w:r>
      <w:proofErr w:type="gramStart"/>
      <w:r w:rsidRPr="00B16D67">
        <w:rPr>
          <w:rFonts w:ascii="Goudy Old Style" w:hAnsi="Goudy Old Style"/>
          <w:sz w:val="17"/>
          <w:szCs w:val="17"/>
        </w:rPr>
        <w:t>the  20th</w:t>
      </w:r>
      <w:proofErr w:type="gramEnd"/>
      <w:r w:rsidRPr="00B16D67">
        <w:rPr>
          <w:rFonts w:ascii="Goudy Old Style" w:hAnsi="Goudy Old Style"/>
          <w:sz w:val="17"/>
          <w:szCs w:val="17"/>
        </w:rPr>
        <w:t xml:space="preserve"> Century . Accessed January 20, 2012. Last modified August 2009. http://www.historyguide.org/europe/lecture9.html.</w:t>
      </w:r>
    </w:p>
    <w:p w:rsidR="00B16D67" w:rsidRDefault="00B16D67" w:rsidP="00B16D67">
      <w:pPr>
        <w:pStyle w:val="NoSpacing"/>
        <w:jc w:val="center"/>
        <w:rPr>
          <w:rFonts w:ascii="Times New Roman" w:hAnsi="Times New Roman"/>
          <w:b/>
          <w:sz w:val="20"/>
        </w:rPr>
      </w:pPr>
    </w:p>
    <w:p w:rsidR="00B16D67" w:rsidRDefault="00B16D67" w:rsidP="00B16D67">
      <w:pPr>
        <w:pStyle w:val="NoSpacing"/>
        <w:jc w:val="center"/>
        <w:rPr>
          <w:rFonts w:ascii="Times New Roman" w:hAnsi="Times New Roman"/>
          <w:b/>
          <w:sz w:val="20"/>
        </w:rPr>
        <w:sectPr w:rsidR="00B16D67" w:rsidSect="001B5853">
          <w:type w:val="continuous"/>
          <w:pgSz w:w="12240" w:h="15840"/>
          <w:pgMar w:top="907" w:right="1008" w:bottom="1008" w:left="1008" w:header="720" w:footer="720" w:gutter="0"/>
          <w:cols w:num="2" w:space="720"/>
          <w:docGrid w:linePitch="360"/>
        </w:sectPr>
      </w:pPr>
    </w:p>
    <w:p w:rsidR="00B16D67" w:rsidRDefault="00B16D67" w:rsidP="00B16D67">
      <w:pPr>
        <w:pStyle w:val="NoSpacing"/>
        <w:jc w:val="center"/>
        <w:rPr>
          <w:rFonts w:ascii="Times New Roman" w:hAnsi="Times New Roman"/>
          <w:sz w:val="20"/>
        </w:rPr>
      </w:pPr>
      <w:r>
        <w:rPr>
          <w:rFonts w:ascii="Times New Roman" w:hAnsi="Times New Roman"/>
          <w:b/>
          <w:sz w:val="20"/>
        </w:rPr>
        <w:lastRenderedPageBreak/>
        <w:t>Unit Essential Question:</w:t>
      </w:r>
      <w:r>
        <w:rPr>
          <w:rFonts w:ascii="Times New Roman" w:hAnsi="Times New Roman"/>
          <w:sz w:val="20"/>
        </w:rPr>
        <w:t xml:space="preserve"> To what extent can poor economic conditions lead to radical politics?</w:t>
      </w:r>
    </w:p>
    <w:p w:rsidR="00B16D67" w:rsidRDefault="00B16D67" w:rsidP="00B16D67">
      <w:pPr>
        <w:pStyle w:val="Header"/>
        <w:jc w:val="center"/>
        <w:rPr>
          <w:sz w:val="20"/>
          <w:szCs w:val="20"/>
        </w:rPr>
      </w:pPr>
      <w:r>
        <w:rPr>
          <w:b/>
          <w:sz w:val="20"/>
          <w:szCs w:val="20"/>
        </w:rPr>
        <w:t xml:space="preserve">Aim: </w:t>
      </w:r>
      <w:r>
        <w:rPr>
          <w:sz w:val="20"/>
          <w:szCs w:val="20"/>
        </w:rPr>
        <w:t xml:space="preserve">How did </w:t>
      </w:r>
      <w:proofErr w:type="gramStart"/>
      <w:r>
        <w:rPr>
          <w:sz w:val="20"/>
          <w:szCs w:val="20"/>
        </w:rPr>
        <w:t>fascists</w:t>
      </w:r>
      <w:proofErr w:type="gramEnd"/>
      <w:r>
        <w:rPr>
          <w:sz w:val="20"/>
          <w:szCs w:val="20"/>
        </w:rPr>
        <w:t xml:space="preserve"> leaders maintain control over their populations?</w:t>
      </w:r>
    </w:p>
    <w:p w:rsidR="00CE6A13" w:rsidRPr="00B16D67" w:rsidRDefault="00CE6A13">
      <w:pPr>
        <w:rPr>
          <w:rFonts w:ascii="Goudy Old Style" w:hAnsi="Goudy Old Style"/>
        </w:rPr>
        <w:sectPr w:rsidR="00CE6A13" w:rsidRPr="00B16D67" w:rsidSect="00B16D67">
          <w:type w:val="continuous"/>
          <w:pgSz w:w="12240" w:h="15840"/>
          <w:pgMar w:top="907" w:right="1008" w:bottom="1008" w:left="1008" w:header="720" w:footer="720" w:gutter="0"/>
          <w:cols w:space="720"/>
          <w:docGrid w:linePitch="360"/>
        </w:sectPr>
      </w:pPr>
    </w:p>
    <w:p w:rsidR="00CE6A13" w:rsidRPr="00B16D67" w:rsidRDefault="00CE6A13" w:rsidP="00CE6A13">
      <w:pPr>
        <w:jc w:val="center"/>
        <w:rPr>
          <w:rFonts w:ascii="Goudy Old Style" w:hAnsi="Goudy Old Style"/>
          <w:b/>
          <w:u w:val="single"/>
        </w:rPr>
      </w:pPr>
      <w:r w:rsidRPr="00B16D67">
        <w:rPr>
          <w:rFonts w:ascii="Goudy Old Style" w:hAnsi="Goudy Old Style"/>
          <w:b/>
          <w:u w:val="single"/>
        </w:rPr>
        <w:t>Questions Based on the Reading</w:t>
      </w:r>
    </w:p>
    <w:p w:rsidR="00CE6A13" w:rsidRPr="00B16D67" w:rsidRDefault="00CE6A13">
      <w:pPr>
        <w:rPr>
          <w:rFonts w:ascii="Goudy Old Style" w:hAnsi="Goudy Old Style"/>
          <w:b/>
        </w:rPr>
      </w:pPr>
      <w:r w:rsidRPr="00B16D67">
        <w:rPr>
          <w:rFonts w:ascii="Goudy Old Style" w:hAnsi="Goudy Old Style"/>
          <w:b/>
        </w:rPr>
        <w:t>Directions: Answer the following questions in complete sentences and in your own words!!!</w:t>
      </w:r>
    </w:p>
    <w:p w:rsidR="00CE6A13" w:rsidRPr="00B16D67" w:rsidRDefault="00CE6A13" w:rsidP="00CE6A13">
      <w:pPr>
        <w:ind w:left="360" w:right="-1260"/>
        <w:rPr>
          <w:rFonts w:ascii="Goudy Old Style" w:hAnsi="Goudy Old Style"/>
        </w:rPr>
      </w:pPr>
      <w:r w:rsidRPr="00B16D67">
        <w:rPr>
          <w:rFonts w:ascii="Goudy Old Style" w:hAnsi="Goudy Old Style"/>
        </w:rPr>
        <w:t xml:space="preserve">1. Who did Hitler gain his support from? Why did he gain his support from these people? </w:t>
      </w:r>
    </w:p>
    <w:p w:rsidR="00CE6A13" w:rsidRPr="00B16D67" w:rsidRDefault="00CE6A13" w:rsidP="00CE6A13">
      <w:pPr>
        <w:ind w:left="360" w:right="-1260"/>
        <w:rPr>
          <w:rFonts w:ascii="Goudy Old Style" w:hAnsi="Goudy Old Style"/>
        </w:rPr>
      </w:pPr>
    </w:p>
    <w:p w:rsidR="00CE6A13" w:rsidRPr="00B16D67" w:rsidRDefault="00CE6A13" w:rsidP="00CE6A13">
      <w:pPr>
        <w:ind w:left="360" w:right="-1260"/>
        <w:rPr>
          <w:rFonts w:ascii="Goudy Old Style" w:hAnsi="Goudy Old Style"/>
        </w:rPr>
      </w:pPr>
    </w:p>
    <w:p w:rsidR="00CE6A13" w:rsidRPr="00B16D67" w:rsidRDefault="00CE6A13" w:rsidP="00CE6A13">
      <w:pPr>
        <w:ind w:left="360" w:right="-1260"/>
        <w:rPr>
          <w:rFonts w:ascii="Goudy Old Style" w:hAnsi="Goudy Old Style"/>
        </w:rPr>
      </w:pPr>
    </w:p>
    <w:p w:rsidR="00CE6A13" w:rsidRPr="00B16D67" w:rsidRDefault="00CE6A13" w:rsidP="00CE6A13">
      <w:pPr>
        <w:ind w:right="-1260"/>
        <w:rPr>
          <w:rFonts w:ascii="Goudy Old Style" w:hAnsi="Goudy Old Style"/>
        </w:rPr>
      </w:pPr>
    </w:p>
    <w:p w:rsidR="00CE6A13" w:rsidRPr="00B16D67" w:rsidRDefault="00CE6A13" w:rsidP="00CE6A13">
      <w:pPr>
        <w:ind w:left="360" w:right="-1260"/>
        <w:rPr>
          <w:rFonts w:ascii="Goudy Old Style" w:hAnsi="Goudy Old Style"/>
        </w:rPr>
      </w:pPr>
      <w:r w:rsidRPr="00B16D67">
        <w:rPr>
          <w:rFonts w:ascii="Goudy Old Style" w:hAnsi="Goudy Old Style"/>
        </w:rPr>
        <w:t xml:space="preserve">2. Why did Hitler use the defeat of WWI as a unifying factor to gain support? </w:t>
      </w:r>
    </w:p>
    <w:p w:rsidR="00CE6A13" w:rsidRPr="00B16D67" w:rsidRDefault="00CE6A13" w:rsidP="00CE6A13">
      <w:pPr>
        <w:ind w:left="360" w:right="-1260"/>
        <w:rPr>
          <w:rFonts w:ascii="Goudy Old Style" w:hAnsi="Goudy Old Style"/>
        </w:rPr>
      </w:pPr>
    </w:p>
    <w:p w:rsidR="00CE6A13" w:rsidRPr="00B16D67" w:rsidRDefault="00CE6A13" w:rsidP="00CE6A13">
      <w:pPr>
        <w:ind w:left="360" w:right="-1260"/>
        <w:rPr>
          <w:rFonts w:ascii="Goudy Old Style" w:hAnsi="Goudy Old Style"/>
        </w:rPr>
      </w:pPr>
    </w:p>
    <w:p w:rsidR="00CE6A13" w:rsidRPr="00B16D67" w:rsidRDefault="00CE6A13" w:rsidP="00CE6A13">
      <w:pPr>
        <w:ind w:left="360" w:right="-1260"/>
        <w:rPr>
          <w:rFonts w:ascii="Goudy Old Style" w:hAnsi="Goudy Old Style"/>
        </w:rPr>
      </w:pPr>
    </w:p>
    <w:p w:rsidR="00CE6A13" w:rsidRPr="00B16D67" w:rsidRDefault="00CE6A13" w:rsidP="00CE6A13">
      <w:pPr>
        <w:ind w:left="360" w:right="-1260"/>
        <w:rPr>
          <w:rFonts w:ascii="Goudy Old Style" w:hAnsi="Goudy Old Style"/>
        </w:rPr>
      </w:pPr>
    </w:p>
    <w:p w:rsidR="00CE6A13" w:rsidRPr="00B16D67" w:rsidRDefault="00CE6A13" w:rsidP="00CE6A13">
      <w:pPr>
        <w:ind w:left="360" w:right="-1260"/>
        <w:rPr>
          <w:rFonts w:ascii="Goudy Old Style" w:hAnsi="Goudy Old Style"/>
        </w:rPr>
      </w:pPr>
      <w:r w:rsidRPr="00B16D67">
        <w:rPr>
          <w:rFonts w:ascii="Goudy Old Style" w:hAnsi="Goudy Old Style"/>
        </w:rPr>
        <w:t xml:space="preserve"> </w:t>
      </w:r>
    </w:p>
    <w:p w:rsidR="00CE6A13" w:rsidRPr="00B16D67" w:rsidRDefault="00CE6A13" w:rsidP="00CE6A13">
      <w:pPr>
        <w:ind w:left="360" w:right="-1260"/>
        <w:rPr>
          <w:rFonts w:ascii="Goudy Old Style" w:hAnsi="Goudy Old Style"/>
        </w:rPr>
      </w:pPr>
      <w:r w:rsidRPr="00B16D67">
        <w:rPr>
          <w:rFonts w:ascii="Goudy Old Style" w:hAnsi="Goudy Old Style"/>
        </w:rPr>
        <w:t>3. What were the main beliefs of Hitler’s Nazism? Discuss three of them.</w:t>
      </w:r>
    </w:p>
    <w:p w:rsidR="00CE6A13" w:rsidRPr="00B16D67" w:rsidRDefault="00CE6A13" w:rsidP="00CE6A13">
      <w:pPr>
        <w:ind w:left="360" w:right="-1260"/>
        <w:rPr>
          <w:rFonts w:ascii="Goudy Old Style" w:hAnsi="Goudy Old Style"/>
        </w:rPr>
      </w:pPr>
    </w:p>
    <w:p w:rsidR="00CE6A13" w:rsidRPr="00B16D67" w:rsidRDefault="00CE6A13" w:rsidP="00CE6A13">
      <w:pPr>
        <w:ind w:right="-1260"/>
        <w:rPr>
          <w:rFonts w:ascii="Goudy Old Style" w:hAnsi="Goudy Old Style"/>
        </w:rPr>
      </w:pPr>
    </w:p>
    <w:p w:rsidR="00CE6A13" w:rsidRPr="00B16D67" w:rsidRDefault="00CE6A13" w:rsidP="00CE6A13">
      <w:pPr>
        <w:ind w:right="-1260"/>
        <w:rPr>
          <w:rFonts w:ascii="Goudy Old Style" w:hAnsi="Goudy Old Style"/>
        </w:rPr>
      </w:pPr>
    </w:p>
    <w:p w:rsidR="00CE6A13" w:rsidRPr="00B16D67" w:rsidRDefault="00CE6A13" w:rsidP="00CE6A13">
      <w:pPr>
        <w:ind w:right="-1260"/>
        <w:rPr>
          <w:rFonts w:ascii="Goudy Old Style" w:hAnsi="Goudy Old Style"/>
        </w:rPr>
      </w:pPr>
    </w:p>
    <w:p w:rsidR="00CE6A13" w:rsidRPr="00B16D67" w:rsidRDefault="00CE6A13" w:rsidP="00CE6A13">
      <w:pPr>
        <w:ind w:right="-1260"/>
        <w:rPr>
          <w:rFonts w:ascii="Goudy Old Style" w:hAnsi="Goudy Old Style"/>
        </w:rPr>
      </w:pPr>
    </w:p>
    <w:p w:rsidR="00CE6A13" w:rsidRPr="00B16D67" w:rsidRDefault="00CE6A13" w:rsidP="00CE6A13">
      <w:pPr>
        <w:numPr>
          <w:ilvl w:val="0"/>
          <w:numId w:val="2"/>
        </w:numPr>
        <w:ind w:right="-1260"/>
        <w:rPr>
          <w:rFonts w:ascii="Goudy Old Style" w:hAnsi="Goudy Old Style"/>
        </w:rPr>
      </w:pPr>
      <w:r w:rsidRPr="00B16D67">
        <w:rPr>
          <w:rFonts w:ascii="Goudy Old Style" w:hAnsi="Goudy Old Style"/>
        </w:rPr>
        <w:t>How did Hitler use propaganda to gain support?</w:t>
      </w:r>
    </w:p>
    <w:p w:rsidR="00CE6A13" w:rsidRPr="00B16D67" w:rsidRDefault="00CE6A13" w:rsidP="00CE6A13">
      <w:pPr>
        <w:ind w:right="-1260"/>
        <w:rPr>
          <w:rFonts w:ascii="Goudy Old Style" w:hAnsi="Goudy Old Style"/>
        </w:rPr>
      </w:pPr>
    </w:p>
    <w:p w:rsidR="00CE6A13" w:rsidRPr="00B16D67" w:rsidRDefault="00CE6A13" w:rsidP="00CE6A13">
      <w:pPr>
        <w:ind w:right="-1260"/>
        <w:rPr>
          <w:rFonts w:ascii="Goudy Old Style" w:hAnsi="Goudy Old Style"/>
        </w:rPr>
      </w:pPr>
    </w:p>
    <w:p w:rsidR="00CE6A13" w:rsidRPr="00B16D67" w:rsidRDefault="00CE6A13" w:rsidP="00CE6A13">
      <w:pPr>
        <w:ind w:right="-1260"/>
        <w:rPr>
          <w:rFonts w:ascii="Goudy Old Style" w:hAnsi="Goudy Old Style"/>
        </w:rPr>
      </w:pPr>
    </w:p>
    <w:p w:rsidR="00CE6A13" w:rsidRPr="00B16D67" w:rsidRDefault="00CE6A13" w:rsidP="00CE6A13">
      <w:pPr>
        <w:ind w:right="-1260"/>
        <w:rPr>
          <w:rFonts w:ascii="Goudy Old Style" w:hAnsi="Goudy Old Style"/>
        </w:rPr>
      </w:pPr>
    </w:p>
    <w:p w:rsidR="00B16D67" w:rsidRDefault="00CE6A13" w:rsidP="00CE6A13">
      <w:pPr>
        <w:numPr>
          <w:ilvl w:val="0"/>
          <w:numId w:val="2"/>
        </w:numPr>
        <w:ind w:right="-1260"/>
        <w:rPr>
          <w:rFonts w:ascii="Goudy Old Style" w:hAnsi="Goudy Old Style"/>
        </w:rPr>
      </w:pPr>
      <w:r w:rsidRPr="00B16D67">
        <w:rPr>
          <w:rFonts w:ascii="Goudy Old Style" w:hAnsi="Goudy Old Style"/>
        </w:rPr>
        <w:t xml:space="preserve">What did highly important individuals believe would happen if they appointed Hitler as Chancellor? </w:t>
      </w:r>
    </w:p>
    <w:p w:rsidR="00CE6A13" w:rsidRPr="00B16D67" w:rsidRDefault="00CE6A13" w:rsidP="00B16D67">
      <w:pPr>
        <w:ind w:left="720" w:right="-1260"/>
        <w:rPr>
          <w:rFonts w:ascii="Goudy Old Style" w:hAnsi="Goudy Old Style"/>
        </w:rPr>
      </w:pPr>
      <w:r w:rsidRPr="00B16D67">
        <w:rPr>
          <w:rFonts w:ascii="Goudy Old Style" w:hAnsi="Goudy Old Style"/>
        </w:rPr>
        <w:t xml:space="preserve">Where they correct? Explain your answer. </w:t>
      </w:r>
    </w:p>
    <w:p w:rsidR="00CE6A13" w:rsidRPr="00B16D67" w:rsidRDefault="00CE6A13" w:rsidP="00CE6A13">
      <w:pPr>
        <w:ind w:right="-1260"/>
        <w:rPr>
          <w:rFonts w:ascii="Goudy Old Style" w:hAnsi="Goudy Old Style"/>
        </w:rPr>
      </w:pPr>
    </w:p>
    <w:p w:rsidR="00CE6A13" w:rsidRPr="00B16D67" w:rsidRDefault="00CE6A13" w:rsidP="00CE6A13">
      <w:pPr>
        <w:ind w:right="-1260"/>
        <w:rPr>
          <w:rFonts w:ascii="Goudy Old Style" w:hAnsi="Goudy Old Style"/>
        </w:rPr>
      </w:pPr>
    </w:p>
    <w:p w:rsidR="00CE6A13" w:rsidRPr="00B16D67" w:rsidRDefault="00CE6A13" w:rsidP="00CE6A13">
      <w:pPr>
        <w:ind w:right="-1260"/>
        <w:rPr>
          <w:rFonts w:ascii="Goudy Old Style" w:hAnsi="Goudy Old Style"/>
        </w:rPr>
      </w:pPr>
    </w:p>
    <w:p w:rsidR="00CE6A13" w:rsidRDefault="00CE6A13" w:rsidP="00CE6A13">
      <w:pPr>
        <w:ind w:right="-1260"/>
        <w:rPr>
          <w:rFonts w:ascii="Goudy Old Style" w:hAnsi="Goudy Old Style"/>
        </w:rPr>
      </w:pPr>
    </w:p>
    <w:p w:rsidR="00B16D67" w:rsidRPr="00B16D67" w:rsidRDefault="00B16D67" w:rsidP="00CE6A13">
      <w:pPr>
        <w:ind w:right="-1260"/>
        <w:rPr>
          <w:rFonts w:ascii="Goudy Old Style" w:hAnsi="Goudy Old Style"/>
        </w:rPr>
      </w:pPr>
      <w:bookmarkStart w:id="0" w:name="_GoBack"/>
      <w:bookmarkEnd w:id="0"/>
    </w:p>
    <w:p w:rsidR="00CE6A13" w:rsidRDefault="00CE6A13" w:rsidP="00CE6A13">
      <w:pPr>
        <w:numPr>
          <w:ilvl w:val="0"/>
          <w:numId w:val="2"/>
        </w:numPr>
        <w:ind w:right="-1260"/>
        <w:rPr>
          <w:rFonts w:ascii="Goudy Old Style" w:hAnsi="Goudy Old Style"/>
        </w:rPr>
      </w:pPr>
      <w:r w:rsidRPr="00B16D67">
        <w:rPr>
          <w:rFonts w:ascii="Goudy Old Style" w:hAnsi="Goudy Old Style"/>
        </w:rPr>
        <w:t xml:space="preserve">Why did Germans support Hitler? Use specific examples. </w:t>
      </w:r>
    </w:p>
    <w:p w:rsidR="00B16D67" w:rsidRDefault="00B16D67" w:rsidP="00B16D67">
      <w:pPr>
        <w:ind w:right="-1260"/>
        <w:rPr>
          <w:rFonts w:ascii="Goudy Old Style" w:hAnsi="Goudy Old Style"/>
        </w:rPr>
      </w:pPr>
    </w:p>
    <w:p w:rsidR="00B16D67" w:rsidRDefault="00B16D67" w:rsidP="00B16D67">
      <w:pPr>
        <w:ind w:right="-1260"/>
        <w:rPr>
          <w:rFonts w:ascii="Goudy Old Style" w:hAnsi="Goudy Old Style"/>
        </w:rPr>
      </w:pPr>
    </w:p>
    <w:p w:rsidR="00B16D67" w:rsidRDefault="00B16D67" w:rsidP="00B16D67">
      <w:pPr>
        <w:ind w:right="-1260"/>
        <w:rPr>
          <w:rFonts w:ascii="Goudy Old Style" w:hAnsi="Goudy Old Style"/>
        </w:rPr>
      </w:pPr>
    </w:p>
    <w:p w:rsidR="00B16D67" w:rsidRDefault="00B16D67" w:rsidP="00B16D67">
      <w:pPr>
        <w:ind w:right="-1260"/>
        <w:rPr>
          <w:rFonts w:ascii="Goudy Old Style" w:hAnsi="Goudy Old Style"/>
        </w:rPr>
      </w:pPr>
    </w:p>
    <w:p w:rsidR="00B16D67" w:rsidRDefault="00B16D67" w:rsidP="00B16D67">
      <w:pPr>
        <w:ind w:right="-1260"/>
        <w:rPr>
          <w:rFonts w:ascii="Goudy Old Style" w:hAnsi="Goudy Old Style"/>
        </w:rPr>
      </w:pPr>
    </w:p>
    <w:p w:rsidR="00B16D67" w:rsidRPr="00B16D67" w:rsidRDefault="00B16D67" w:rsidP="00B16D67">
      <w:pPr>
        <w:numPr>
          <w:ilvl w:val="0"/>
          <w:numId w:val="2"/>
        </w:numPr>
        <w:ind w:right="-1260"/>
        <w:rPr>
          <w:rFonts w:ascii="Goudy Old Style" w:hAnsi="Goudy Old Style"/>
        </w:rPr>
      </w:pPr>
      <w:r>
        <w:rPr>
          <w:rFonts w:ascii="Goudy Old Style" w:hAnsi="Goudy Old Style"/>
        </w:rPr>
        <w:t xml:space="preserve">Compare the similarities and differences between the rise of Hitler and the rise of Lenin. </w:t>
      </w:r>
    </w:p>
    <w:sectPr w:rsidR="00B16D67" w:rsidRPr="00B16D67" w:rsidSect="00B16D67">
      <w:type w:val="continuous"/>
      <w:pgSz w:w="12240" w:h="15840"/>
      <w:pgMar w:top="5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D67" w:rsidRDefault="00B16D67" w:rsidP="00B16D67">
      <w:r>
        <w:separator/>
      </w:r>
    </w:p>
  </w:endnote>
  <w:endnote w:type="continuationSeparator" w:id="0">
    <w:p w:rsidR="00B16D67" w:rsidRDefault="00B16D67" w:rsidP="00B1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D67" w:rsidRDefault="00B16D67" w:rsidP="00B16D67">
      <w:r>
        <w:separator/>
      </w:r>
    </w:p>
  </w:footnote>
  <w:footnote w:type="continuationSeparator" w:id="0">
    <w:p w:rsidR="00B16D67" w:rsidRDefault="00B16D67" w:rsidP="00B16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E4F4E"/>
    <w:multiLevelType w:val="hybridMultilevel"/>
    <w:tmpl w:val="25DE1B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8A2033"/>
    <w:multiLevelType w:val="hybridMultilevel"/>
    <w:tmpl w:val="4A807FC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D9"/>
    <w:rsid w:val="0000329D"/>
    <w:rsid w:val="00126933"/>
    <w:rsid w:val="001B5853"/>
    <w:rsid w:val="003932D9"/>
    <w:rsid w:val="00791FEE"/>
    <w:rsid w:val="007E3C21"/>
    <w:rsid w:val="009A572D"/>
    <w:rsid w:val="009E001F"/>
    <w:rsid w:val="00B16D67"/>
    <w:rsid w:val="00B74FC7"/>
    <w:rsid w:val="00CE6A13"/>
    <w:rsid w:val="00DA2F69"/>
    <w:rsid w:val="00F91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4E8CE80F"/>
  <w15:chartTrackingRefBased/>
  <w15:docId w15:val="{818F5D17-52C6-4227-BFA9-53823C7E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A572D"/>
    <w:rPr>
      <w:color w:val="0000FF"/>
      <w:u w:val="single"/>
    </w:rPr>
  </w:style>
  <w:style w:type="paragraph" w:styleId="Header">
    <w:name w:val="header"/>
    <w:basedOn w:val="Normal"/>
    <w:link w:val="HeaderChar"/>
    <w:uiPriority w:val="99"/>
    <w:rsid w:val="00B16D67"/>
    <w:pPr>
      <w:tabs>
        <w:tab w:val="center" w:pos="4680"/>
        <w:tab w:val="right" w:pos="9360"/>
      </w:tabs>
    </w:pPr>
  </w:style>
  <w:style w:type="character" w:customStyle="1" w:styleId="HeaderChar">
    <w:name w:val="Header Char"/>
    <w:link w:val="Header"/>
    <w:uiPriority w:val="99"/>
    <w:rsid w:val="00B16D67"/>
    <w:rPr>
      <w:sz w:val="24"/>
      <w:szCs w:val="24"/>
    </w:rPr>
  </w:style>
  <w:style w:type="paragraph" w:styleId="Footer">
    <w:name w:val="footer"/>
    <w:basedOn w:val="Normal"/>
    <w:link w:val="FooterChar"/>
    <w:rsid w:val="00B16D67"/>
    <w:pPr>
      <w:tabs>
        <w:tab w:val="center" w:pos="4680"/>
        <w:tab w:val="right" w:pos="9360"/>
      </w:tabs>
    </w:pPr>
  </w:style>
  <w:style w:type="character" w:customStyle="1" w:styleId="FooterChar">
    <w:name w:val="Footer Char"/>
    <w:link w:val="Footer"/>
    <w:rsid w:val="00B16D67"/>
    <w:rPr>
      <w:sz w:val="24"/>
      <w:szCs w:val="24"/>
    </w:rPr>
  </w:style>
  <w:style w:type="paragraph" w:styleId="NoSpacing">
    <w:name w:val="No Spacing"/>
    <w:uiPriority w:val="1"/>
    <w:qFormat/>
    <w:rsid w:val="00B16D67"/>
    <w:rPr>
      <w:rFonts w:ascii="Cambria" w:eastAsia="Cambria" w:hAnsi="Cambria"/>
      <w:sz w:val="22"/>
      <w:szCs w:val="22"/>
    </w:rPr>
  </w:style>
  <w:style w:type="paragraph" w:styleId="BalloonText">
    <w:name w:val="Balloon Text"/>
    <w:basedOn w:val="Normal"/>
    <w:link w:val="BalloonTextChar"/>
    <w:rsid w:val="007E3C21"/>
    <w:rPr>
      <w:rFonts w:ascii="Segoe UI" w:hAnsi="Segoe UI" w:cs="Segoe UI"/>
      <w:sz w:val="18"/>
      <w:szCs w:val="18"/>
    </w:rPr>
  </w:style>
  <w:style w:type="character" w:customStyle="1" w:styleId="BalloonTextChar">
    <w:name w:val="Balloon Text Char"/>
    <w:basedOn w:val="DefaultParagraphFont"/>
    <w:link w:val="BalloonText"/>
    <w:rsid w:val="007E3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10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Adolf Hitler tended to gain his support from the lower middle class - the little men – the clerks, the shopkeepers, the minor civil servants</vt:lpstr>
    </vt:vector>
  </TitlesOfParts>
  <Company>Commack UFSD</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Adolf Hitler tended to gain his support from the lower middle class - the little men – the clerks, the shopkeepers, the minor civil servants</dc:title>
  <dc:subject/>
  <dc:creator>hbellisari</dc:creator>
  <cp:keywords/>
  <dc:description/>
  <cp:lastModifiedBy>Holly Bellisari</cp:lastModifiedBy>
  <cp:revision>2</cp:revision>
  <cp:lastPrinted>2017-12-19T12:22:00Z</cp:lastPrinted>
  <dcterms:created xsi:type="dcterms:W3CDTF">2017-12-19T12:22:00Z</dcterms:created>
  <dcterms:modified xsi:type="dcterms:W3CDTF">2017-12-19T12:22:00Z</dcterms:modified>
</cp:coreProperties>
</file>