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95120D" w14:paraId="0506051C" w14:textId="77777777" w:rsidTr="00400280">
        <w:trPr>
          <w:trHeight w:val="620"/>
        </w:trPr>
        <w:tc>
          <w:tcPr>
            <w:tcW w:w="6498" w:type="dxa"/>
          </w:tcPr>
          <w:p w14:paraId="4CC3F28E" w14:textId="77777777" w:rsidR="0095120D" w:rsidRPr="0095120D" w:rsidRDefault="0095120D" w:rsidP="00400280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95120D">
              <w:rPr>
                <w:sz w:val="36"/>
                <w:szCs w:val="36"/>
              </w:rPr>
              <w:t>Title</w:t>
            </w:r>
            <w:r w:rsidR="00400280">
              <w:rPr>
                <w:sz w:val="36"/>
                <w:szCs w:val="36"/>
              </w:rPr>
              <w:t>:  American Biology Teacher</w:t>
            </w:r>
          </w:p>
        </w:tc>
        <w:tc>
          <w:tcPr>
            <w:tcW w:w="3078" w:type="dxa"/>
          </w:tcPr>
          <w:p w14:paraId="143D0C1A" w14:textId="77777777" w:rsidR="0095120D" w:rsidRPr="0095120D" w:rsidRDefault="0095120D" w:rsidP="00400280">
            <w:pPr>
              <w:rPr>
                <w:sz w:val="36"/>
                <w:szCs w:val="36"/>
              </w:rPr>
            </w:pPr>
            <w:r w:rsidRPr="0095120D">
              <w:rPr>
                <w:sz w:val="36"/>
                <w:szCs w:val="36"/>
              </w:rPr>
              <w:t>Number</w:t>
            </w:r>
          </w:p>
        </w:tc>
      </w:tr>
      <w:tr w:rsidR="0095120D" w14:paraId="4D8B1002" w14:textId="77777777" w:rsidTr="00400280">
        <w:tc>
          <w:tcPr>
            <w:tcW w:w="6498" w:type="dxa"/>
          </w:tcPr>
          <w:p w14:paraId="52FEB779" w14:textId="77777777" w:rsidR="0095120D" w:rsidRDefault="0095120D" w:rsidP="00400280">
            <w:r>
              <w:t>Virus Hunters: The Science of Applied Research</w:t>
            </w:r>
          </w:p>
        </w:tc>
        <w:tc>
          <w:tcPr>
            <w:tcW w:w="3078" w:type="dxa"/>
          </w:tcPr>
          <w:p w14:paraId="10D16E8F" w14:textId="77777777" w:rsidR="0095120D" w:rsidRDefault="0095120D" w:rsidP="00400280">
            <w:r>
              <w:t>1</w:t>
            </w:r>
          </w:p>
        </w:tc>
      </w:tr>
      <w:tr w:rsidR="0095120D" w14:paraId="2885D4CF" w14:textId="77777777" w:rsidTr="00400280">
        <w:tc>
          <w:tcPr>
            <w:tcW w:w="6498" w:type="dxa"/>
          </w:tcPr>
          <w:p w14:paraId="6AF1EF12" w14:textId="77777777" w:rsidR="0095120D" w:rsidRPr="0095120D" w:rsidRDefault="0095120D" w:rsidP="00400280">
            <w:pPr>
              <w:rPr>
                <w:i/>
              </w:rPr>
            </w:pPr>
            <w:r>
              <w:t xml:space="preserve">Malthus Under a Microscope: Using the Soil Nematode </w:t>
            </w:r>
            <w:r>
              <w:rPr>
                <w:i/>
              </w:rPr>
              <w:t xml:space="preserve">Caenorhabditis elegans </w:t>
            </w:r>
            <w:r w:rsidRPr="0095120D">
              <w:t>To Test Darwin’s</w:t>
            </w:r>
            <w:r>
              <w:t xml:space="preserve"> Premises About Population</w:t>
            </w:r>
          </w:p>
        </w:tc>
        <w:tc>
          <w:tcPr>
            <w:tcW w:w="3078" w:type="dxa"/>
          </w:tcPr>
          <w:p w14:paraId="5E6D7747" w14:textId="77777777" w:rsidR="0095120D" w:rsidRDefault="0095120D" w:rsidP="00400280">
            <w:r>
              <w:t>3</w:t>
            </w:r>
          </w:p>
        </w:tc>
      </w:tr>
      <w:tr w:rsidR="0095120D" w14:paraId="36A43301" w14:textId="77777777" w:rsidTr="00400280">
        <w:tc>
          <w:tcPr>
            <w:tcW w:w="6498" w:type="dxa"/>
          </w:tcPr>
          <w:p w14:paraId="3141BFE6" w14:textId="77777777" w:rsidR="0095120D" w:rsidRPr="0095120D" w:rsidRDefault="0095120D" w:rsidP="00400280">
            <w:pPr>
              <w:rPr>
                <w:i/>
              </w:rPr>
            </w:pPr>
            <w:r>
              <w:t xml:space="preserve">The Influence of Light on the Development of the Coprophilous Fungus, </w:t>
            </w:r>
            <w:proofErr w:type="spellStart"/>
            <w:r>
              <w:rPr>
                <w:i/>
              </w:rPr>
              <w:t>Pilobolus</w:t>
            </w:r>
            <w:proofErr w:type="spellEnd"/>
          </w:p>
        </w:tc>
        <w:tc>
          <w:tcPr>
            <w:tcW w:w="3078" w:type="dxa"/>
          </w:tcPr>
          <w:p w14:paraId="426BA4F5" w14:textId="77777777" w:rsidR="0095120D" w:rsidRDefault="0095120D" w:rsidP="00400280">
            <w:r>
              <w:t>4</w:t>
            </w:r>
          </w:p>
        </w:tc>
      </w:tr>
      <w:tr w:rsidR="0095120D" w14:paraId="1189EA25" w14:textId="77777777" w:rsidTr="00400280">
        <w:tc>
          <w:tcPr>
            <w:tcW w:w="6498" w:type="dxa"/>
          </w:tcPr>
          <w:p w14:paraId="54458BB2" w14:textId="77777777" w:rsidR="0095120D" w:rsidRDefault="0095120D" w:rsidP="00400280">
            <w:r>
              <w:t>Evaluating Bacteriocin Production by Environmental Enterococci: An Inquiry-Based Activity in Bacterial Antagonism</w:t>
            </w:r>
          </w:p>
        </w:tc>
        <w:tc>
          <w:tcPr>
            <w:tcW w:w="3078" w:type="dxa"/>
          </w:tcPr>
          <w:p w14:paraId="0B0D1FCE" w14:textId="77777777" w:rsidR="0095120D" w:rsidRDefault="0095120D" w:rsidP="00400280">
            <w:r>
              <w:t>4</w:t>
            </w:r>
          </w:p>
        </w:tc>
      </w:tr>
      <w:tr w:rsidR="0095120D" w14:paraId="0253FE9C" w14:textId="77777777" w:rsidTr="00400280">
        <w:tc>
          <w:tcPr>
            <w:tcW w:w="6498" w:type="dxa"/>
          </w:tcPr>
          <w:p w14:paraId="72E84BC7" w14:textId="77777777" w:rsidR="0095120D" w:rsidRPr="0095120D" w:rsidRDefault="0095120D" w:rsidP="00400280">
            <w:pPr>
              <w:rPr>
                <w:i/>
              </w:rPr>
            </w:pPr>
            <w:r>
              <w:t xml:space="preserve">Male Mating Success: Preference or Prowess? Investigating Sexual Selection in the Laboratory Using </w:t>
            </w:r>
            <w:proofErr w:type="spellStart"/>
            <w:r>
              <w:rPr>
                <w:i/>
              </w:rPr>
              <w:t>Drosophilia</w:t>
            </w:r>
            <w:proofErr w:type="spellEnd"/>
            <w:r>
              <w:rPr>
                <w:i/>
              </w:rPr>
              <w:t xml:space="preserve"> melanogaster</w:t>
            </w:r>
          </w:p>
        </w:tc>
        <w:tc>
          <w:tcPr>
            <w:tcW w:w="3078" w:type="dxa"/>
          </w:tcPr>
          <w:p w14:paraId="54B0164A" w14:textId="77777777" w:rsidR="0095120D" w:rsidRDefault="0095120D" w:rsidP="00400280">
            <w:r>
              <w:t>5</w:t>
            </w:r>
          </w:p>
        </w:tc>
      </w:tr>
      <w:tr w:rsidR="0095120D" w14:paraId="1DFEEF35" w14:textId="77777777" w:rsidTr="00400280">
        <w:tc>
          <w:tcPr>
            <w:tcW w:w="6498" w:type="dxa"/>
          </w:tcPr>
          <w:p w14:paraId="6B5B6576" w14:textId="77777777" w:rsidR="0095120D" w:rsidRDefault="0095120D" w:rsidP="00400280">
            <w:r>
              <w:t>Multiple Objectives Achieved with  a Germination Experiment in a Science Education Biology Class</w:t>
            </w:r>
          </w:p>
        </w:tc>
        <w:tc>
          <w:tcPr>
            <w:tcW w:w="3078" w:type="dxa"/>
          </w:tcPr>
          <w:p w14:paraId="2C5041F4" w14:textId="77777777" w:rsidR="0095120D" w:rsidRDefault="0095120D" w:rsidP="00400280">
            <w:r>
              <w:t>7</w:t>
            </w:r>
          </w:p>
        </w:tc>
      </w:tr>
      <w:tr w:rsidR="0095120D" w14:paraId="6BCBF74E" w14:textId="77777777" w:rsidTr="00400280">
        <w:tc>
          <w:tcPr>
            <w:tcW w:w="6498" w:type="dxa"/>
          </w:tcPr>
          <w:p w14:paraId="582B7542" w14:textId="77777777" w:rsidR="0095120D" w:rsidRDefault="0095120D" w:rsidP="00400280">
            <w:pPr>
              <w:jc w:val="both"/>
            </w:pPr>
            <w:r>
              <w:t xml:space="preserve">Leaf Degradation, Macroinvertebrate Shredders &amp; Energy Flow in Streams: A Laboratory-Based Exercise Examining </w:t>
            </w:r>
            <w:proofErr w:type="spellStart"/>
            <w:r>
              <w:t>Exosystem</w:t>
            </w:r>
            <w:proofErr w:type="spellEnd"/>
            <w:r>
              <w:t xml:space="preserve"> Processes</w:t>
            </w:r>
          </w:p>
        </w:tc>
        <w:tc>
          <w:tcPr>
            <w:tcW w:w="3078" w:type="dxa"/>
          </w:tcPr>
          <w:p w14:paraId="163E36E0" w14:textId="77777777" w:rsidR="0095120D" w:rsidRDefault="0095120D" w:rsidP="00400280">
            <w:r>
              <w:t>9</w:t>
            </w:r>
          </w:p>
        </w:tc>
      </w:tr>
      <w:tr w:rsidR="0095120D" w14:paraId="70756115" w14:textId="77777777" w:rsidTr="00400280">
        <w:tc>
          <w:tcPr>
            <w:tcW w:w="6498" w:type="dxa"/>
          </w:tcPr>
          <w:p w14:paraId="0ADB5391" w14:textId="77777777" w:rsidR="0095120D" w:rsidRDefault="0095120D" w:rsidP="00400280">
            <w:r>
              <w:t>Exploring the Innate Immune System: Using Complement-Medicated Cell Lysis in the Classroom</w:t>
            </w:r>
          </w:p>
        </w:tc>
        <w:tc>
          <w:tcPr>
            <w:tcW w:w="3078" w:type="dxa"/>
          </w:tcPr>
          <w:p w14:paraId="1B218844" w14:textId="77777777" w:rsidR="0095120D" w:rsidRDefault="0095120D" w:rsidP="00400280">
            <w:r>
              <w:t>9</w:t>
            </w:r>
          </w:p>
        </w:tc>
      </w:tr>
      <w:tr w:rsidR="0095120D" w14:paraId="3613F0F1" w14:textId="77777777" w:rsidTr="00400280">
        <w:tc>
          <w:tcPr>
            <w:tcW w:w="6498" w:type="dxa"/>
          </w:tcPr>
          <w:p w14:paraId="621A4E4D" w14:textId="77777777" w:rsidR="0095120D" w:rsidRDefault="00023BDE" w:rsidP="00400280">
            <w:r>
              <w:t>From Observation to Theory with Resurrected Rotifers</w:t>
            </w:r>
          </w:p>
        </w:tc>
        <w:tc>
          <w:tcPr>
            <w:tcW w:w="3078" w:type="dxa"/>
          </w:tcPr>
          <w:p w14:paraId="263ABA90" w14:textId="77777777" w:rsidR="0095120D" w:rsidRDefault="00023BDE" w:rsidP="00400280">
            <w:r>
              <w:t>10</w:t>
            </w:r>
          </w:p>
        </w:tc>
      </w:tr>
      <w:tr w:rsidR="0095120D" w14:paraId="5B511B33" w14:textId="77777777" w:rsidTr="00400280">
        <w:tc>
          <w:tcPr>
            <w:tcW w:w="6498" w:type="dxa"/>
          </w:tcPr>
          <w:p w14:paraId="360F2418" w14:textId="77777777" w:rsidR="0095120D" w:rsidRDefault="00023BDE" w:rsidP="00400280">
            <w:r>
              <w:t>Teaching Students About Biodiversity by Studying the Correlation between Plants &amp; Arthropods</w:t>
            </w:r>
          </w:p>
        </w:tc>
        <w:tc>
          <w:tcPr>
            <w:tcW w:w="3078" w:type="dxa"/>
          </w:tcPr>
          <w:p w14:paraId="7DE87EB0" w14:textId="77777777" w:rsidR="0095120D" w:rsidRDefault="00023BDE" w:rsidP="00400280">
            <w:r>
              <w:t>11</w:t>
            </w:r>
          </w:p>
        </w:tc>
      </w:tr>
      <w:tr w:rsidR="0095120D" w14:paraId="30FBC697" w14:textId="77777777" w:rsidTr="00400280">
        <w:tc>
          <w:tcPr>
            <w:tcW w:w="6498" w:type="dxa"/>
          </w:tcPr>
          <w:p w14:paraId="518D57B5" w14:textId="77777777" w:rsidR="0095120D" w:rsidRDefault="00023BDE" w:rsidP="00400280">
            <w:r>
              <w:t xml:space="preserve">Design Projects in Human Anatomy &amp; Physiology </w:t>
            </w:r>
          </w:p>
        </w:tc>
        <w:tc>
          <w:tcPr>
            <w:tcW w:w="3078" w:type="dxa"/>
          </w:tcPr>
          <w:p w14:paraId="366A8EF9" w14:textId="77777777" w:rsidR="0095120D" w:rsidRDefault="00023BDE" w:rsidP="00400280">
            <w:r>
              <w:t>11</w:t>
            </w:r>
          </w:p>
        </w:tc>
      </w:tr>
      <w:tr w:rsidR="0095120D" w14:paraId="1D01AE1F" w14:textId="77777777" w:rsidTr="00400280">
        <w:tc>
          <w:tcPr>
            <w:tcW w:w="6498" w:type="dxa"/>
          </w:tcPr>
          <w:p w14:paraId="45FE6A6B" w14:textId="77777777" w:rsidR="0095120D" w:rsidRDefault="00023BDE" w:rsidP="00400280">
            <w:r>
              <w:t>Cricket Behavior: Observing Insects To Learn About Science &amp; Scientific Inquiry</w:t>
            </w:r>
          </w:p>
        </w:tc>
        <w:tc>
          <w:tcPr>
            <w:tcW w:w="3078" w:type="dxa"/>
          </w:tcPr>
          <w:p w14:paraId="4C45635C" w14:textId="77777777" w:rsidR="0095120D" w:rsidRDefault="00023BDE" w:rsidP="00400280">
            <w:r>
              <w:t>11</w:t>
            </w:r>
          </w:p>
        </w:tc>
      </w:tr>
      <w:tr w:rsidR="0095120D" w14:paraId="5AF19CA4" w14:textId="77777777" w:rsidTr="00400280">
        <w:tc>
          <w:tcPr>
            <w:tcW w:w="6498" w:type="dxa"/>
          </w:tcPr>
          <w:p w14:paraId="64818BBD" w14:textId="77777777" w:rsidR="0095120D" w:rsidRDefault="00023BDE" w:rsidP="00400280">
            <w:r>
              <w:t>Using DNA Technology to Explore Marine Bacterial Diversity in a Coastal Georgia Salt Marsh</w:t>
            </w:r>
          </w:p>
        </w:tc>
        <w:tc>
          <w:tcPr>
            <w:tcW w:w="3078" w:type="dxa"/>
          </w:tcPr>
          <w:p w14:paraId="58DABF81" w14:textId="77777777" w:rsidR="0095120D" w:rsidRDefault="00023BDE" w:rsidP="00400280">
            <w:r>
              <w:t>12</w:t>
            </w:r>
          </w:p>
        </w:tc>
      </w:tr>
      <w:tr w:rsidR="0095120D" w14:paraId="3F9B71B9" w14:textId="77777777" w:rsidTr="00400280">
        <w:tc>
          <w:tcPr>
            <w:tcW w:w="6498" w:type="dxa"/>
          </w:tcPr>
          <w:p w14:paraId="0213252F" w14:textId="77777777" w:rsidR="0095120D" w:rsidRDefault="00023BDE" w:rsidP="00400280">
            <w:r>
              <w:t>A Coevolutionary Arms Race: Understanding Plant-Herbivore Interactions</w:t>
            </w:r>
          </w:p>
        </w:tc>
        <w:tc>
          <w:tcPr>
            <w:tcW w:w="3078" w:type="dxa"/>
          </w:tcPr>
          <w:p w14:paraId="33863B3D" w14:textId="77777777" w:rsidR="0095120D" w:rsidRDefault="00023BDE" w:rsidP="00400280">
            <w:r>
              <w:t>12</w:t>
            </w:r>
          </w:p>
        </w:tc>
      </w:tr>
      <w:tr w:rsidR="0095120D" w14:paraId="669715CE" w14:textId="77777777" w:rsidTr="00400280">
        <w:tc>
          <w:tcPr>
            <w:tcW w:w="6498" w:type="dxa"/>
          </w:tcPr>
          <w:p w14:paraId="49669987" w14:textId="77777777" w:rsidR="0095120D" w:rsidRDefault="00023BDE" w:rsidP="00400280">
            <w:r>
              <w:t>Cognition in Domestic Dogs: Object Permanence &amp; Social Cueing</w:t>
            </w:r>
          </w:p>
        </w:tc>
        <w:tc>
          <w:tcPr>
            <w:tcW w:w="3078" w:type="dxa"/>
          </w:tcPr>
          <w:p w14:paraId="001CA949" w14:textId="77777777" w:rsidR="0095120D" w:rsidRDefault="00023BDE" w:rsidP="00400280">
            <w:r>
              <w:t>12</w:t>
            </w:r>
          </w:p>
        </w:tc>
      </w:tr>
      <w:tr w:rsidR="0095120D" w14:paraId="6A761A6C" w14:textId="77777777" w:rsidTr="00400280">
        <w:tc>
          <w:tcPr>
            <w:tcW w:w="6498" w:type="dxa"/>
          </w:tcPr>
          <w:p w14:paraId="4D2C7A32" w14:textId="77777777" w:rsidR="0095120D" w:rsidRDefault="00023BDE" w:rsidP="00400280">
            <w:r>
              <w:t>An Inquiry-Based Approach to Teaching Photosynthesis &amp; Cellular Respiration</w:t>
            </w:r>
          </w:p>
        </w:tc>
        <w:tc>
          <w:tcPr>
            <w:tcW w:w="3078" w:type="dxa"/>
          </w:tcPr>
          <w:p w14:paraId="3E58A9C7" w14:textId="77777777" w:rsidR="0095120D" w:rsidRDefault="00023BDE" w:rsidP="00400280">
            <w:r>
              <w:t>13</w:t>
            </w:r>
          </w:p>
        </w:tc>
      </w:tr>
      <w:tr w:rsidR="0095120D" w14:paraId="77DAFA67" w14:textId="77777777" w:rsidTr="00400280">
        <w:tc>
          <w:tcPr>
            <w:tcW w:w="6498" w:type="dxa"/>
          </w:tcPr>
          <w:p w14:paraId="4FE086FD" w14:textId="77777777" w:rsidR="0095120D" w:rsidRDefault="00023BDE" w:rsidP="00400280">
            <w:r>
              <w:t>How Plankton Swim: An Interdisciplinary Approach for Using Mathematics &amp; Physics To Understand the Biology of the Natural World</w:t>
            </w:r>
          </w:p>
        </w:tc>
        <w:tc>
          <w:tcPr>
            <w:tcW w:w="3078" w:type="dxa"/>
          </w:tcPr>
          <w:p w14:paraId="73A76502" w14:textId="77777777" w:rsidR="0095120D" w:rsidRDefault="00023BDE" w:rsidP="00400280">
            <w:r>
              <w:t>13</w:t>
            </w:r>
          </w:p>
        </w:tc>
      </w:tr>
      <w:tr w:rsidR="0095120D" w14:paraId="1C004797" w14:textId="77777777" w:rsidTr="00400280">
        <w:tc>
          <w:tcPr>
            <w:tcW w:w="6498" w:type="dxa"/>
          </w:tcPr>
          <w:p w14:paraId="26C54B37" w14:textId="77777777" w:rsidR="0095120D" w:rsidRDefault="00023BDE" w:rsidP="00400280">
            <w:r>
              <w:t>Senses &amp; Sensibility: Predator-Prey Experiments Reveal How Fish Perceive &amp; Respond to Threats</w:t>
            </w:r>
          </w:p>
        </w:tc>
        <w:tc>
          <w:tcPr>
            <w:tcW w:w="3078" w:type="dxa"/>
          </w:tcPr>
          <w:p w14:paraId="79E331F4" w14:textId="77777777" w:rsidR="0095120D" w:rsidRDefault="00023BDE" w:rsidP="00400280">
            <w:r>
              <w:t>15</w:t>
            </w:r>
          </w:p>
        </w:tc>
      </w:tr>
      <w:tr w:rsidR="0095120D" w14:paraId="2D8B9861" w14:textId="77777777" w:rsidTr="00400280">
        <w:tc>
          <w:tcPr>
            <w:tcW w:w="6498" w:type="dxa"/>
          </w:tcPr>
          <w:p w14:paraId="51C73FB3" w14:textId="77777777" w:rsidR="0095120D" w:rsidRDefault="00023BDE" w:rsidP="00400280">
            <w:r>
              <w:t>Investigating Effects of Invasive Species on Plant Community Structure</w:t>
            </w:r>
          </w:p>
        </w:tc>
        <w:tc>
          <w:tcPr>
            <w:tcW w:w="3078" w:type="dxa"/>
          </w:tcPr>
          <w:p w14:paraId="63E399AE" w14:textId="77777777" w:rsidR="0095120D" w:rsidRDefault="00023BDE" w:rsidP="00400280">
            <w:r>
              <w:t>15</w:t>
            </w:r>
          </w:p>
        </w:tc>
      </w:tr>
      <w:tr w:rsidR="0095120D" w14:paraId="5B0D4A47" w14:textId="77777777" w:rsidTr="00400280">
        <w:tc>
          <w:tcPr>
            <w:tcW w:w="6498" w:type="dxa"/>
          </w:tcPr>
          <w:p w14:paraId="5F6197DB" w14:textId="77777777" w:rsidR="0095120D" w:rsidRPr="00023BDE" w:rsidRDefault="00023BDE" w:rsidP="00400280">
            <w:pPr>
              <w:rPr>
                <w:i/>
              </w:rPr>
            </w:pPr>
            <w:r>
              <w:t xml:space="preserve">Analysis of the RNA Content of the Yeast </w:t>
            </w:r>
            <w:r>
              <w:rPr>
                <w:i/>
              </w:rPr>
              <w:t>Saccharomyces cerevisiae</w:t>
            </w:r>
          </w:p>
        </w:tc>
        <w:tc>
          <w:tcPr>
            <w:tcW w:w="3078" w:type="dxa"/>
          </w:tcPr>
          <w:p w14:paraId="3E0B8580" w14:textId="77777777" w:rsidR="0095120D" w:rsidRDefault="00023BDE" w:rsidP="00400280">
            <w:r>
              <w:t>16</w:t>
            </w:r>
          </w:p>
        </w:tc>
      </w:tr>
      <w:tr w:rsidR="0095120D" w14:paraId="2B05F98B" w14:textId="77777777" w:rsidTr="00400280">
        <w:tc>
          <w:tcPr>
            <w:tcW w:w="6498" w:type="dxa"/>
          </w:tcPr>
          <w:p w14:paraId="27E76A46" w14:textId="77777777" w:rsidR="0095120D" w:rsidRDefault="00023BDE" w:rsidP="00400280">
            <w:r>
              <w:t>Tissue Regeneration in the Classroom!</w:t>
            </w:r>
          </w:p>
        </w:tc>
        <w:tc>
          <w:tcPr>
            <w:tcW w:w="3078" w:type="dxa"/>
          </w:tcPr>
          <w:p w14:paraId="73E4C928" w14:textId="77777777" w:rsidR="0095120D" w:rsidRDefault="00023BDE" w:rsidP="00400280">
            <w:r>
              <w:t>16</w:t>
            </w:r>
          </w:p>
        </w:tc>
      </w:tr>
      <w:tr w:rsidR="0095120D" w14:paraId="71E5FC95" w14:textId="77777777" w:rsidTr="00400280">
        <w:tc>
          <w:tcPr>
            <w:tcW w:w="6498" w:type="dxa"/>
          </w:tcPr>
          <w:p w14:paraId="1F4326A2" w14:textId="77777777" w:rsidR="0095120D" w:rsidRDefault="00023BDE" w:rsidP="00400280">
            <w:r>
              <w:t xml:space="preserve">Biofilms as </w:t>
            </w:r>
            <w:proofErr w:type="spellStart"/>
            <w:r>
              <w:t>Biobarriers</w:t>
            </w:r>
            <w:proofErr w:type="spellEnd"/>
          </w:p>
        </w:tc>
        <w:tc>
          <w:tcPr>
            <w:tcW w:w="3078" w:type="dxa"/>
          </w:tcPr>
          <w:p w14:paraId="6E2DE639" w14:textId="77777777" w:rsidR="0095120D" w:rsidRDefault="00023BDE" w:rsidP="00400280">
            <w:r>
              <w:t>17</w:t>
            </w:r>
          </w:p>
        </w:tc>
      </w:tr>
      <w:tr w:rsidR="0095120D" w14:paraId="56C79D44" w14:textId="77777777" w:rsidTr="00400280">
        <w:tc>
          <w:tcPr>
            <w:tcW w:w="6498" w:type="dxa"/>
          </w:tcPr>
          <w:p w14:paraId="1F17E547" w14:textId="77777777" w:rsidR="0095120D" w:rsidRDefault="00023BDE" w:rsidP="00400280">
            <w:r>
              <w:t>A Suggested Project- Based Evolution Unit for High School: Teaching Content Through Application</w:t>
            </w:r>
          </w:p>
        </w:tc>
        <w:tc>
          <w:tcPr>
            <w:tcW w:w="3078" w:type="dxa"/>
          </w:tcPr>
          <w:p w14:paraId="72C3A616" w14:textId="77777777" w:rsidR="0095120D" w:rsidRDefault="00023BDE" w:rsidP="00400280">
            <w:r>
              <w:t>18</w:t>
            </w:r>
          </w:p>
        </w:tc>
      </w:tr>
      <w:tr w:rsidR="0095120D" w14:paraId="6EF926E3" w14:textId="77777777" w:rsidTr="00400280">
        <w:tc>
          <w:tcPr>
            <w:tcW w:w="6498" w:type="dxa"/>
          </w:tcPr>
          <w:p w14:paraId="42E91C89" w14:textId="77777777" w:rsidR="0095120D" w:rsidRDefault="00023BDE" w:rsidP="00400280">
            <w:r>
              <w:t xml:space="preserve">Darwin, Earthworms &amp; Circadian Rhythms: A Fertile Field for Science Fair Experiments </w:t>
            </w:r>
          </w:p>
        </w:tc>
        <w:tc>
          <w:tcPr>
            <w:tcW w:w="3078" w:type="dxa"/>
          </w:tcPr>
          <w:p w14:paraId="03F87DA7" w14:textId="77777777" w:rsidR="0095120D" w:rsidRDefault="00023BDE" w:rsidP="00400280">
            <w:r>
              <w:t>18</w:t>
            </w:r>
          </w:p>
        </w:tc>
      </w:tr>
      <w:tr w:rsidR="0095120D" w14:paraId="7CE67D75" w14:textId="77777777" w:rsidTr="00400280">
        <w:tc>
          <w:tcPr>
            <w:tcW w:w="6498" w:type="dxa"/>
          </w:tcPr>
          <w:p w14:paraId="6755CDA5" w14:textId="77777777" w:rsidR="0095120D" w:rsidRDefault="00023BDE" w:rsidP="00400280">
            <w:r>
              <w:t>Teaching Cellular Respiration &amp; Alternate Energy Sources With a Laboratory Exercise Developed by a Scientist- Teacher Partnership</w:t>
            </w:r>
          </w:p>
        </w:tc>
        <w:tc>
          <w:tcPr>
            <w:tcW w:w="3078" w:type="dxa"/>
          </w:tcPr>
          <w:p w14:paraId="61BF2475" w14:textId="77777777" w:rsidR="0095120D" w:rsidRDefault="00023BDE" w:rsidP="00400280">
            <w:r>
              <w:t>19</w:t>
            </w:r>
          </w:p>
        </w:tc>
      </w:tr>
      <w:tr w:rsidR="0095120D" w14:paraId="36FEEE74" w14:textId="77777777" w:rsidTr="00400280">
        <w:tc>
          <w:tcPr>
            <w:tcW w:w="6498" w:type="dxa"/>
          </w:tcPr>
          <w:p w14:paraId="3167F35B" w14:textId="77777777" w:rsidR="0095120D" w:rsidRDefault="00023BDE" w:rsidP="00400280">
            <w:r>
              <w:t xml:space="preserve">Augmenting the Traditional Bacterial </w:t>
            </w:r>
            <w:r w:rsidR="00351AD0">
              <w:t>Transformation Lab</w:t>
            </w:r>
          </w:p>
        </w:tc>
        <w:tc>
          <w:tcPr>
            <w:tcW w:w="3078" w:type="dxa"/>
          </w:tcPr>
          <w:p w14:paraId="7BEFBBA7" w14:textId="77777777" w:rsidR="0095120D" w:rsidRDefault="00023BDE" w:rsidP="00400280">
            <w:r>
              <w:t>19</w:t>
            </w:r>
          </w:p>
        </w:tc>
      </w:tr>
      <w:tr w:rsidR="0095120D" w14:paraId="6D883D07" w14:textId="77777777" w:rsidTr="00400280">
        <w:tc>
          <w:tcPr>
            <w:tcW w:w="6498" w:type="dxa"/>
          </w:tcPr>
          <w:p w14:paraId="6D0EAA7C" w14:textId="77777777" w:rsidR="0095120D" w:rsidRDefault="00351AD0" w:rsidP="00400280">
            <w:r>
              <w:lastRenderedPageBreak/>
              <w:t>Bacteria Buster: Testing Antibiotic Properties of Silver Nanoparticles</w:t>
            </w:r>
          </w:p>
        </w:tc>
        <w:tc>
          <w:tcPr>
            <w:tcW w:w="3078" w:type="dxa"/>
          </w:tcPr>
          <w:p w14:paraId="66AF48C9" w14:textId="77777777" w:rsidR="0095120D" w:rsidRDefault="00351AD0" w:rsidP="00400280">
            <w:r>
              <w:t>20</w:t>
            </w:r>
          </w:p>
        </w:tc>
      </w:tr>
      <w:tr w:rsidR="0095120D" w14:paraId="10F14BE2" w14:textId="77777777" w:rsidTr="00400280">
        <w:tc>
          <w:tcPr>
            <w:tcW w:w="6498" w:type="dxa"/>
          </w:tcPr>
          <w:p w14:paraId="1E9A38F8" w14:textId="77777777" w:rsidR="0095120D" w:rsidRPr="00351AD0" w:rsidRDefault="00351AD0" w:rsidP="00400280">
            <w:pPr>
              <w:rPr>
                <w:i/>
              </w:rPr>
            </w:pPr>
            <w:r>
              <w:t>A Model Plant for a Biology Curriculum: Spider Flower (</w:t>
            </w:r>
            <w:r>
              <w:rPr>
                <w:i/>
              </w:rPr>
              <w:t xml:space="preserve">Cleome </w:t>
            </w:r>
            <w:proofErr w:type="spellStart"/>
            <w:r>
              <w:rPr>
                <w:i/>
              </w:rPr>
              <w:t>hasslerana</w:t>
            </w:r>
            <w:proofErr w:type="spellEnd"/>
            <w:r>
              <w:rPr>
                <w:i/>
              </w:rPr>
              <w:t xml:space="preserve"> L.)</w:t>
            </w:r>
          </w:p>
        </w:tc>
        <w:tc>
          <w:tcPr>
            <w:tcW w:w="3078" w:type="dxa"/>
          </w:tcPr>
          <w:p w14:paraId="1D884CA6" w14:textId="77777777" w:rsidR="0095120D" w:rsidRDefault="00351AD0" w:rsidP="00400280">
            <w:r>
              <w:t>20</w:t>
            </w:r>
          </w:p>
        </w:tc>
      </w:tr>
      <w:tr w:rsidR="0095120D" w14:paraId="2ED8E68C" w14:textId="77777777" w:rsidTr="00400280">
        <w:tc>
          <w:tcPr>
            <w:tcW w:w="6498" w:type="dxa"/>
          </w:tcPr>
          <w:p w14:paraId="13F8CCD5" w14:textId="77777777" w:rsidR="0095120D" w:rsidRDefault="00351AD0" w:rsidP="00400280">
            <w:r>
              <w:t>Flowering Phenology: An Activity To Introduce Human &amp; Environmental Effects on Plant Reproduction</w:t>
            </w:r>
          </w:p>
        </w:tc>
        <w:tc>
          <w:tcPr>
            <w:tcW w:w="3078" w:type="dxa"/>
          </w:tcPr>
          <w:p w14:paraId="4AD6D5E7" w14:textId="77777777" w:rsidR="0095120D" w:rsidRDefault="00351AD0" w:rsidP="00400280">
            <w:r>
              <w:t>21</w:t>
            </w:r>
          </w:p>
        </w:tc>
      </w:tr>
      <w:tr w:rsidR="0095120D" w14:paraId="4880ACB3" w14:textId="77777777" w:rsidTr="00400280">
        <w:tc>
          <w:tcPr>
            <w:tcW w:w="6498" w:type="dxa"/>
          </w:tcPr>
          <w:p w14:paraId="5211445A" w14:textId="77777777" w:rsidR="0095120D" w:rsidRPr="00351AD0" w:rsidRDefault="00351AD0" w:rsidP="00400280">
            <w:pPr>
              <w:rPr>
                <w:i/>
              </w:rPr>
            </w:pPr>
            <w:r>
              <w:t xml:space="preserve">Laboratory Exercises To Examine Recombination &amp; Aneuploidy in </w:t>
            </w:r>
            <w:proofErr w:type="spellStart"/>
            <w:r>
              <w:rPr>
                <w:i/>
              </w:rPr>
              <w:t>Drosophilia</w:t>
            </w:r>
            <w:proofErr w:type="spellEnd"/>
          </w:p>
        </w:tc>
        <w:tc>
          <w:tcPr>
            <w:tcW w:w="3078" w:type="dxa"/>
          </w:tcPr>
          <w:p w14:paraId="7B781313" w14:textId="77777777" w:rsidR="0095120D" w:rsidRDefault="00351AD0" w:rsidP="00400280">
            <w:r>
              <w:t>22</w:t>
            </w:r>
          </w:p>
        </w:tc>
      </w:tr>
      <w:tr w:rsidR="0095120D" w14:paraId="1AD1EF9D" w14:textId="77777777" w:rsidTr="00400280">
        <w:tc>
          <w:tcPr>
            <w:tcW w:w="6498" w:type="dxa"/>
          </w:tcPr>
          <w:p w14:paraId="0B6E1EFB" w14:textId="77777777" w:rsidR="0095120D" w:rsidRDefault="00351AD0" w:rsidP="00400280">
            <w:r>
              <w:t>Light-Mediated Germination in Lettuce Seeds: Resurrection of a Classic Plant Physiology Lab Exercises</w:t>
            </w:r>
          </w:p>
        </w:tc>
        <w:tc>
          <w:tcPr>
            <w:tcW w:w="3078" w:type="dxa"/>
          </w:tcPr>
          <w:p w14:paraId="1AA72F65" w14:textId="77777777" w:rsidR="0095120D" w:rsidRDefault="00351AD0" w:rsidP="00400280">
            <w:r>
              <w:t>22</w:t>
            </w:r>
          </w:p>
        </w:tc>
      </w:tr>
      <w:tr w:rsidR="0095120D" w14:paraId="288452E2" w14:textId="77777777" w:rsidTr="00400280">
        <w:tc>
          <w:tcPr>
            <w:tcW w:w="6498" w:type="dxa"/>
          </w:tcPr>
          <w:p w14:paraId="02E21D2D" w14:textId="77777777" w:rsidR="0095120D" w:rsidRDefault="00351AD0" w:rsidP="00400280">
            <w:r>
              <w:t>The Use of Corn versus Sugarcane to Produce Ethanol Fuel: A Fermentation Experiment for Environmental Studies</w:t>
            </w:r>
          </w:p>
        </w:tc>
        <w:tc>
          <w:tcPr>
            <w:tcW w:w="3078" w:type="dxa"/>
          </w:tcPr>
          <w:p w14:paraId="3785F13C" w14:textId="77777777" w:rsidR="0095120D" w:rsidRDefault="00351AD0" w:rsidP="00400280">
            <w:r>
              <w:t>24</w:t>
            </w:r>
          </w:p>
        </w:tc>
      </w:tr>
      <w:tr w:rsidR="0095120D" w14:paraId="5686473C" w14:textId="77777777" w:rsidTr="00400280">
        <w:tc>
          <w:tcPr>
            <w:tcW w:w="6498" w:type="dxa"/>
          </w:tcPr>
          <w:p w14:paraId="776C6889" w14:textId="77777777" w:rsidR="0095120D" w:rsidRDefault="00351AD0" w:rsidP="00400280">
            <w:r>
              <w:t>Independent Research Projects Using Protein Extraction: Affordable Ways to Inquire, Discover &amp; Public for Undergraduate Students</w:t>
            </w:r>
          </w:p>
        </w:tc>
        <w:tc>
          <w:tcPr>
            <w:tcW w:w="3078" w:type="dxa"/>
          </w:tcPr>
          <w:p w14:paraId="14F35811" w14:textId="77777777" w:rsidR="0095120D" w:rsidRDefault="00351AD0" w:rsidP="00400280">
            <w:r>
              <w:t>24</w:t>
            </w:r>
          </w:p>
        </w:tc>
      </w:tr>
      <w:tr w:rsidR="0095120D" w14:paraId="42ECF41D" w14:textId="77777777" w:rsidTr="00400280">
        <w:tc>
          <w:tcPr>
            <w:tcW w:w="6498" w:type="dxa"/>
          </w:tcPr>
          <w:p w14:paraId="7867B870" w14:textId="77777777" w:rsidR="0095120D" w:rsidRDefault="00351AD0" w:rsidP="00400280">
            <w:r>
              <w:t>Plants in Your Ants: Using Ant Mounds to Test Basic Ecological Principles</w:t>
            </w:r>
          </w:p>
        </w:tc>
        <w:tc>
          <w:tcPr>
            <w:tcW w:w="3078" w:type="dxa"/>
          </w:tcPr>
          <w:p w14:paraId="3E1B9341" w14:textId="77777777" w:rsidR="0095120D" w:rsidRDefault="00351AD0" w:rsidP="00400280">
            <w:r>
              <w:t>26</w:t>
            </w:r>
          </w:p>
        </w:tc>
      </w:tr>
      <w:tr w:rsidR="0095120D" w14:paraId="2E1197E3" w14:textId="77777777" w:rsidTr="00400280">
        <w:tc>
          <w:tcPr>
            <w:tcW w:w="6498" w:type="dxa"/>
          </w:tcPr>
          <w:p w14:paraId="175DCBAA" w14:textId="77777777" w:rsidR="0095120D" w:rsidRDefault="00351AD0" w:rsidP="00400280">
            <w:r>
              <w:t>Making the Most of the Daphnia Heart Rate Lab: Optimizing the Use of Ethanol, Nicotine &amp; Caffeine</w:t>
            </w:r>
          </w:p>
        </w:tc>
        <w:tc>
          <w:tcPr>
            <w:tcW w:w="3078" w:type="dxa"/>
          </w:tcPr>
          <w:p w14:paraId="045AE50B" w14:textId="77777777" w:rsidR="0095120D" w:rsidRDefault="00351AD0" w:rsidP="00400280">
            <w:r>
              <w:t>26</w:t>
            </w:r>
          </w:p>
        </w:tc>
      </w:tr>
      <w:tr w:rsidR="0095120D" w14:paraId="0CCA8C43" w14:textId="77777777" w:rsidTr="00400280">
        <w:tc>
          <w:tcPr>
            <w:tcW w:w="6498" w:type="dxa"/>
          </w:tcPr>
          <w:p w14:paraId="73FC9E7A" w14:textId="77777777" w:rsidR="0095120D" w:rsidRDefault="00351AD0" w:rsidP="00400280">
            <w:r>
              <w:t>Crayfish Behavior: Observing Arthropods to Learn about Science &amp; Scientific Inquiry</w:t>
            </w:r>
          </w:p>
        </w:tc>
        <w:tc>
          <w:tcPr>
            <w:tcW w:w="3078" w:type="dxa"/>
          </w:tcPr>
          <w:p w14:paraId="3D58A54F" w14:textId="77777777" w:rsidR="0095120D" w:rsidRDefault="00351AD0" w:rsidP="00400280">
            <w:r>
              <w:t>26</w:t>
            </w:r>
          </w:p>
        </w:tc>
      </w:tr>
      <w:tr w:rsidR="0095120D" w14:paraId="586B39B5" w14:textId="77777777" w:rsidTr="00400280">
        <w:tc>
          <w:tcPr>
            <w:tcW w:w="6498" w:type="dxa"/>
          </w:tcPr>
          <w:p w14:paraId="5173A188" w14:textId="77777777" w:rsidR="0095120D" w:rsidRDefault="00351AD0" w:rsidP="00400280">
            <w:r>
              <w:t xml:space="preserve">Water Bears &amp; </w:t>
            </w:r>
            <w:proofErr w:type="spellStart"/>
            <w:r>
              <w:t>Pillbugs</w:t>
            </w:r>
            <w:proofErr w:type="spellEnd"/>
            <w:r>
              <w:t>: Two Invertebrate Models That Offer Authentic Opportunities to Explore Research Methods in Biology</w:t>
            </w:r>
          </w:p>
        </w:tc>
        <w:tc>
          <w:tcPr>
            <w:tcW w:w="3078" w:type="dxa"/>
          </w:tcPr>
          <w:p w14:paraId="5C08CB47" w14:textId="77777777" w:rsidR="0095120D" w:rsidRDefault="00351AD0" w:rsidP="00400280">
            <w:r>
              <w:t>28</w:t>
            </w:r>
          </w:p>
        </w:tc>
      </w:tr>
      <w:tr w:rsidR="0095120D" w14:paraId="6889C2DB" w14:textId="77777777" w:rsidTr="00400280">
        <w:tc>
          <w:tcPr>
            <w:tcW w:w="6498" w:type="dxa"/>
          </w:tcPr>
          <w:p w14:paraId="2491C992" w14:textId="77777777" w:rsidR="0095120D" w:rsidRDefault="00351AD0" w:rsidP="00400280">
            <w:r>
              <w:t>Adopt-a-Bud Project: An Exercise in Observation of a Tree Bud from Winter until Sprout Completion</w:t>
            </w:r>
          </w:p>
        </w:tc>
        <w:tc>
          <w:tcPr>
            <w:tcW w:w="3078" w:type="dxa"/>
          </w:tcPr>
          <w:p w14:paraId="07EEA056" w14:textId="77777777" w:rsidR="0095120D" w:rsidRDefault="00351AD0" w:rsidP="00400280">
            <w:r>
              <w:t>28</w:t>
            </w:r>
          </w:p>
        </w:tc>
      </w:tr>
      <w:tr w:rsidR="0095120D" w14:paraId="47904E0B" w14:textId="77777777" w:rsidTr="00400280">
        <w:tc>
          <w:tcPr>
            <w:tcW w:w="6498" w:type="dxa"/>
          </w:tcPr>
          <w:p w14:paraId="08052D92" w14:textId="77777777" w:rsidR="0095120D" w:rsidRDefault="00351AD0" w:rsidP="00400280">
            <w:r>
              <w:t>Using Brassica Butterflies as a Model Organism for AP Biology Lab 11</w:t>
            </w:r>
          </w:p>
        </w:tc>
        <w:tc>
          <w:tcPr>
            <w:tcW w:w="3078" w:type="dxa"/>
          </w:tcPr>
          <w:p w14:paraId="49B1DDA1" w14:textId="77777777" w:rsidR="0095120D" w:rsidRDefault="00351AD0" w:rsidP="00400280">
            <w:r>
              <w:t>28</w:t>
            </w:r>
          </w:p>
        </w:tc>
      </w:tr>
      <w:tr w:rsidR="0095120D" w14:paraId="3674F93D" w14:textId="77777777" w:rsidTr="00400280">
        <w:tc>
          <w:tcPr>
            <w:tcW w:w="6498" w:type="dxa"/>
          </w:tcPr>
          <w:p w14:paraId="060ECCB3" w14:textId="77777777" w:rsidR="0095120D" w:rsidRDefault="00351AD0" w:rsidP="00400280">
            <w:r>
              <w:t>Sound &amp; Observation: Listening for Clues Using Real-Life Acoustic Recorders</w:t>
            </w:r>
          </w:p>
        </w:tc>
        <w:tc>
          <w:tcPr>
            <w:tcW w:w="3078" w:type="dxa"/>
          </w:tcPr>
          <w:p w14:paraId="00CF9432" w14:textId="77777777" w:rsidR="0095120D" w:rsidRDefault="00351AD0" w:rsidP="00400280">
            <w:r>
              <w:t>28</w:t>
            </w:r>
          </w:p>
        </w:tc>
      </w:tr>
      <w:tr w:rsidR="0095120D" w14:paraId="0C90FDC1" w14:textId="77777777" w:rsidTr="00400280">
        <w:tc>
          <w:tcPr>
            <w:tcW w:w="6498" w:type="dxa"/>
          </w:tcPr>
          <w:p w14:paraId="408A600B" w14:textId="77777777" w:rsidR="0095120D" w:rsidRDefault="00351AD0" w:rsidP="00400280">
            <w:r>
              <w:t>Engaging Students in Natural Variation in the Introductory Biology Laboratory via a Statistics-Based Inquiry Approach</w:t>
            </w:r>
          </w:p>
        </w:tc>
        <w:tc>
          <w:tcPr>
            <w:tcW w:w="3078" w:type="dxa"/>
          </w:tcPr>
          <w:p w14:paraId="179364DC" w14:textId="77777777" w:rsidR="0095120D" w:rsidRDefault="00351AD0" w:rsidP="00400280">
            <w:r>
              <w:t>32</w:t>
            </w:r>
          </w:p>
        </w:tc>
      </w:tr>
      <w:tr w:rsidR="0095120D" w14:paraId="5D0D0421" w14:textId="77777777" w:rsidTr="00400280">
        <w:tc>
          <w:tcPr>
            <w:tcW w:w="6498" w:type="dxa"/>
          </w:tcPr>
          <w:p w14:paraId="31638093" w14:textId="77777777" w:rsidR="0095120D" w:rsidRDefault="00A15946" w:rsidP="00400280">
            <w:r>
              <w:t>An Experimental Test of Kin Recognition in Harvester Ants</w:t>
            </w:r>
          </w:p>
        </w:tc>
        <w:tc>
          <w:tcPr>
            <w:tcW w:w="3078" w:type="dxa"/>
          </w:tcPr>
          <w:p w14:paraId="5148485D" w14:textId="77777777" w:rsidR="0095120D" w:rsidRDefault="00A15946" w:rsidP="00400280">
            <w:r>
              <w:t>34</w:t>
            </w:r>
          </w:p>
        </w:tc>
      </w:tr>
      <w:tr w:rsidR="0095120D" w14:paraId="19B455D0" w14:textId="77777777" w:rsidTr="00400280">
        <w:tc>
          <w:tcPr>
            <w:tcW w:w="6498" w:type="dxa"/>
          </w:tcPr>
          <w:p w14:paraId="576458DA" w14:textId="77777777" w:rsidR="0095120D" w:rsidRDefault="00A15946" w:rsidP="00400280">
            <w:r>
              <w:t>The Case for Forensic Botany</w:t>
            </w:r>
          </w:p>
        </w:tc>
        <w:tc>
          <w:tcPr>
            <w:tcW w:w="3078" w:type="dxa"/>
          </w:tcPr>
          <w:p w14:paraId="3FB18E7E" w14:textId="77777777" w:rsidR="0095120D" w:rsidRDefault="00A15946" w:rsidP="00400280">
            <w:r>
              <w:t>34</w:t>
            </w:r>
          </w:p>
        </w:tc>
      </w:tr>
      <w:tr w:rsidR="0095120D" w14:paraId="0F8E0706" w14:textId="77777777" w:rsidTr="00400280">
        <w:tc>
          <w:tcPr>
            <w:tcW w:w="6498" w:type="dxa"/>
          </w:tcPr>
          <w:p w14:paraId="364CBE77" w14:textId="77777777" w:rsidR="0095120D" w:rsidRPr="00A15946" w:rsidRDefault="00A15946" w:rsidP="00400280">
            <w:r>
              <w:t>Population Growth in</w:t>
            </w:r>
            <w:r>
              <w:rPr>
                <w:i/>
              </w:rPr>
              <w:t xml:space="preserve"> Euglena</w:t>
            </w:r>
            <w:r>
              <w:t>: A Student-Designed Investigation Combining Ecology, Cell Biology, &amp; Quantitative Analysis</w:t>
            </w:r>
          </w:p>
        </w:tc>
        <w:tc>
          <w:tcPr>
            <w:tcW w:w="3078" w:type="dxa"/>
          </w:tcPr>
          <w:p w14:paraId="3933B405" w14:textId="77777777" w:rsidR="0095120D" w:rsidRDefault="00A15946" w:rsidP="00400280">
            <w:r>
              <w:t>35</w:t>
            </w:r>
          </w:p>
        </w:tc>
      </w:tr>
      <w:tr w:rsidR="0095120D" w14:paraId="1FD9993B" w14:textId="77777777" w:rsidTr="00400280">
        <w:tc>
          <w:tcPr>
            <w:tcW w:w="6498" w:type="dxa"/>
          </w:tcPr>
          <w:p w14:paraId="56B03789" w14:textId="77777777" w:rsidR="0095120D" w:rsidRDefault="00A15946" w:rsidP="00400280">
            <w:r>
              <w:t>The Ecotoxicology of Plastic Marine Debris</w:t>
            </w:r>
          </w:p>
        </w:tc>
        <w:tc>
          <w:tcPr>
            <w:tcW w:w="3078" w:type="dxa"/>
          </w:tcPr>
          <w:p w14:paraId="414F721D" w14:textId="77777777" w:rsidR="0095120D" w:rsidRDefault="00A15946" w:rsidP="00400280">
            <w:r>
              <w:t>35</w:t>
            </w:r>
          </w:p>
        </w:tc>
      </w:tr>
      <w:tr w:rsidR="0095120D" w14:paraId="50332109" w14:textId="77777777" w:rsidTr="00400280">
        <w:tc>
          <w:tcPr>
            <w:tcW w:w="6498" w:type="dxa"/>
          </w:tcPr>
          <w:p w14:paraId="79D825FA" w14:textId="77777777" w:rsidR="0095120D" w:rsidRDefault="00AF7BDB" w:rsidP="00400280">
            <w:r>
              <w:t>Proteomics in the Classroom: An Investigative Study of Proteins In Microorganisms</w:t>
            </w:r>
          </w:p>
        </w:tc>
        <w:tc>
          <w:tcPr>
            <w:tcW w:w="3078" w:type="dxa"/>
          </w:tcPr>
          <w:p w14:paraId="7435D4D7" w14:textId="77777777" w:rsidR="0095120D" w:rsidRDefault="00AF7BDB" w:rsidP="00400280">
            <w:r>
              <w:t>36</w:t>
            </w:r>
          </w:p>
        </w:tc>
      </w:tr>
      <w:tr w:rsidR="0095120D" w14:paraId="152C813B" w14:textId="77777777" w:rsidTr="00400280">
        <w:tc>
          <w:tcPr>
            <w:tcW w:w="6498" w:type="dxa"/>
          </w:tcPr>
          <w:p w14:paraId="54872385" w14:textId="77777777" w:rsidR="0095120D" w:rsidRDefault="00AF7BDB" w:rsidP="00400280">
            <w:r>
              <w:t>Proteomics: Protein Identification Using Online Databases</w:t>
            </w:r>
          </w:p>
        </w:tc>
        <w:tc>
          <w:tcPr>
            <w:tcW w:w="3078" w:type="dxa"/>
          </w:tcPr>
          <w:p w14:paraId="5F6A8992" w14:textId="77777777" w:rsidR="0095120D" w:rsidRDefault="00AF7BDB" w:rsidP="00400280">
            <w:r>
              <w:t>36</w:t>
            </w:r>
          </w:p>
        </w:tc>
      </w:tr>
      <w:tr w:rsidR="0095120D" w14:paraId="31C426A5" w14:textId="77777777" w:rsidTr="00400280">
        <w:tc>
          <w:tcPr>
            <w:tcW w:w="6498" w:type="dxa"/>
          </w:tcPr>
          <w:p w14:paraId="67666A15" w14:textId="77777777" w:rsidR="0095120D" w:rsidRDefault="00AF7BDB" w:rsidP="00400280">
            <w:r>
              <w:t>Using Biomimicry to Engage Students in a Design-Based Learning Activity</w:t>
            </w:r>
          </w:p>
        </w:tc>
        <w:tc>
          <w:tcPr>
            <w:tcW w:w="3078" w:type="dxa"/>
          </w:tcPr>
          <w:p w14:paraId="5F008390" w14:textId="77777777" w:rsidR="0095120D" w:rsidRDefault="00AF7BDB" w:rsidP="00400280">
            <w:r>
              <w:t>37</w:t>
            </w:r>
          </w:p>
        </w:tc>
      </w:tr>
      <w:tr w:rsidR="0095120D" w14:paraId="486CD800" w14:textId="77777777" w:rsidTr="00400280">
        <w:tc>
          <w:tcPr>
            <w:tcW w:w="6498" w:type="dxa"/>
          </w:tcPr>
          <w:p w14:paraId="4D0B6108" w14:textId="77777777" w:rsidR="0095120D" w:rsidRDefault="00AF7BDB" w:rsidP="00400280">
            <w:r>
              <w:t>How We Got Here: Evolutionary Changes in Skull Shape in Humans &amp; Their Ancestors</w:t>
            </w:r>
          </w:p>
        </w:tc>
        <w:tc>
          <w:tcPr>
            <w:tcW w:w="3078" w:type="dxa"/>
          </w:tcPr>
          <w:p w14:paraId="4896489F" w14:textId="77777777" w:rsidR="0095120D" w:rsidRDefault="00AF7BDB" w:rsidP="00400280">
            <w:r>
              <w:t>38</w:t>
            </w:r>
          </w:p>
        </w:tc>
      </w:tr>
      <w:tr w:rsidR="0095120D" w14:paraId="76A5BE18" w14:textId="77777777" w:rsidTr="00400280">
        <w:tc>
          <w:tcPr>
            <w:tcW w:w="6498" w:type="dxa"/>
          </w:tcPr>
          <w:p w14:paraId="12A7427B" w14:textId="77777777" w:rsidR="0095120D" w:rsidRDefault="00AF7BDB" w:rsidP="00400280">
            <w:r>
              <w:t>Caging the Blob: Using a Slime Mold to Teach Concepts about Barriers that Constrain the Movement of Organisms</w:t>
            </w:r>
          </w:p>
        </w:tc>
        <w:tc>
          <w:tcPr>
            <w:tcW w:w="3078" w:type="dxa"/>
          </w:tcPr>
          <w:p w14:paraId="35AE314A" w14:textId="77777777" w:rsidR="0095120D" w:rsidRDefault="00AF7BDB" w:rsidP="00400280">
            <w:r>
              <w:t>40</w:t>
            </w:r>
          </w:p>
        </w:tc>
      </w:tr>
      <w:tr w:rsidR="0095120D" w14:paraId="3F9DE919" w14:textId="77777777" w:rsidTr="00400280">
        <w:tc>
          <w:tcPr>
            <w:tcW w:w="6498" w:type="dxa"/>
          </w:tcPr>
          <w:p w14:paraId="4F7A933B" w14:textId="77777777" w:rsidR="0095120D" w:rsidRDefault="00AF7BDB" w:rsidP="00400280">
            <w:r>
              <w:t>An Inquiry-Based Field &amp; Laboratory Investigation of Leaf Decay: A Critical Aquatic Ecosystem Function</w:t>
            </w:r>
          </w:p>
        </w:tc>
        <w:tc>
          <w:tcPr>
            <w:tcW w:w="3078" w:type="dxa"/>
          </w:tcPr>
          <w:p w14:paraId="2C6F29A8" w14:textId="77777777" w:rsidR="0095120D" w:rsidRDefault="00AF7BDB" w:rsidP="00400280">
            <w:r>
              <w:t>40</w:t>
            </w:r>
          </w:p>
        </w:tc>
      </w:tr>
      <w:tr w:rsidR="0095120D" w14:paraId="574E7774" w14:textId="77777777" w:rsidTr="00400280">
        <w:tc>
          <w:tcPr>
            <w:tcW w:w="6498" w:type="dxa"/>
          </w:tcPr>
          <w:p w14:paraId="28044078" w14:textId="77777777" w:rsidR="0095120D" w:rsidRDefault="00AF7BDB" w:rsidP="00400280">
            <w:r>
              <w:t>The Bacterial Effect of Sunlight</w:t>
            </w:r>
          </w:p>
        </w:tc>
        <w:tc>
          <w:tcPr>
            <w:tcW w:w="3078" w:type="dxa"/>
          </w:tcPr>
          <w:p w14:paraId="462A1402" w14:textId="77777777" w:rsidR="0095120D" w:rsidRDefault="00AF7BDB" w:rsidP="00400280">
            <w:r>
              <w:t>40</w:t>
            </w:r>
          </w:p>
        </w:tc>
      </w:tr>
    </w:tbl>
    <w:p w14:paraId="7849781A" w14:textId="77777777" w:rsidR="008349E7" w:rsidRDefault="008349E7"/>
    <w:sectPr w:rsidR="0083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20D"/>
    <w:rsid w:val="00023BDE"/>
    <w:rsid w:val="002B67BB"/>
    <w:rsid w:val="00351AD0"/>
    <w:rsid w:val="00400280"/>
    <w:rsid w:val="008349E7"/>
    <w:rsid w:val="0084746B"/>
    <w:rsid w:val="0095120D"/>
    <w:rsid w:val="00A15946"/>
    <w:rsid w:val="00AF7BDB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7B63"/>
  <w15:docId w15:val="{ADC14012-8C97-44FB-8AE9-CA301C5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Collette</cp:lastModifiedBy>
  <cp:revision>2</cp:revision>
  <dcterms:created xsi:type="dcterms:W3CDTF">2018-06-30T20:21:00Z</dcterms:created>
  <dcterms:modified xsi:type="dcterms:W3CDTF">2018-06-30T20:21:00Z</dcterms:modified>
</cp:coreProperties>
</file>