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051" w:rsidRPr="004A1403" w:rsidRDefault="004A1403" w:rsidP="006469B4">
      <w:pPr>
        <w:spacing w:after="0" w:line="240" w:lineRule="auto"/>
        <w:jc w:val="center"/>
        <w:rPr>
          <w:rFonts w:asciiTheme="majorHAnsi" w:hAnsiTheme="majorHAnsi"/>
          <w:b/>
          <w:sz w:val="72"/>
        </w:rPr>
      </w:pPr>
      <w:r w:rsidRPr="004A1403">
        <w:rPr>
          <w:b/>
          <w:noProof/>
        </w:rPr>
        <w:drawing>
          <wp:anchor distT="0" distB="0" distL="114300" distR="114300" simplePos="0" relativeHeight="251658240" behindDoc="0" locked="0" layoutInCell="1" allowOverlap="1" wp14:anchorId="50EA5F32" wp14:editId="4A52EC63">
            <wp:simplePos x="0" y="0"/>
            <wp:positionH relativeFrom="column">
              <wp:posOffset>6838950</wp:posOffset>
            </wp:positionH>
            <wp:positionV relativeFrom="paragraph">
              <wp:posOffset>-381000</wp:posOffset>
            </wp:positionV>
            <wp:extent cx="1828800" cy="1360805"/>
            <wp:effectExtent l="0" t="0" r="0" b="0"/>
            <wp:wrapNone/>
            <wp:docPr id="9" name="Picture 9" descr="logo"/>
            <wp:cNvGraphicFramePr/>
            <a:graphic xmlns:a="http://schemas.openxmlformats.org/drawingml/2006/main">
              <a:graphicData uri="http://schemas.openxmlformats.org/drawingml/2006/picture">
                <pic:pic xmlns:pic="http://schemas.openxmlformats.org/drawingml/2006/picture">
                  <pic:nvPicPr>
                    <pic:cNvPr id="9" name="Picture 9" descr="logo"/>
                    <pic:cNvPicPr/>
                  </pic:nvPicPr>
                  <pic:blipFill>
                    <a:blip r:embed="rId6" cstate="print">
                      <a:clrChange>
                        <a:clrFrom>
                          <a:srgbClr val="F5F6F7"/>
                        </a:clrFrom>
                        <a:clrTo>
                          <a:srgbClr val="F5F6F7">
                            <a:alpha val="0"/>
                          </a:srgbClr>
                        </a:clrTo>
                      </a:clrChange>
                      <a:extLst>
                        <a:ext uri="{28A0092B-C50C-407E-A947-70E740481C1C}">
                          <a14:useLocalDpi xmlns:a14="http://schemas.microsoft.com/office/drawing/2010/main" val="0"/>
                        </a:ext>
                      </a:extLst>
                    </a:blip>
                    <a:srcRect/>
                    <a:stretch>
                      <a:fillRect/>
                    </a:stretch>
                  </pic:blipFill>
                  <pic:spPr bwMode="auto">
                    <a:xfrm>
                      <a:off x="0" y="0"/>
                      <a:ext cx="1828800" cy="13608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A1403">
        <w:rPr>
          <w:rFonts w:ascii="Arial" w:hAnsi="Arial" w:cs="Arial"/>
          <w:b/>
          <w:noProof/>
          <w:color w:val="1B1B6D"/>
          <w:sz w:val="20"/>
          <w:szCs w:val="20"/>
        </w:rPr>
        <w:drawing>
          <wp:anchor distT="0" distB="0" distL="114300" distR="114300" simplePos="0" relativeHeight="251659264" behindDoc="0" locked="0" layoutInCell="1" allowOverlap="1" wp14:anchorId="6A436907" wp14:editId="3721344B">
            <wp:simplePos x="0" y="0"/>
            <wp:positionH relativeFrom="column">
              <wp:posOffset>66675</wp:posOffset>
            </wp:positionH>
            <wp:positionV relativeFrom="paragraph">
              <wp:posOffset>-494030</wp:posOffset>
            </wp:positionV>
            <wp:extent cx="1333500" cy="1380290"/>
            <wp:effectExtent l="0" t="0" r="0" b="0"/>
            <wp:wrapNone/>
            <wp:docPr id="1" name="Picture 1" descr="http://www.commack.k12.ny.us/images2/colorcommacklogofixed%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mmack.k12.ny.us/images2/colorcommacklogofixed%20copy.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8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469B4" w:rsidRPr="004A1403">
        <w:rPr>
          <w:rFonts w:asciiTheme="majorHAnsi" w:hAnsiTheme="majorHAnsi"/>
          <w:b/>
          <w:sz w:val="72"/>
        </w:rPr>
        <w:t>Commack High School</w:t>
      </w:r>
    </w:p>
    <w:p w:rsidR="006469B4" w:rsidRPr="004A1403" w:rsidRDefault="006469B4" w:rsidP="006469B4">
      <w:pPr>
        <w:spacing w:after="0" w:line="240" w:lineRule="auto"/>
        <w:jc w:val="center"/>
        <w:rPr>
          <w:rFonts w:asciiTheme="majorHAnsi" w:hAnsiTheme="majorHAnsi"/>
          <w:b/>
          <w:sz w:val="56"/>
        </w:rPr>
      </w:pPr>
      <w:r w:rsidRPr="004A1403">
        <w:rPr>
          <w:rFonts w:asciiTheme="majorHAnsi" w:hAnsiTheme="majorHAnsi"/>
          <w:b/>
          <w:sz w:val="56"/>
        </w:rPr>
        <w:t>Research Class of 2015</w:t>
      </w:r>
    </w:p>
    <w:p w:rsidR="006469B4" w:rsidRDefault="006469B4" w:rsidP="006469B4">
      <w:pPr>
        <w:spacing w:after="0" w:line="240" w:lineRule="auto"/>
        <w:rPr>
          <w:rFonts w:asciiTheme="majorHAnsi" w:hAnsiTheme="majorHAnsi"/>
          <w:sz w:val="28"/>
        </w:rPr>
      </w:pPr>
    </w:p>
    <w:p w:rsidR="006469B4" w:rsidRPr="004A1403" w:rsidRDefault="006469B4" w:rsidP="006469B4">
      <w:pPr>
        <w:spacing w:after="0" w:line="240" w:lineRule="auto"/>
        <w:rPr>
          <w:rFonts w:asciiTheme="majorHAnsi" w:hAnsiTheme="majorHAnsi"/>
          <w:b/>
          <w:sz w:val="36"/>
          <w:szCs w:val="34"/>
        </w:rPr>
      </w:pPr>
      <w:r w:rsidRPr="004A1403">
        <w:rPr>
          <w:rFonts w:asciiTheme="majorHAnsi" w:hAnsiTheme="majorHAnsi"/>
          <w:b/>
          <w:sz w:val="36"/>
          <w:szCs w:val="34"/>
        </w:rPr>
        <w:t>Rachel Aitchison</w:t>
      </w:r>
    </w:p>
    <w:p w:rsidR="0076640B" w:rsidRDefault="0076640B" w:rsidP="006469B4">
      <w:pPr>
        <w:spacing w:after="0" w:line="240" w:lineRule="auto"/>
        <w:rPr>
          <w:rFonts w:asciiTheme="majorHAnsi" w:hAnsiTheme="majorHAnsi"/>
          <w:i/>
          <w:sz w:val="32"/>
          <w:szCs w:val="34"/>
        </w:rPr>
      </w:pPr>
      <w:r w:rsidRPr="004A1403">
        <w:rPr>
          <w:rFonts w:asciiTheme="majorHAnsi" w:hAnsiTheme="majorHAnsi"/>
          <w:i/>
          <w:sz w:val="32"/>
          <w:szCs w:val="34"/>
        </w:rPr>
        <w:t>University of Oregon</w:t>
      </w:r>
      <w:r w:rsidR="00874ADC" w:rsidRPr="004A1403">
        <w:rPr>
          <w:rFonts w:asciiTheme="majorHAnsi" w:hAnsiTheme="majorHAnsi"/>
          <w:i/>
          <w:sz w:val="32"/>
          <w:szCs w:val="34"/>
        </w:rPr>
        <w:t>, Eugene, OR</w:t>
      </w:r>
    </w:p>
    <w:p w:rsidR="00EB54EE" w:rsidRPr="004A1403" w:rsidRDefault="00EB54EE" w:rsidP="006469B4">
      <w:pPr>
        <w:spacing w:after="0" w:line="240" w:lineRule="auto"/>
        <w:rPr>
          <w:rFonts w:asciiTheme="majorHAnsi" w:hAnsiTheme="majorHAnsi"/>
          <w:i/>
          <w:sz w:val="32"/>
          <w:szCs w:val="34"/>
        </w:rPr>
      </w:pPr>
      <w:r>
        <w:rPr>
          <w:rFonts w:asciiTheme="majorHAnsi" w:hAnsiTheme="majorHAnsi"/>
          <w:i/>
          <w:sz w:val="32"/>
          <w:szCs w:val="34"/>
        </w:rPr>
        <w:t>The Effect of Light Irradiation on the P</w:t>
      </w:r>
      <w:r w:rsidR="00FA670E">
        <w:rPr>
          <w:rFonts w:asciiTheme="majorHAnsi" w:hAnsiTheme="majorHAnsi"/>
          <w:i/>
          <w:sz w:val="32"/>
          <w:szCs w:val="34"/>
        </w:rPr>
        <w:t>roduction of Hydrogen Peroxide f</w:t>
      </w:r>
      <w:r>
        <w:rPr>
          <w:rFonts w:asciiTheme="majorHAnsi" w:hAnsiTheme="majorHAnsi"/>
          <w:i/>
          <w:sz w:val="32"/>
          <w:szCs w:val="34"/>
        </w:rPr>
        <w:t>rom Titanium Dioxide</w:t>
      </w:r>
    </w:p>
    <w:p w:rsidR="00874ADC" w:rsidRDefault="00874ADC" w:rsidP="006469B4">
      <w:pPr>
        <w:spacing w:after="0" w:line="240" w:lineRule="auto"/>
        <w:rPr>
          <w:rFonts w:asciiTheme="majorHAnsi" w:hAnsiTheme="majorHAnsi"/>
          <w:sz w:val="36"/>
          <w:szCs w:val="34"/>
        </w:rPr>
      </w:pPr>
    </w:p>
    <w:p w:rsidR="00C30464" w:rsidRPr="00C30464" w:rsidRDefault="00C30464" w:rsidP="00C30464">
      <w:pPr>
        <w:rPr>
          <w:rFonts w:ascii="Gill Sans Light" w:hAnsi="Gill Sans Light" w:cs="Times New Roman"/>
          <w:sz w:val="32"/>
        </w:rPr>
      </w:pPr>
      <w:r w:rsidRPr="00C30464">
        <w:rPr>
          <w:rFonts w:ascii="Gill Sans Light" w:hAnsi="Gill Sans Light" w:cs="Times New Roman"/>
          <w:sz w:val="32"/>
        </w:rPr>
        <w:t>“Yes, I am in research.”</w:t>
      </w:r>
    </w:p>
    <w:p w:rsidR="00C30464" w:rsidRPr="004A1403" w:rsidRDefault="00C30464" w:rsidP="006469B4">
      <w:pPr>
        <w:spacing w:after="0" w:line="240" w:lineRule="auto"/>
        <w:rPr>
          <w:rFonts w:asciiTheme="majorHAnsi" w:hAnsiTheme="majorHAnsi"/>
          <w:sz w:val="36"/>
          <w:szCs w:val="34"/>
        </w:rPr>
      </w:pPr>
    </w:p>
    <w:p w:rsidR="0076640B" w:rsidRPr="004A1403" w:rsidRDefault="0076640B" w:rsidP="0076640B">
      <w:pPr>
        <w:spacing w:after="0" w:line="240" w:lineRule="auto"/>
        <w:rPr>
          <w:rFonts w:asciiTheme="majorHAnsi" w:hAnsiTheme="majorHAnsi"/>
          <w:b/>
          <w:sz w:val="36"/>
          <w:szCs w:val="34"/>
        </w:rPr>
      </w:pPr>
      <w:r w:rsidRPr="004A1403">
        <w:rPr>
          <w:rFonts w:asciiTheme="majorHAnsi" w:hAnsiTheme="majorHAnsi"/>
          <w:b/>
          <w:sz w:val="36"/>
          <w:szCs w:val="34"/>
        </w:rPr>
        <w:t xml:space="preserve">Jason </w:t>
      </w:r>
      <w:proofErr w:type="spellStart"/>
      <w:r w:rsidRPr="004A1403">
        <w:rPr>
          <w:rFonts w:asciiTheme="majorHAnsi" w:hAnsiTheme="majorHAnsi"/>
          <w:b/>
          <w:sz w:val="36"/>
          <w:szCs w:val="34"/>
        </w:rPr>
        <w:t>Bak</w:t>
      </w:r>
      <w:proofErr w:type="spellEnd"/>
    </w:p>
    <w:p w:rsidR="00874ADC" w:rsidRDefault="00874ADC" w:rsidP="00874ADC">
      <w:pPr>
        <w:spacing w:after="0" w:line="240" w:lineRule="auto"/>
        <w:ind w:left="720" w:hanging="720"/>
        <w:rPr>
          <w:rFonts w:asciiTheme="majorHAnsi" w:hAnsiTheme="majorHAnsi"/>
          <w:i/>
          <w:sz w:val="32"/>
          <w:szCs w:val="34"/>
        </w:rPr>
      </w:pPr>
      <w:r w:rsidRPr="004A1403">
        <w:rPr>
          <w:rFonts w:asciiTheme="majorHAnsi" w:hAnsiTheme="majorHAnsi"/>
          <w:i/>
          <w:sz w:val="32"/>
          <w:szCs w:val="34"/>
        </w:rPr>
        <w:t>Carnegie Mellon University, Pittsburgh, PA</w:t>
      </w:r>
    </w:p>
    <w:p w:rsidR="00EB54EE" w:rsidRPr="004A1403" w:rsidRDefault="00651B3A" w:rsidP="00874ADC">
      <w:pPr>
        <w:spacing w:after="0" w:line="240" w:lineRule="auto"/>
        <w:ind w:left="720" w:hanging="720"/>
        <w:rPr>
          <w:rFonts w:asciiTheme="majorHAnsi" w:hAnsiTheme="majorHAnsi"/>
          <w:i/>
          <w:sz w:val="32"/>
          <w:szCs w:val="34"/>
        </w:rPr>
      </w:pPr>
      <w:r>
        <w:rPr>
          <w:rFonts w:asciiTheme="majorHAnsi" w:hAnsiTheme="majorHAnsi"/>
          <w:i/>
          <w:sz w:val="32"/>
          <w:szCs w:val="34"/>
        </w:rPr>
        <w:t>Experimental Assessment of Screen Bias in an Early Arctic Air Temperature Time Series</w:t>
      </w:r>
    </w:p>
    <w:p w:rsidR="00874ADC" w:rsidRDefault="00874ADC" w:rsidP="0076640B">
      <w:pPr>
        <w:spacing w:after="0" w:line="240" w:lineRule="auto"/>
        <w:rPr>
          <w:rFonts w:asciiTheme="majorHAnsi" w:hAnsiTheme="majorHAnsi"/>
          <w:b/>
          <w:sz w:val="36"/>
          <w:szCs w:val="34"/>
        </w:rPr>
      </w:pPr>
    </w:p>
    <w:p w:rsidR="00DC46EB" w:rsidRPr="00DC46EB" w:rsidRDefault="00DC46EB" w:rsidP="0076640B">
      <w:pPr>
        <w:spacing w:after="0" w:line="240" w:lineRule="auto"/>
        <w:rPr>
          <w:rFonts w:ascii="Gill Sans Light" w:hAnsi="Gill Sans Light"/>
          <w:sz w:val="32"/>
          <w:szCs w:val="34"/>
        </w:rPr>
      </w:pPr>
      <w:r w:rsidRPr="00DC46EB">
        <w:rPr>
          <w:rFonts w:ascii="Gill Sans Light" w:hAnsi="Gill Sans Light"/>
          <w:sz w:val="32"/>
          <w:szCs w:val="34"/>
        </w:rPr>
        <w:t xml:space="preserve">“Never give yourself an excuse to fail because all that does is </w:t>
      </w:r>
      <w:proofErr w:type="gramStart"/>
      <w:r w:rsidRPr="00DC46EB">
        <w:rPr>
          <w:rFonts w:ascii="Gill Sans Light" w:hAnsi="Gill Sans Light"/>
          <w:sz w:val="32"/>
          <w:szCs w:val="34"/>
        </w:rPr>
        <w:t>make</w:t>
      </w:r>
      <w:proofErr w:type="gramEnd"/>
      <w:r w:rsidRPr="00DC46EB">
        <w:rPr>
          <w:rFonts w:ascii="Gill Sans Light" w:hAnsi="Gill Sans Light"/>
          <w:sz w:val="32"/>
          <w:szCs w:val="34"/>
        </w:rPr>
        <w:t xml:space="preserve"> you not try as hard as you could.”</w:t>
      </w:r>
    </w:p>
    <w:p w:rsidR="00DC46EB" w:rsidRPr="00DC46EB" w:rsidRDefault="00DC46EB" w:rsidP="0076640B">
      <w:pPr>
        <w:spacing w:after="0" w:line="240" w:lineRule="auto"/>
        <w:rPr>
          <w:rFonts w:asciiTheme="majorHAnsi" w:hAnsiTheme="majorHAnsi"/>
          <w:sz w:val="36"/>
          <w:szCs w:val="34"/>
        </w:rPr>
      </w:pPr>
    </w:p>
    <w:p w:rsidR="0076640B" w:rsidRPr="004A1403" w:rsidRDefault="0076640B" w:rsidP="0076640B">
      <w:pPr>
        <w:spacing w:after="0" w:line="240" w:lineRule="auto"/>
        <w:rPr>
          <w:rFonts w:asciiTheme="majorHAnsi" w:hAnsiTheme="majorHAnsi"/>
          <w:b/>
          <w:sz w:val="36"/>
          <w:szCs w:val="34"/>
        </w:rPr>
      </w:pPr>
      <w:r w:rsidRPr="004A1403">
        <w:rPr>
          <w:rFonts w:asciiTheme="majorHAnsi" w:hAnsiTheme="majorHAnsi"/>
          <w:b/>
          <w:sz w:val="36"/>
          <w:szCs w:val="34"/>
        </w:rPr>
        <w:t>Eric Bass</w:t>
      </w:r>
    </w:p>
    <w:p w:rsidR="00874ADC" w:rsidRDefault="00874ADC" w:rsidP="0076640B">
      <w:pPr>
        <w:spacing w:after="0" w:line="240" w:lineRule="auto"/>
        <w:rPr>
          <w:rFonts w:asciiTheme="majorHAnsi" w:hAnsiTheme="majorHAnsi"/>
          <w:i/>
          <w:sz w:val="32"/>
          <w:szCs w:val="34"/>
        </w:rPr>
      </w:pPr>
      <w:r w:rsidRPr="004A1403">
        <w:rPr>
          <w:rFonts w:asciiTheme="majorHAnsi" w:hAnsiTheme="majorHAnsi"/>
          <w:i/>
          <w:sz w:val="32"/>
          <w:szCs w:val="34"/>
        </w:rPr>
        <w:t>University of Wisconsin-Madison, Madison, WI</w:t>
      </w:r>
    </w:p>
    <w:p w:rsidR="00B8032C" w:rsidRPr="004A1403" w:rsidRDefault="00B8032C" w:rsidP="0076640B">
      <w:pPr>
        <w:spacing w:after="0" w:line="240" w:lineRule="auto"/>
        <w:rPr>
          <w:rFonts w:asciiTheme="majorHAnsi" w:hAnsiTheme="majorHAnsi"/>
          <w:i/>
          <w:sz w:val="32"/>
          <w:szCs w:val="34"/>
        </w:rPr>
      </w:pPr>
      <w:r>
        <w:rPr>
          <w:rFonts w:asciiTheme="majorHAnsi" w:hAnsiTheme="majorHAnsi"/>
          <w:i/>
          <w:sz w:val="32"/>
          <w:szCs w:val="34"/>
        </w:rPr>
        <w:t>The Effects of Environmental and Seasonal Changes on the Diel Vertical Migration of Zooplankton</w:t>
      </w:r>
    </w:p>
    <w:p w:rsidR="00874ADC" w:rsidRPr="004A1403" w:rsidRDefault="00874ADC" w:rsidP="0076640B">
      <w:pPr>
        <w:spacing w:after="0" w:line="240" w:lineRule="auto"/>
        <w:rPr>
          <w:rFonts w:asciiTheme="majorHAnsi" w:hAnsiTheme="majorHAnsi"/>
          <w:i/>
          <w:sz w:val="36"/>
          <w:szCs w:val="34"/>
        </w:rPr>
      </w:pPr>
    </w:p>
    <w:p w:rsidR="0076640B" w:rsidRPr="004A1403" w:rsidRDefault="0076640B" w:rsidP="0076640B">
      <w:pPr>
        <w:spacing w:after="0" w:line="240" w:lineRule="auto"/>
        <w:rPr>
          <w:rFonts w:asciiTheme="majorHAnsi" w:hAnsiTheme="majorHAnsi"/>
          <w:b/>
          <w:sz w:val="36"/>
          <w:szCs w:val="34"/>
        </w:rPr>
      </w:pPr>
      <w:r w:rsidRPr="004A1403">
        <w:rPr>
          <w:rFonts w:asciiTheme="majorHAnsi" w:hAnsiTheme="majorHAnsi"/>
          <w:b/>
          <w:sz w:val="36"/>
          <w:szCs w:val="34"/>
        </w:rPr>
        <w:t>Ryan Chan</w:t>
      </w:r>
    </w:p>
    <w:p w:rsidR="00874ADC" w:rsidRDefault="00874ADC" w:rsidP="0076640B">
      <w:pPr>
        <w:spacing w:after="0" w:line="240" w:lineRule="auto"/>
        <w:rPr>
          <w:rFonts w:asciiTheme="majorHAnsi" w:hAnsiTheme="majorHAnsi"/>
          <w:i/>
          <w:sz w:val="32"/>
          <w:szCs w:val="34"/>
        </w:rPr>
      </w:pPr>
      <w:r w:rsidRPr="004A1403">
        <w:rPr>
          <w:rFonts w:asciiTheme="majorHAnsi" w:hAnsiTheme="majorHAnsi"/>
          <w:i/>
          <w:sz w:val="32"/>
          <w:szCs w:val="34"/>
        </w:rPr>
        <w:lastRenderedPageBreak/>
        <w:t>William E. Macaulay Honors College, New York City, NY</w:t>
      </w:r>
    </w:p>
    <w:p w:rsidR="00E218BD" w:rsidRPr="004A1403" w:rsidRDefault="00E218BD" w:rsidP="0076640B">
      <w:pPr>
        <w:spacing w:after="0" w:line="240" w:lineRule="auto"/>
        <w:rPr>
          <w:rFonts w:asciiTheme="majorHAnsi" w:hAnsiTheme="majorHAnsi"/>
          <w:i/>
          <w:sz w:val="32"/>
          <w:szCs w:val="34"/>
        </w:rPr>
      </w:pPr>
      <w:r>
        <w:rPr>
          <w:rFonts w:asciiTheme="majorHAnsi" w:hAnsiTheme="majorHAnsi"/>
          <w:i/>
          <w:sz w:val="32"/>
          <w:szCs w:val="34"/>
        </w:rPr>
        <w:t>The Use of DNA Barcoding and Taxonomical Techniques to Identify and Catalog Organisms in the Inner Harbor of Cold Spring Harbor, New York</w:t>
      </w:r>
    </w:p>
    <w:p w:rsidR="00874ADC" w:rsidRDefault="00874ADC" w:rsidP="0076640B">
      <w:pPr>
        <w:spacing w:after="0" w:line="240" w:lineRule="auto"/>
        <w:rPr>
          <w:rFonts w:asciiTheme="majorHAnsi" w:hAnsiTheme="majorHAnsi"/>
          <w:i/>
          <w:sz w:val="36"/>
          <w:szCs w:val="34"/>
        </w:rPr>
      </w:pPr>
    </w:p>
    <w:p w:rsidR="00795FA2" w:rsidRPr="00795FA2" w:rsidRDefault="00795FA2" w:rsidP="00795FA2">
      <w:pPr>
        <w:rPr>
          <w:rFonts w:ascii="Gill Sans Light" w:hAnsi="Gill Sans Light" w:cs="Times New Roman"/>
          <w:sz w:val="32"/>
        </w:rPr>
      </w:pPr>
      <w:r w:rsidRPr="00795FA2">
        <w:rPr>
          <w:rFonts w:ascii="Gill Sans Light" w:hAnsi="Gill Sans Light" w:cs="Times New Roman"/>
          <w:sz w:val="32"/>
        </w:rPr>
        <w:t>“</w:t>
      </w:r>
      <w:proofErr w:type="spellStart"/>
      <w:r w:rsidRPr="00795FA2">
        <w:rPr>
          <w:rFonts w:ascii="Gill Sans Light" w:hAnsi="Gill Sans Light" w:cs="Times New Roman"/>
          <w:sz w:val="32"/>
        </w:rPr>
        <w:t>Chimdi</w:t>
      </w:r>
      <w:proofErr w:type="spellEnd"/>
      <w:r w:rsidRPr="00795FA2">
        <w:rPr>
          <w:rFonts w:ascii="Gill Sans Light" w:hAnsi="Gill Sans Light" w:cs="Times New Roman"/>
          <w:sz w:val="32"/>
        </w:rPr>
        <w:t xml:space="preserve"> swallowed flies… he </w:t>
      </w:r>
      <w:r w:rsidRPr="00795FA2">
        <w:rPr>
          <w:rFonts w:ascii="Gill Sans Light" w:hAnsi="Gill Sans Light" w:cs="Times New Roman"/>
          <w:sz w:val="32"/>
          <w:u w:val="single"/>
        </w:rPr>
        <w:t>became</w:t>
      </w:r>
      <w:r w:rsidRPr="00795FA2">
        <w:rPr>
          <w:rFonts w:ascii="Gill Sans Light" w:hAnsi="Gill Sans Light" w:cs="Times New Roman"/>
          <w:sz w:val="32"/>
        </w:rPr>
        <w:t xml:space="preserve"> a fly #</w:t>
      </w:r>
      <w:proofErr w:type="spellStart"/>
      <w:r w:rsidRPr="00795FA2">
        <w:rPr>
          <w:rFonts w:ascii="Gill Sans Light" w:hAnsi="Gill Sans Light" w:cs="Times New Roman"/>
          <w:sz w:val="32"/>
        </w:rPr>
        <w:t>thuglife</w:t>
      </w:r>
      <w:proofErr w:type="spellEnd"/>
      <w:r w:rsidRPr="00795FA2">
        <w:rPr>
          <w:rFonts w:ascii="Gill Sans Light" w:hAnsi="Gill Sans Light" w:cs="Times New Roman"/>
          <w:sz w:val="32"/>
        </w:rPr>
        <w:t>.”</w:t>
      </w:r>
    </w:p>
    <w:p w:rsidR="00795FA2" w:rsidRPr="004A1403" w:rsidRDefault="00795FA2" w:rsidP="0076640B">
      <w:pPr>
        <w:spacing w:after="0" w:line="240" w:lineRule="auto"/>
        <w:rPr>
          <w:rFonts w:asciiTheme="majorHAnsi" w:hAnsiTheme="majorHAnsi"/>
          <w:i/>
          <w:sz w:val="36"/>
          <w:szCs w:val="34"/>
        </w:rPr>
      </w:pPr>
    </w:p>
    <w:p w:rsidR="0076640B" w:rsidRPr="004A1403" w:rsidRDefault="0076640B" w:rsidP="0076640B">
      <w:pPr>
        <w:spacing w:after="0" w:line="240" w:lineRule="auto"/>
        <w:rPr>
          <w:rFonts w:asciiTheme="majorHAnsi" w:hAnsiTheme="majorHAnsi"/>
          <w:b/>
          <w:sz w:val="36"/>
          <w:szCs w:val="34"/>
        </w:rPr>
      </w:pPr>
      <w:proofErr w:type="spellStart"/>
      <w:r w:rsidRPr="004A1403">
        <w:rPr>
          <w:rFonts w:asciiTheme="majorHAnsi" w:hAnsiTheme="majorHAnsi"/>
          <w:b/>
          <w:sz w:val="36"/>
          <w:szCs w:val="34"/>
        </w:rPr>
        <w:t>Jianna</w:t>
      </w:r>
      <w:proofErr w:type="spellEnd"/>
      <w:r w:rsidRPr="004A1403">
        <w:rPr>
          <w:rFonts w:asciiTheme="majorHAnsi" w:hAnsiTheme="majorHAnsi"/>
          <w:b/>
          <w:sz w:val="36"/>
          <w:szCs w:val="34"/>
        </w:rPr>
        <w:t xml:space="preserve"> </w:t>
      </w:r>
      <w:proofErr w:type="spellStart"/>
      <w:r w:rsidRPr="004A1403">
        <w:rPr>
          <w:rFonts w:asciiTheme="majorHAnsi" w:hAnsiTheme="majorHAnsi"/>
          <w:b/>
          <w:sz w:val="36"/>
          <w:szCs w:val="34"/>
        </w:rPr>
        <w:t>Cressy</w:t>
      </w:r>
      <w:proofErr w:type="spellEnd"/>
    </w:p>
    <w:p w:rsidR="00874ADC" w:rsidRDefault="00874ADC" w:rsidP="0076640B">
      <w:pPr>
        <w:spacing w:after="0" w:line="240" w:lineRule="auto"/>
        <w:rPr>
          <w:rFonts w:asciiTheme="majorHAnsi" w:hAnsiTheme="majorHAnsi"/>
          <w:i/>
          <w:sz w:val="32"/>
          <w:szCs w:val="34"/>
        </w:rPr>
      </w:pPr>
      <w:r w:rsidRPr="004A1403">
        <w:rPr>
          <w:rFonts w:asciiTheme="majorHAnsi" w:hAnsiTheme="majorHAnsi"/>
          <w:i/>
          <w:sz w:val="32"/>
          <w:szCs w:val="34"/>
        </w:rPr>
        <w:t>Johns Hopkins University, Baltimore, MD</w:t>
      </w:r>
    </w:p>
    <w:p w:rsidR="008C628E" w:rsidRPr="004A1403" w:rsidRDefault="008C628E" w:rsidP="0076640B">
      <w:pPr>
        <w:spacing w:after="0" w:line="240" w:lineRule="auto"/>
        <w:rPr>
          <w:rFonts w:asciiTheme="majorHAnsi" w:hAnsiTheme="majorHAnsi"/>
          <w:i/>
          <w:sz w:val="32"/>
          <w:szCs w:val="34"/>
        </w:rPr>
      </w:pPr>
      <w:r>
        <w:rPr>
          <w:rFonts w:asciiTheme="majorHAnsi" w:hAnsiTheme="majorHAnsi"/>
          <w:i/>
          <w:sz w:val="32"/>
          <w:szCs w:val="34"/>
        </w:rPr>
        <w:t xml:space="preserve">Drawing a Correlation </w:t>
      </w:r>
      <w:proofErr w:type="gramStart"/>
      <w:r>
        <w:rPr>
          <w:rFonts w:asciiTheme="majorHAnsi" w:hAnsiTheme="majorHAnsi"/>
          <w:i/>
          <w:sz w:val="32"/>
          <w:szCs w:val="34"/>
        </w:rPr>
        <w:t>Between</w:t>
      </w:r>
      <w:proofErr w:type="gramEnd"/>
      <w:r>
        <w:rPr>
          <w:rFonts w:asciiTheme="majorHAnsi" w:hAnsiTheme="majorHAnsi"/>
          <w:i/>
          <w:sz w:val="32"/>
          <w:szCs w:val="34"/>
        </w:rPr>
        <w:t xml:space="preserve"> Multiple Myeloma Incidence, Agricultural Income and Pesticide Usage</w:t>
      </w:r>
    </w:p>
    <w:p w:rsidR="00874ADC" w:rsidRDefault="00874ADC" w:rsidP="0076640B">
      <w:pPr>
        <w:spacing w:after="0" w:line="240" w:lineRule="auto"/>
        <w:rPr>
          <w:rFonts w:asciiTheme="majorHAnsi" w:hAnsiTheme="majorHAnsi"/>
          <w:i/>
          <w:sz w:val="36"/>
          <w:szCs w:val="34"/>
        </w:rPr>
      </w:pPr>
    </w:p>
    <w:p w:rsidR="00F44AE5" w:rsidRPr="004D39CC" w:rsidRDefault="00F44AE5" w:rsidP="00F44AE5">
      <w:pPr>
        <w:rPr>
          <w:rFonts w:ascii="Gill Sans Light" w:hAnsi="Gill Sans Light" w:cs="Times New Roman"/>
          <w:sz w:val="32"/>
        </w:rPr>
      </w:pPr>
      <w:r w:rsidRPr="004D39CC">
        <w:rPr>
          <w:rFonts w:ascii="Gill Sans Light" w:hAnsi="Gill Sans Light" w:cs="Times New Roman"/>
          <w:sz w:val="32"/>
        </w:rPr>
        <w:t>“You know you’re a true researcher when you call Mr. Kurtz more than your mom.”</w:t>
      </w:r>
    </w:p>
    <w:p w:rsidR="00F44AE5" w:rsidRPr="004A1403" w:rsidRDefault="00F44AE5" w:rsidP="0076640B">
      <w:pPr>
        <w:spacing w:after="0" w:line="240" w:lineRule="auto"/>
        <w:rPr>
          <w:rFonts w:asciiTheme="majorHAnsi" w:hAnsiTheme="majorHAnsi"/>
          <w:i/>
          <w:sz w:val="36"/>
          <w:szCs w:val="34"/>
        </w:rPr>
      </w:pPr>
    </w:p>
    <w:p w:rsidR="0076640B" w:rsidRPr="004A1403" w:rsidRDefault="0076640B" w:rsidP="0076640B">
      <w:pPr>
        <w:spacing w:after="0" w:line="240" w:lineRule="auto"/>
        <w:rPr>
          <w:rFonts w:asciiTheme="majorHAnsi" w:hAnsiTheme="majorHAnsi"/>
          <w:b/>
          <w:sz w:val="36"/>
          <w:szCs w:val="34"/>
        </w:rPr>
      </w:pPr>
      <w:r w:rsidRPr="004A1403">
        <w:rPr>
          <w:rFonts w:asciiTheme="majorHAnsi" w:hAnsiTheme="majorHAnsi"/>
          <w:b/>
          <w:sz w:val="36"/>
          <w:szCs w:val="34"/>
        </w:rPr>
        <w:t xml:space="preserve">Claire </w:t>
      </w:r>
      <w:proofErr w:type="spellStart"/>
      <w:r w:rsidRPr="004A1403">
        <w:rPr>
          <w:rFonts w:asciiTheme="majorHAnsi" w:hAnsiTheme="majorHAnsi"/>
          <w:b/>
          <w:sz w:val="36"/>
          <w:szCs w:val="34"/>
        </w:rPr>
        <w:t>Drotman</w:t>
      </w:r>
      <w:proofErr w:type="spellEnd"/>
    </w:p>
    <w:p w:rsidR="00874ADC" w:rsidRDefault="00874ADC" w:rsidP="0076640B">
      <w:pPr>
        <w:spacing w:after="0" w:line="240" w:lineRule="auto"/>
        <w:rPr>
          <w:rFonts w:asciiTheme="majorHAnsi" w:hAnsiTheme="majorHAnsi"/>
          <w:i/>
          <w:sz w:val="32"/>
          <w:szCs w:val="34"/>
        </w:rPr>
      </w:pPr>
      <w:r w:rsidRPr="004A1403">
        <w:rPr>
          <w:rFonts w:asciiTheme="majorHAnsi" w:hAnsiTheme="majorHAnsi"/>
          <w:i/>
          <w:sz w:val="32"/>
          <w:szCs w:val="34"/>
        </w:rPr>
        <w:t>The College of New Jersey, Ewing Township, NJ</w:t>
      </w:r>
    </w:p>
    <w:p w:rsidR="00EB67AF" w:rsidRPr="004A1403" w:rsidRDefault="00EB67AF" w:rsidP="00EB67AF">
      <w:pPr>
        <w:spacing w:after="0" w:line="240" w:lineRule="auto"/>
        <w:rPr>
          <w:rFonts w:asciiTheme="majorHAnsi" w:hAnsiTheme="majorHAnsi"/>
          <w:i/>
          <w:sz w:val="32"/>
          <w:szCs w:val="34"/>
        </w:rPr>
      </w:pPr>
      <w:r>
        <w:rPr>
          <w:rFonts w:asciiTheme="majorHAnsi" w:hAnsiTheme="majorHAnsi"/>
          <w:i/>
          <w:sz w:val="32"/>
          <w:szCs w:val="34"/>
        </w:rPr>
        <w:t>The Design and Construction of a Device to Aid Emergency Service Personnel in Utilizing a Bag-Valve-Mask</w:t>
      </w:r>
    </w:p>
    <w:p w:rsidR="00EB67AF" w:rsidRDefault="00EB67AF" w:rsidP="0076640B">
      <w:pPr>
        <w:spacing w:after="0" w:line="240" w:lineRule="auto"/>
        <w:rPr>
          <w:rFonts w:asciiTheme="majorHAnsi" w:hAnsiTheme="majorHAnsi"/>
          <w:i/>
          <w:sz w:val="32"/>
          <w:szCs w:val="34"/>
        </w:rPr>
      </w:pPr>
    </w:p>
    <w:p w:rsidR="00B03DA5" w:rsidRPr="004D39CC" w:rsidRDefault="00B03DA5" w:rsidP="00B03DA5">
      <w:pPr>
        <w:rPr>
          <w:rFonts w:ascii="Gill Sans Light" w:hAnsi="Gill Sans Light" w:cs="Times New Roman"/>
          <w:sz w:val="32"/>
        </w:rPr>
      </w:pPr>
      <w:r w:rsidRPr="004D39CC">
        <w:rPr>
          <w:rFonts w:ascii="Gill Sans Light" w:hAnsi="Gill Sans Light" w:cs="Times New Roman"/>
          <w:sz w:val="32"/>
        </w:rPr>
        <w:t>“True life: My research partner WILL never ask me to research prom.”</w:t>
      </w:r>
    </w:p>
    <w:p w:rsidR="00874ADC" w:rsidRPr="004A1403" w:rsidRDefault="00874ADC" w:rsidP="0076640B">
      <w:pPr>
        <w:spacing w:after="0" w:line="240" w:lineRule="auto"/>
        <w:rPr>
          <w:rFonts w:asciiTheme="majorHAnsi" w:hAnsiTheme="majorHAnsi"/>
          <w:i/>
          <w:sz w:val="36"/>
          <w:szCs w:val="34"/>
        </w:rPr>
      </w:pPr>
    </w:p>
    <w:p w:rsidR="0076640B" w:rsidRPr="004A1403" w:rsidRDefault="0076640B" w:rsidP="0076640B">
      <w:pPr>
        <w:spacing w:after="0" w:line="240" w:lineRule="auto"/>
        <w:rPr>
          <w:rFonts w:asciiTheme="majorHAnsi" w:hAnsiTheme="majorHAnsi"/>
          <w:b/>
          <w:sz w:val="36"/>
          <w:szCs w:val="34"/>
        </w:rPr>
      </w:pPr>
      <w:r w:rsidRPr="004A1403">
        <w:rPr>
          <w:rFonts w:asciiTheme="majorHAnsi" w:hAnsiTheme="majorHAnsi"/>
          <w:b/>
          <w:sz w:val="36"/>
          <w:szCs w:val="34"/>
        </w:rPr>
        <w:t>Colleen Flynn</w:t>
      </w:r>
    </w:p>
    <w:p w:rsidR="00874ADC" w:rsidRPr="00EB67AF" w:rsidRDefault="007B4BB9" w:rsidP="0076640B">
      <w:pPr>
        <w:spacing w:after="0" w:line="240" w:lineRule="auto"/>
        <w:rPr>
          <w:rFonts w:asciiTheme="majorHAnsi" w:hAnsiTheme="majorHAnsi"/>
          <w:i/>
          <w:sz w:val="32"/>
          <w:szCs w:val="34"/>
        </w:rPr>
      </w:pPr>
      <w:r w:rsidRPr="00EB67AF">
        <w:rPr>
          <w:rFonts w:asciiTheme="majorHAnsi" w:hAnsiTheme="majorHAnsi"/>
          <w:i/>
          <w:sz w:val="32"/>
          <w:szCs w:val="34"/>
        </w:rPr>
        <w:lastRenderedPageBreak/>
        <w:t xml:space="preserve">A Study of Antifungal Agents in the Nepenthes </w:t>
      </w:r>
      <w:proofErr w:type="spellStart"/>
      <w:r w:rsidRPr="00EB67AF">
        <w:rPr>
          <w:rFonts w:asciiTheme="majorHAnsi" w:hAnsiTheme="majorHAnsi"/>
          <w:i/>
          <w:sz w:val="32"/>
          <w:szCs w:val="34"/>
        </w:rPr>
        <w:t>ventricosa</w:t>
      </w:r>
      <w:proofErr w:type="spellEnd"/>
      <w:r w:rsidRPr="00EB67AF">
        <w:rPr>
          <w:rFonts w:asciiTheme="majorHAnsi" w:hAnsiTheme="majorHAnsi"/>
          <w:i/>
          <w:sz w:val="32"/>
          <w:szCs w:val="34"/>
        </w:rPr>
        <w:t xml:space="preserve"> x </w:t>
      </w:r>
      <w:proofErr w:type="spellStart"/>
      <w:r w:rsidRPr="00EB67AF">
        <w:rPr>
          <w:rFonts w:asciiTheme="majorHAnsi" w:hAnsiTheme="majorHAnsi"/>
          <w:i/>
          <w:sz w:val="32"/>
          <w:szCs w:val="34"/>
        </w:rPr>
        <w:t>sibuyanensis</w:t>
      </w:r>
      <w:proofErr w:type="spellEnd"/>
      <w:r w:rsidRPr="00EB67AF">
        <w:rPr>
          <w:rFonts w:asciiTheme="majorHAnsi" w:hAnsiTheme="majorHAnsi"/>
          <w:i/>
          <w:sz w:val="32"/>
          <w:szCs w:val="34"/>
        </w:rPr>
        <w:t xml:space="preserve"> Pitcher Plant</w:t>
      </w:r>
    </w:p>
    <w:p w:rsidR="00EB67AF" w:rsidRDefault="00EB67AF" w:rsidP="0076640B">
      <w:pPr>
        <w:spacing w:after="0" w:line="240" w:lineRule="auto"/>
        <w:rPr>
          <w:rFonts w:asciiTheme="majorHAnsi" w:hAnsiTheme="majorHAnsi"/>
          <w:b/>
          <w:sz w:val="36"/>
          <w:szCs w:val="34"/>
        </w:rPr>
      </w:pPr>
    </w:p>
    <w:p w:rsidR="00D81946" w:rsidRPr="00D81946" w:rsidRDefault="00D81946" w:rsidP="00D81946">
      <w:pPr>
        <w:rPr>
          <w:rFonts w:ascii="Gill Sans Light" w:hAnsi="Gill Sans Light" w:cs="Times New Roman"/>
          <w:sz w:val="32"/>
        </w:rPr>
      </w:pPr>
      <w:r w:rsidRPr="00D81946">
        <w:rPr>
          <w:rFonts w:ascii="Gill Sans Light" w:hAnsi="Gill Sans Light" w:cs="Times New Roman"/>
          <w:sz w:val="32"/>
        </w:rPr>
        <w:t>“Over the past few years, I have partied pretty hard. Partying as in 3 A.M. runs to Starbucks to finish research boards and spotting Mr. Kurtz to make sure that he did not only drop the hose but himself out the window. Good times, it’s been real. #MACKSCI2015</w:t>
      </w:r>
    </w:p>
    <w:p w:rsidR="00095936" w:rsidRDefault="00095936" w:rsidP="0076640B">
      <w:pPr>
        <w:spacing w:after="0" w:line="240" w:lineRule="auto"/>
        <w:rPr>
          <w:rFonts w:asciiTheme="majorHAnsi" w:hAnsiTheme="majorHAnsi"/>
          <w:b/>
          <w:sz w:val="36"/>
          <w:szCs w:val="34"/>
        </w:rPr>
      </w:pPr>
    </w:p>
    <w:p w:rsidR="0076640B" w:rsidRPr="004A1403" w:rsidRDefault="0076640B" w:rsidP="0076640B">
      <w:pPr>
        <w:spacing w:after="0" w:line="240" w:lineRule="auto"/>
        <w:rPr>
          <w:rFonts w:asciiTheme="majorHAnsi" w:hAnsiTheme="majorHAnsi"/>
          <w:b/>
          <w:sz w:val="36"/>
          <w:szCs w:val="34"/>
        </w:rPr>
      </w:pPr>
      <w:r w:rsidRPr="004A1403">
        <w:rPr>
          <w:rFonts w:asciiTheme="majorHAnsi" w:hAnsiTheme="majorHAnsi"/>
          <w:b/>
          <w:sz w:val="36"/>
          <w:szCs w:val="34"/>
        </w:rPr>
        <w:t xml:space="preserve">William </w:t>
      </w:r>
      <w:proofErr w:type="spellStart"/>
      <w:r w:rsidRPr="004A1403">
        <w:rPr>
          <w:rFonts w:asciiTheme="majorHAnsi" w:hAnsiTheme="majorHAnsi"/>
          <w:b/>
          <w:sz w:val="36"/>
          <w:szCs w:val="34"/>
        </w:rPr>
        <w:t>Furst</w:t>
      </w:r>
      <w:proofErr w:type="spellEnd"/>
    </w:p>
    <w:p w:rsidR="00874ADC" w:rsidRDefault="00F0370D" w:rsidP="0076640B">
      <w:pPr>
        <w:spacing w:after="0" w:line="240" w:lineRule="auto"/>
        <w:rPr>
          <w:rFonts w:asciiTheme="majorHAnsi" w:hAnsiTheme="majorHAnsi"/>
          <w:i/>
          <w:sz w:val="32"/>
          <w:szCs w:val="34"/>
        </w:rPr>
      </w:pPr>
      <w:r>
        <w:rPr>
          <w:rFonts w:asciiTheme="majorHAnsi" w:hAnsiTheme="majorHAnsi"/>
          <w:i/>
          <w:sz w:val="32"/>
          <w:szCs w:val="34"/>
        </w:rPr>
        <w:t>Rensselaer Polytechnic Institute, Troy, NY</w:t>
      </w:r>
    </w:p>
    <w:p w:rsidR="00EB67AF" w:rsidRPr="004A1403" w:rsidRDefault="00EB67AF" w:rsidP="0076640B">
      <w:pPr>
        <w:spacing w:after="0" w:line="240" w:lineRule="auto"/>
        <w:rPr>
          <w:rFonts w:asciiTheme="majorHAnsi" w:hAnsiTheme="majorHAnsi"/>
          <w:i/>
          <w:sz w:val="32"/>
          <w:szCs w:val="34"/>
        </w:rPr>
      </w:pPr>
      <w:r>
        <w:rPr>
          <w:rFonts w:asciiTheme="majorHAnsi" w:hAnsiTheme="majorHAnsi"/>
          <w:i/>
          <w:sz w:val="32"/>
          <w:szCs w:val="34"/>
        </w:rPr>
        <w:t>The Design and Construction of a Device to Aid Emergency Service Personnel in Utilizing a Bag-Valve-Mask</w:t>
      </w:r>
    </w:p>
    <w:p w:rsidR="001934E9" w:rsidRDefault="001934E9" w:rsidP="0076640B">
      <w:pPr>
        <w:spacing w:after="0" w:line="240" w:lineRule="auto"/>
        <w:rPr>
          <w:rFonts w:asciiTheme="majorHAnsi" w:hAnsiTheme="majorHAnsi"/>
          <w:i/>
          <w:sz w:val="36"/>
          <w:szCs w:val="34"/>
        </w:rPr>
      </w:pPr>
    </w:p>
    <w:p w:rsidR="00095936" w:rsidRPr="005A48E4" w:rsidRDefault="005A48E4" w:rsidP="005A48E4">
      <w:pPr>
        <w:rPr>
          <w:rFonts w:ascii="Gill Sans Light" w:hAnsi="Gill Sans Light" w:cs="Times New Roman"/>
          <w:sz w:val="32"/>
        </w:rPr>
      </w:pPr>
      <w:r w:rsidRPr="005A48E4">
        <w:rPr>
          <w:rFonts w:ascii="Gill Sans Light" w:hAnsi="Gill Sans Light" w:cs="Times New Roman"/>
          <w:sz w:val="32"/>
        </w:rPr>
        <w:t xml:space="preserve">“If you </w:t>
      </w:r>
      <w:proofErr w:type="spellStart"/>
      <w:r w:rsidRPr="005A48E4">
        <w:rPr>
          <w:rFonts w:ascii="Gill Sans Light" w:hAnsi="Gill Sans Light" w:cs="Times New Roman"/>
          <w:sz w:val="32"/>
        </w:rPr>
        <w:t>ain’t</w:t>
      </w:r>
      <w:proofErr w:type="spellEnd"/>
      <w:r w:rsidRPr="005A48E4">
        <w:rPr>
          <w:rFonts w:ascii="Gill Sans Light" w:hAnsi="Gill Sans Light" w:cs="Times New Roman"/>
          <w:sz w:val="32"/>
        </w:rPr>
        <w:t xml:space="preserve"> FURST, you’re last!!!”</w:t>
      </w:r>
    </w:p>
    <w:p w:rsidR="00095936" w:rsidRPr="004A1403" w:rsidRDefault="00095936" w:rsidP="0076640B">
      <w:pPr>
        <w:spacing w:after="0" w:line="240" w:lineRule="auto"/>
        <w:rPr>
          <w:rFonts w:asciiTheme="majorHAnsi" w:hAnsiTheme="majorHAnsi"/>
          <w:i/>
          <w:sz w:val="36"/>
          <w:szCs w:val="34"/>
        </w:rPr>
      </w:pPr>
    </w:p>
    <w:p w:rsidR="0076640B" w:rsidRPr="004A1403" w:rsidRDefault="0076640B" w:rsidP="0076640B">
      <w:pPr>
        <w:spacing w:after="0" w:line="240" w:lineRule="auto"/>
        <w:rPr>
          <w:rFonts w:asciiTheme="majorHAnsi" w:hAnsiTheme="majorHAnsi"/>
          <w:b/>
          <w:sz w:val="36"/>
          <w:szCs w:val="34"/>
        </w:rPr>
      </w:pPr>
      <w:r w:rsidRPr="004A1403">
        <w:rPr>
          <w:rFonts w:asciiTheme="majorHAnsi" w:hAnsiTheme="majorHAnsi"/>
          <w:b/>
          <w:sz w:val="36"/>
          <w:szCs w:val="34"/>
        </w:rPr>
        <w:t>Gabriel Green</w:t>
      </w:r>
    </w:p>
    <w:p w:rsidR="00874ADC" w:rsidRDefault="00874ADC" w:rsidP="0076640B">
      <w:pPr>
        <w:spacing w:after="0" w:line="240" w:lineRule="auto"/>
        <w:rPr>
          <w:rFonts w:asciiTheme="majorHAnsi" w:hAnsiTheme="majorHAnsi"/>
          <w:i/>
          <w:sz w:val="32"/>
          <w:szCs w:val="34"/>
        </w:rPr>
      </w:pPr>
      <w:r w:rsidRPr="004A1403">
        <w:rPr>
          <w:rFonts w:asciiTheme="majorHAnsi" w:hAnsiTheme="majorHAnsi"/>
          <w:i/>
          <w:sz w:val="32"/>
          <w:szCs w:val="34"/>
        </w:rPr>
        <w:t>Cornell University, Ithaca, NY</w:t>
      </w:r>
    </w:p>
    <w:p w:rsidR="006144D6" w:rsidRPr="004A1403" w:rsidRDefault="006144D6" w:rsidP="006144D6">
      <w:pPr>
        <w:spacing w:after="0" w:line="240" w:lineRule="auto"/>
        <w:rPr>
          <w:rFonts w:asciiTheme="majorHAnsi" w:hAnsiTheme="majorHAnsi"/>
          <w:i/>
          <w:sz w:val="32"/>
          <w:szCs w:val="34"/>
        </w:rPr>
      </w:pPr>
      <w:r>
        <w:rPr>
          <w:rFonts w:asciiTheme="majorHAnsi" w:hAnsiTheme="majorHAnsi"/>
          <w:i/>
          <w:sz w:val="32"/>
          <w:szCs w:val="34"/>
        </w:rPr>
        <w:t>The Effects of Environmental and Seasonal Changes on the Diel Vertical Migration of Zooplankton</w:t>
      </w:r>
    </w:p>
    <w:p w:rsidR="00874ADC" w:rsidRDefault="00874ADC" w:rsidP="0076640B">
      <w:pPr>
        <w:spacing w:after="0" w:line="240" w:lineRule="auto"/>
        <w:rPr>
          <w:rFonts w:asciiTheme="majorHAnsi" w:hAnsiTheme="majorHAnsi"/>
          <w:i/>
          <w:sz w:val="36"/>
          <w:szCs w:val="34"/>
        </w:rPr>
      </w:pPr>
    </w:p>
    <w:p w:rsidR="004D7A6D" w:rsidRPr="004D7A6D" w:rsidRDefault="004D7A6D" w:rsidP="004D7A6D">
      <w:pPr>
        <w:rPr>
          <w:rFonts w:ascii="Gill Sans Light" w:hAnsi="Gill Sans Light" w:cs="Times New Roman"/>
          <w:sz w:val="32"/>
          <w:szCs w:val="32"/>
        </w:rPr>
      </w:pPr>
      <w:r w:rsidRPr="004D7A6D">
        <w:rPr>
          <w:rFonts w:ascii="Gill Sans Light" w:hAnsi="Gill Sans Light" w:cs="Times New Roman"/>
          <w:sz w:val="32"/>
          <w:szCs w:val="32"/>
        </w:rPr>
        <w:t xml:space="preserve">“Some of my best high school nights have been spent in the research room with the greatest educator to ever live. Thank you Mr. Kurtz </w:t>
      </w:r>
      <w:r w:rsidRPr="004D7A6D">
        <w:rPr>
          <w:rFonts w:ascii="Arial" w:hAnsi="Arial" w:cs="Arial"/>
          <w:sz w:val="32"/>
          <w:szCs w:val="32"/>
        </w:rPr>
        <w:t>♥</w:t>
      </w:r>
      <w:r w:rsidRPr="004D7A6D">
        <w:rPr>
          <w:rFonts w:ascii="Gill Sans Light" w:hAnsi="Gill Sans Light" w:cs="Times New Roman"/>
          <w:sz w:val="32"/>
          <w:szCs w:val="32"/>
        </w:rPr>
        <w:t>.</w:t>
      </w:r>
      <w:r w:rsidRPr="004D7A6D">
        <w:rPr>
          <w:rFonts w:ascii="Gill Sans Light" w:hAnsi="Gill Sans Light" w:cs="Gill Sans Light"/>
          <w:sz w:val="32"/>
          <w:szCs w:val="32"/>
        </w:rPr>
        <w:t>”</w:t>
      </w:r>
    </w:p>
    <w:p w:rsidR="004D7A6D" w:rsidRPr="004A1403" w:rsidRDefault="004D7A6D" w:rsidP="0076640B">
      <w:pPr>
        <w:spacing w:after="0" w:line="240" w:lineRule="auto"/>
        <w:rPr>
          <w:rFonts w:asciiTheme="majorHAnsi" w:hAnsiTheme="majorHAnsi"/>
          <w:i/>
          <w:sz w:val="36"/>
          <w:szCs w:val="34"/>
        </w:rPr>
      </w:pPr>
    </w:p>
    <w:p w:rsidR="0076640B" w:rsidRPr="004A1403" w:rsidRDefault="0076640B" w:rsidP="0076640B">
      <w:pPr>
        <w:spacing w:after="0" w:line="240" w:lineRule="auto"/>
        <w:rPr>
          <w:rFonts w:asciiTheme="majorHAnsi" w:hAnsiTheme="majorHAnsi"/>
          <w:b/>
          <w:sz w:val="36"/>
          <w:szCs w:val="34"/>
        </w:rPr>
      </w:pPr>
      <w:r w:rsidRPr="004A1403">
        <w:rPr>
          <w:rFonts w:asciiTheme="majorHAnsi" w:hAnsiTheme="majorHAnsi"/>
          <w:b/>
          <w:sz w:val="36"/>
          <w:szCs w:val="34"/>
        </w:rPr>
        <w:lastRenderedPageBreak/>
        <w:t xml:space="preserve">Daniel </w:t>
      </w:r>
      <w:proofErr w:type="spellStart"/>
      <w:r w:rsidRPr="004A1403">
        <w:rPr>
          <w:rFonts w:asciiTheme="majorHAnsi" w:hAnsiTheme="majorHAnsi"/>
          <w:b/>
          <w:sz w:val="36"/>
          <w:szCs w:val="34"/>
        </w:rPr>
        <w:t>Hosseinian</w:t>
      </w:r>
      <w:proofErr w:type="spellEnd"/>
    </w:p>
    <w:p w:rsidR="00874ADC" w:rsidRDefault="00E27B58" w:rsidP="0076640B">
      <w:pPr>
        <w:spacing w:after="0" w:line="240" w:lineRule="auto"/>
        <w:rPr>
          <w:rFonts w:asciiTheme="majorHAnsi" w:hAnsiTheme="majorHAnsi"/>
          <w:i/>
          <w:sz w:val="32"/>
          <w:szCs w:val="34"/>
        </w:rPr>
      </w:pPr>
      <w:r w:rsidRPr="004A1403">
        <w:rPr>
          <w:rFonts w:asciiTheme="majorHAnsi" w:hAnsiTheme="majorHAnsi"/>
          <w:i/>
          <w:sz w:val="32"/>
          <w:szCs w:val="34"/>
        </w:rPr>
        <w:t>University of California, Lo</w:t>
      </w:r>
      <w:r w:rsidR="000549B4" w:rsidRPr="004A1403">
        <w:rPr>
          <w:rFonts w:asciiTheme="majorHAnsi" w:hAnsiTheme="majorHAnsi"/>
          <w:i/>
          <w:sz w:val="32"/>
          <w:szCs w:val="34"/>
        </w:rPr>
        <w:t>s Angeles</w:t>
      </w:r>
    </w:p>
    <w:p w:rsidR="00C81703" w:rsidRPr="004A1403" w:rsidRDefault="00C81703" w:rsidP="00C81703">
      <w:pPr>
        <w:spacing w:after="0" w:line="240" w:lineRule="auto"/>
        <w:ind w:left="720" w:hanging="720"/>
        <w:rPr>
          <w:rFonts w:asciiTheme="majorHAnsi" w:hAnsiTheme="majorHAnsi"/>
          <w:i/>
          <w:sz w:val="32"/>
          <w:szCs w:val="34"/>
        </w:rPr>
      </w:pPr>
      <w:r>
        <w:rPr>
          <w:rFonts w:asciiTheme="majorHAnsi" w:hAnsiTheme="majorHAnsi"/>
          <w:i/>
          <w:sz w:val="32"/>
          <w:szCs w:val="34"/>
        </w:rPr>
        <w:t>Experimental Assessment of Screen Bias in an Early Arctic Air Temperature Time Series</w:t>
      </w:r>
    </w:p>
    <w:p w:rsidR="00E27B58" w:rsidRPr="004A1403" w:rsidRDefault="00E27B58" w:rsidP="0076640B">
      <w:pPr>
        <w:spacing w:after="0" w:line="240" w:lineRule="auto"/>
        <w:rPr>
          <w:rFonts w:asciiTheme="majorHAnsi" w:hAnsiTheme="majorHAnsi"/>
          <w:b/>
          <w:sz w:val="36"/>
          <w:szCs w:val="34"/>
        </w:rPr>
      </w:pPr>
    </w:p>
    <w:p w:rsidR="0076640B" w:rsidRPr="004A1403" w:rsidRDefault="006144D6" w:rsidP="0076640B">
      <w:pPr>
        <w:spacing w:after="0" w:line="240" w:lineRule="auto"/>
        <w:rPr>
          <w:rFonts w:asciiTheme="majorHAnsi" w:hAnsiTheme="majorHAnsi"/>
          <w:b/>
          <w:sz w:val="36"/>
          <w:szCs w:val="34"/>
        </w:rPr>
      </w:pPr>
      <w:r>
        <w:rPr>
          <w:rFonts w:asciiTheme="majorHAnsi" w:hAnsiTheme="majorHAnsi"/>
          <w:b/>
          <w:sz w:val="36"/>
          <w:szCs w:val="34"/>
        </w:rPr>
        <w:t xml:space="preserve">Chris </w:t>
      </w:r>
      <w:proofErr w:type="spellStart"/>
      <w:r>
        <w:rPr>
          <w:rFonts w:asciiTheme="majorHAnsi" w:hAnsiTheme="majorHAnsi"/>
          <w:b/>
          <w:sz w:val="36"/>
          <w:szCs w:val="34"/>
        </w:rPr>
        <w:t>Huama</w:t>
      </w:r>
      <w:r w:rsidR="0076640B" w:rsidRPr="004A1403">
        <w:rPr>
          <w:rFonts w:asciiTheme="majorHAnsi" w:hAnsiTheme="majorHAnsi"/>
          <w:b/>
          <w:sz w:val="36"/>
          <w:szCs w:val="34"/>
        </w:rPr>
        <w:t>n</w:t>
      </w:r>
      <w:proofErr w:type="spellEnd"/>
    </w:p>
    <w:p w:rsidR="009F6E2F" w:rsidRDefault="00437F86" w:rsidP="0076640B">
      <w:pPr>
        <w:spacing w:after="0" w:line="240" w:lineRule="auto"/>
        <w:rPr>
          <w:rFonts w:asciiTheme="majorHAnsi" w:hAnsiTheme="majorHAnsi"/>
          <w:i/>
          <w:sz w:val="32"/>
          <w:szCs w:val="34"/>
        </w:rPr>
      </w:pPr>
      <w:r>
        <w:rPr>
          <w:rFonts w:asciiTheme="majorHAnsi" w:hAnsiTheme="majorHAnsi"/>
          <w:i/>
          <w:sz w:val="32"/>
          <w:szCs w:val="34"/>
        </w:rPr>
        <w:t>New York Institute of Technology, Old Westbury, NY</w:t>
      </w:r>
    </w:p>
    <w:p w:rsidR="004A540D" w:rsidRPr="004A540D" w:rsidRDefault="004A540D" w:rsidP="0076640B">
      <w:pPr>
        <w:spacing w:after="0" w:line="240" w:lineRule="auto"/>
        <w:rPr>
          <w:rFonts w:asciiTheme="majorHAnsi" w:hAnsiTheme="majorHAnsi"/>
          <w:i/>
          <w:sz w:val="32"/>
          <w:szCs w:val="34"/>
        </w:rPr>
      </w:pPr>
      <w:r>
        <w:rPr>
          <w:rFonts w:asciiTheme="majorHAnsi" w:hAnsiTheme="majorHAnsi"/>
          <w:i/>
          <w:sz w:val="32"/>
          <w:szCs w:val="34"/>
        </w:rPr>
        <w:t>Soilless Substrates: Future of Farming</w:t>
      </w:r>
    </w:p>
    <w:p w:rsidR="004A540D" w:rsidRPr="004A1403" w:rsidRDefault="004A540D" w:rsidP="0076640B">
      <w:pPr>
        <w:spacing w:after="0" w:line="240" w:lineRule="auto"/>
        <w:rPr>
          <w:rFonts w:asciiTheme="majorHAnsi" w:hAnsiTheme="majorHAnsi"/>
          <w:i/>
          <w:sz w:val="36"/>
          <w:szCs w:val="34"/>
        </w:rPr>
      </w:pPr>
    </w:p>
    <w:p w:rsidR="0076640B" w:rsidRPr="004A1403" w:rsidRDefault="0076640B" w:rsidP="0076640B">
      <w:pPr>
        <w:spacing w:after="0" w:line="240" w:lineRule="auto"/>
        <w:rPr>
          <w:rFonts w:asciiTheme="majorHAnsi" w:hAnsiTheme="majorHAnsi"/>
          <w:b/>
          <w:sz w:val="36"/>
          <w:szCs w:val="34"/>
        </w:rPr>
      </w:pPr>
      <w:r w:rsidRPr="004A1403">
        <w:rPr>
          <w:rFonts w:asciiTheme="majorHAnsi" w:hAnsiTheme="majorHAnsi"/>
          <w:b/>
          <w:sz w:val="36"/>
          <w:szCs w:val="34"/>
        </w:rPr>
        <w:t>Brian Huang</w:t>
      </w:r>
    </w:p>
    <w:p w:rsidR="000549B4" w:rsidRDefault="000549B4" w:rsidP="0076640B">
      <w:pPr>
        <w:spacing w:after="0" w:line="240" w:lineRule="auto"/>
        <w:rPr>
          <w:rFonts w:asciiTheme="majorHAnsi" w:hAnsiTheme="majorHAnsi"/>
          <w:i/>
          <w:sz w:val="32"/>
          <w:szCs w:val="34"/>
        </w:rPr>
      </w:pPr>
      <w:r w:rsidRPr="004A1403">
        <w:rPr>
          <w:rFonts w:asciiTheme="majorHAnsi" w:hAnsiTheme="majorHAnsi"/>
          <w:i/>
          <w:sz w:val="32"/>
          <w:szCs w:val="34"/>
        </w:rPr>
        <w:t>Johns Hopkins University, Baltimore, MD</w:t>
      </w:r>
    </w:p>
    <w:p w:rsidR="0032352E" w:rsidRPr="004A1403" w:rsidRDefault="0032352E" w:rsidP="0076640B">
      <w:pPr>
        <w:spacing w:after="0" w:line="240" w:lineRule="auto"/>
        <w:rPr>
          <w:rFonts w:asciiTheme="majorHAnsi" w:hAnsiTheme="majorHAnsi"/>
          <w:i/>
          <w:sz w:val="32"/>
          <w:szCs w:val="34"/>
        </w:rPr>
      </w:pPr>
      <w:r>
        <w:rPr>
          <w:rFonts w:asciiTheme="majorHAnsi" w:hAnsiTheme="majorHAnsi"/>
          <w:i/>
          <w:sz w:val="32"/>
          <w:szCs w:val="34"/>
        </w:rPr>
        <w:t>The Development of a Model to Describe the Effects of Alcohol and Acetaminophen on NAFLD Livers</w:t>
      </w:r>
    </w:p>
    <w:p w:rsidR="00E4241F" w:rsidRPr="00E4241F" w:rsidRDefault="00E4241F" w:rsidP="00E4241F">
      <w:pPr>
        <w:rPr>
          <w:rFonts w:ascii="Gill Sans Light" w:hAnsi="Gill Sans Light" w:cs="Times New Roman"/>
          <w:sz w:val="32"/>
        </w:rPr>
      </w:pPr>
      <w:r w:rsidRPr="00E4241F">
        <w:rPr>
          <w:rFonts w:ascii="Gill Sans Light" w:hAnsi="Gill Sans Light" w:cs="Times New Roman"/>
          <w:sz w:val="32"/>
        </w:rPr>
        <w:t>“When Mr. Kurtz calls on New Year’s Eve…”</w:t>
      </w:r>
    </w:p>
    <w:p w:rsidR="000549B4" w:rsidRPr="004A1403" w:rsidRDefault="000549B4" w:rsidP="0076640B">
      <w:pPr>
        <w:spacing w:after="0" w:line="240" w:lineRule="auto"/>
        <w:rPr>
          <w:rFonts w:asciiTheme="majorHAnsi" w:hAnsiTheme="majorHAnsi"/>
          <w:b/>
          <w:sz w:val="36"/>
          <w:szCs w:val="34"/>
        </w:rPr>
      </w:pPr>
    </w:p>
    <w:p w:rsidR="0076640B" w:rsidRPr="004A1403" w:rsidRDefault="0076640B" w:rsidP="0076640B">
      <w:pPr>
        <w:spacing w:after="0" w:line="240" w:lineRule="auto"/>
        <w:rPr>
          <w:rFonts w:asciiTheme="majorHAnsi" w:hAnsiTheme="majorHAnsi"/>
          <w:b/>
          <w:sz w:val="36"/>
          <w:szCs w:val="34"/>
        </w:rPr>
      </w:pPr>
      <w:r w:rsidRPr="004A1403">
        <w:rPr>
          <w:rFonts w:asciiTheme="majorHAnsi" w:hAnsiTheme="majorHAnsi"/>
          <w:b/>
          <w:sz w:val="36"/>
          <w:szCs w:val="34"/>
        </w:rPr>
        <w:t xml:space="preserve">Anthony </w:t>
      </w:r>
      <w:proofErr w:type="spellStart"/>
      <w:r w:rsidRPr="004A1403">
        <w:rPr>
          <w:rFonts w:asciiTheme="majorHAnsi" w:hAnsiTheme="majorHAnsi"/>
          <w:b/>
          <w:sz w:val="36"/>
          <w:szCs w:val="34"/>
        </w:rPr>
        <w:t>Jao</w:t>
      </w:r>
      <w:proofErr w:type="spellEnd"/>
    </w:p>
    <w:p w:rsidR="000549B4" w:rsidRDefault="000549B4" w:rsidP="0076640B">
      <w:pPr>
        <w:spacing w:after="0" w:line="240" w:lineRule="auto"/>
        <w:rPr>
          <w:rFonts w:asciiTheme="majorHAnsi" w:hAnsiTheme="majorHAnsi"/>
          <w:i/>
          <w:sz w:val="32"/>
          <w:szCs w:val="34"/>
        </w:rPr>
      </w:pPr>
      <w:r w:rsidRPr="004A1403">
        <w:rPr>
          <w:rFonts w:asciiTheme="majorHAnsi" w:hAnsiTheme="majorHAnsi"/>
          <w:i/>
          <w:sz w:val="32"/>
          <w:szCs w:val="34"/>
        </w:rPr>
        <w:t>Stony Brook University, Stony Brook, NY</w:t>
      </w:r>
    </w:p>
    <w:p w:rsidR="004A540D" w:rsidRPr="004A1403" w:rsidRDefault="004A540D" w:rsidP="0076640B">
      <w:pPr>
        <w:spacing w:after="0" w:line="240" w:lineRule="auto"/>
        <w:rPr>
          <w:rFonts w:asciiTheme="majorHAnsi" w:hAnsiTheme="majorHAnsi"/>
          <w:i/>
          <w:sz w:val="32"/>
          <w:szCs w:val="34"/>
        </w:rPr>
      </w:pPr>
      <w:r>
        <w:rPr>
          <w:rFonts w:asciiTheme="majorHAnsi" w:hAnsiTheme="majorHAnsi"/>
          <w:i/>
          <w:sz w:val="32"/>
          <w:szCs w:val="34"/>
        </w:rPr>
        <w:t>Soilless Substrates: Future of Farming</w:t>
      </w:r>
    </w:p>
    <w:p w:rsidR="000549B4" w:rsidRDefault="000549B4" w:rsidP="0076640B">
      <w:pPr>
        <w:spacing w:after="0" w:line="240" w:lineRule="auto"/>
        <w:rPr>
          <w:rFonts w:asciiTheme="majorHAnsi" w:hAnsiTheme="majorHAnsi"/>
          <w:i/>
          <w:sz w:val="36"/>
          <w:szCs w:val="34"/>
        </w:rPr>
      </w:pPr>
    </w:p>
    <w:p w:rsidR="005A2C51" w:rsidRPr="005A2C51" w:rsidRDefault="005A2C51" w:rsidP="005A2C51">
      <w:pPr>
        <w:rPr>
          <w:rFonts w:ascii="Gill Sans Light" w:hAnsi="Gill Sans Light" w:cs="Times New Roman"/>
          <w:sz w:val="32"/>
          <w:szCs w:val="32"/>
        </w:rPr>
      </w:pPr>
      <w:r w:rsidRPr="005A2C51">
        <w:rPr>
          <w:rFonts w:ascii="Gill Sans Light" w:hAnsi="Gill Sans Light" w:cs="Times New Roman"/>
          <w:sz w:val="32"/>
          <w:szCs w:val="32"/>
        </w:rPr>
        <w:t>“Did you feed the shrimp...</w:t>
      </w:r>
      <w:proofErr w:type="gramStart"/>
      <w:r w:rsidRPr="005A2C51">
        <w:rPr>
          <w:rFonts w:ascii="Gill Sans Light" w:hAnsi="Gill Sans Light" w:cs="Times New Roman"/>
          <w:sz w:val="32"/>
          <w:szCs w:val="32"/>
        </w:rPr>
        <w:t>???”</w:t>
      </w:r>
      <w:proofErr w:type="gramEnd"/>
      <w:r w:rsidRPr="005A2C51">
        <w:rPr>
          <w:rFonts w:ascii="Gill Sans Light" w:hAnsi="Gill Sans Light" w:cs="Times New Roman"/>
          <w:sz w:val="32"/>
          <w:szCs w:val="32"/>
        </w:rPr>
        <w:t xml:space="preserve"> “Oh…………”</w:t>
      </w:r>
    </w:p>
    <w:p w:rsidR="00FE6159" w:rsidRDefault="00FE6159" w:rsidP="0076640B">
      <w:pPr>
        <w:spacing w:after="0" w:line="240" w:lineRule="auto"/>
        <w:rPr>
          <w:rFonts w:asciiTheme="majorHAnsi" w:hAnsiTheme="majorHAnsi"/>
          <w:i/>
          <w:sz w:val="36"/>
          <w:szCs w:val="34"/>
        </w:rPr>
      </w:pPr>
    </w:p>
    <w:p w:rsidR="00251CE1" w:rsidRDefault="00251CE1" w:rsidP="0076640B">
      <w:pPr>
        <w:spacing w:after="0" w:line="240" w:lineRule="auto"/>
        <w:rPr>
          <w:rFonts w:asciiTheme="majorHAnsi" w:hAnsiTheme="majorHAnsi"/>
          <w:i/>
          <w:sz w:val="36"/>
          <w:szCs w:val="34"/>
        </w:rPr>
      </w:pPr>
    </w:p>
    <w:p w:rsidR="00251CE1" w:rsidRPr="004A1403" w:rsidRDefault="00251CE1" w:rsidP="0076640B">
      <w:pPr>
        <w:spacing w:after="0" w:line="240" w:lineRule="auto"/>
        <w:rPr>
          <w:rFonts w:asciiTheme="majorHAnsi" w:hAnsiTheme="majorHAnsi"/>
          <w:i/>
          <w:sz w:val="36"/>
          <w:szCs w:val="34"/>
        </w:rPr>
      </w:pPr>
    </w:p>
    <w:p w:rsidR="0076640B" w:rsidRPr="004A1403" w:rsidRDefault="0076640B" w:rsidP="0076640B">
      <w:pPr>
        <w:spacing w:after="0" w:line="240" w:lineRule="auto"/>
        <w:rPr>
          <w:rFonts w:asciiTheme="majorHAnsi" w:hAnsiTheme="majorHAnsi"/>
          <w:b/>
          <w:sz w:val="36"/>
          <w:szCs w:val="34"/>
        </w:rPr>
      </w:pPr>
      <w:r w:rsidRPr="004A1403">
        <w:rPr>
          <w:rFonts w:asciiTheme="majorHAnsi" w:hAnsiTheme="majorHAnsi"/>
          <w:b/>
          <w:sz w:val="36"/>
          <w:szCs w:val="34"/>
        </w:rPr>
        <w:lastRenderedPageBreak/>
        <w:t>Andrew Kim</w:t>
      </w:r>
    </w:p>
    <w:p w:rsidR="000549B4" w:rsidRDefault="000549B4" w:rsidP="0076640B">
      <w:pPr>
        <w:spacing w:after="0" w:line="240" w:lineRule="auto"/>
        <w:rPr>
          <w:rFonts w:asciiTheme="majorHAnsi" w:hAnsiTheme="majorHAnsi"/>
          <w:i/>
          <w:sz w:val="32"/>
          <w:szCs w:val="34"/>
        </w:rPr>
      </w:pPr>
      <w:r w:rsidRPr="004A1403">
        <w:rPr>
          <w:rFonts w:asciiTheme="majorHAnsi" w:hAnsiTheme="majorHAnsi"/>
          <w:i/>
          <w:sz w:val="32"/>
          <w:szCs w:val="34"/>
        </w:rPr>
        <w:t>University of California, Berkeley</w:t>
      </w:r>
    </w:p>
    <w:p w:rsidR="00074A76" w:rsidRPr="004A1403" w:rsidRDefault="00074A76" w:rsidP="0076640B">
      <w:pPr>
        <w:spacing w:after="0" w:line="240" w:lineRule="auto"/>
        <w:rPr>
          <w:rFonts w:asciiTheme="majorHAnsi" w:hAnsiTheme="majorHAnsi"/>
          <w:b/>
          <w:sz w:val="36"/>
          <w:szCs w:val="34"/>
        </w:rPr>
      </w:pPr>
      <w:r>
        <w:rPr>
          <w:rFonts w:asciiTheme="majorHAnsi" w:hAnsiTheme="majorHAnsi"/>
          <w:i/>
          <w:sz w:val="32"/>
          <w:szCs w:val="34"/>
        </w:rPr>
        <w:t>Bacterial Cellulose Membrane for the use of Air Filtration Masks</w:t>
      </w:r>
    </w:p>
    <w:p w:rsidR="000549B4" w:rsidRDefault="000549B4" w:rsidP="0076640B">
      <w:pPr>
        <w:spacing w:after="0" w:line="240" w:lineRule="auto"/>
        <w:rPr>
          <w:rFonts w:asciiTheme="majorHAnsi" w:hAnsiTheme="majorHAnsi"/>
          <w:b/>
          <w:sz w:val="36"/>
          <w:szCs w:val="34"/>
        </w:rPr>
      </w:pPr>
    </w:p>
    <w:p w:rsidR="00577CC3" w:rsidRPr="00577CC3" w:rsidRDefault="00577CC3" w:rsidP="00577CC3">
      <w:pPr>
        <w:rPr>
          <w:rFonts w:ascii="Gill Sans Light" w:hAnsi="Gill Sans Light" w:cs="Times New Roman"/>
          <w:sz w:val="32"/>
        </w:rPr>
      </w:pPr>
      <w:r w:rsidRPr="00577CC3">
        <w:rPr>
          <w:rFonts w:ascii="Gill Sans Light" w:hAnsi="Gill Sans Light" w:cs="Times New Roman"/>
          <w:sz w:val="32"/>
        </w:rPr>
        <w:t>“What’s a T-Test????”</w:t>
      </w:r>
    </w:p>
    <w:p w:rsidR="00577CC3" w:rsidRPr="004A1403" w:rsidRDefault="00577CC3" w:rsidP="0076640B">
      <w:pPr>
        <w:spacing w:after="0" w:line="240" w:lineRule="auto"/>
        <w:rPr>
          <w:rFonts w:asciiTheme="majorHAnsi" w:hAnsiTheme="majorHAnsi"/>
          <w:b/>
          <w:sz w:val="36"/>
          <w:szCs w:val="34"/>
        </w:rPr>
      </w:pPr>
    </w:p>
    <w:p w:rsidR="0076640B" w:rsidRPr="004A1403" w:rsidRDefault="0076640B" w:rsidP="0076640B">
      <w:pPr>
        <w:spacing w:after="0" w:line="240" w:lineRule="auto"/>
        <w:rPr>
          <w:rFonts w:asciiTheme="majorHAnsi" w:hAnsiTheme="majorHAnsi"/>
          <w:b/>
          <w:sz w:val="36"/>
          <w:szCs w:val="34"/>
        </w:rPr>
      </w:pPr>
      <w:r w:rsidRPr="004A1403">
        <w:rPr>
          <w:rFonts w:asciiTheme="majorHAnsi" w:hAnsiTheme="majorHAnsi"/>
          <w:b/>
          <w:sz w:val="36"/>
          <w:szCs w:val="34"/>
        </w:rPr>
        <w:t>Gloria Kim</w:t>
      </w:r>
    </w:p>
    <w:p w:rsidR="000549B4" w:rsidRDefault="000549B4" w:rsidP="0076640B">
      <w:pPr>
        <w:spacing w:after="0" w:line="240" w:lineRule="auto"/>
        <w:rPr>
          <w:rFonts w:asciiTheme="majorHAnsi" w:hAnsiTheme="majorHAnsi"/>
          <w:i/>
          <w:sz w:val="32"/>
          <w:szCs w:val="34"/>
        </w:rPr>
      </w:pPr>
      <w:r w:rsidRPr="004A1403">
        <w:rPr>
          <w:rFonts w:asciiTheme="majorHAnsi" w:hAnsiTheme="majorHAnsi"/>
          <w:i/>
          <w:sz w:val="32"/>
          <w:szCs w:val="34"/>
        </w:rPr>
        <w:t>Stony Brook University</w:t>
      </w:r>
      <w:r w:rsidR="004A1403">
        <w:rPr>
          <w:rFonts w:asciiTheme="majorHAnsi" w:hAnsiTheme="majorHAnsi"/>
          <w:i/>
          <w:sz w:val="32"/>
          <w:szCs w:val="34"/>
        </w:rPr>
        <w:t>, Stony Brook, NY</w:t>
      </w:r>
    </w:p>
    <w:p w:rsidR="004A540D" w:rsidRPr="004A1403" w:rsidRDefault="00387F32" w:rsidP="0076640B">
      <w:pPr>
        <w:spacing w:after="0" w:line="240" w:lineRule="auto"/>
        <w:rPr>
          <w:rFonts w:asciiTheme="majorHAnsi" w:hAnsiTheme="majorHAnsi"/>
          <w:i/>
          <w:sz w:val="32"/>
          <w:szCs w:val="34"/>
        </w:rPr>
      </w:pPr>
      <w:r>
        <w:rPr>
          <w:rFonts w:asciiTheme="majorHAnsi" w:hAnsiTheme="majorHAnsi"/>
          <w:i/>
          <w:sz w:val="32"/>
          <w:szCs w:val="34"/>
        </w:rPr>
        <w:t>Synthesis and Characterization of Tetragonal as a Prospective Thermoelectric Material</w:t>
      </w:r>
    </w:p>
    <w:p w:rsidR="000549B4" w:rsidRDefault="000549B4" w:rsidP="0076640B">
      <w:pPr>
        <w:spacing w:after="0" w:line="240" w:lineRule="auto"/>
        <w:rPr>
          <w:rFonts w:asciiTheme="majorHAnsi" w:hAnsiTheme="majorHAnsi"/>
          <w:i/>
          <w:sz w:val="36"/>
          <w:szCs w:val="34"/>
        </w:rPr>
      </w:pPr>
    </w:p>
    <w:p w:rsidR="005C72E0" w:rsidRPr="005C72E0" w:rsidRDefault="005C72E0" w:rsidP="005C72E0">
      <w:pPr>
        <w:rPr>
          <w:rFonts w:ascii="Gill Sans Light" w:hAnsi="Gill Sans Light" w:cs="Times New Roman"/>
          <w:sz w:val="32"/>
        </w:rPr>
      </w:pPr>
      <w:r w:rsidRPr="005C72E0">
        <w:rPr>
          <w:rFonts w:ascii="Gill Sans Light" w:hAnsi="Gill Sans Light" w:cs="Times New Roman"/>
          <w:sz w:val="32"/>
        </w:rPr>
        <w:t xml:space="preserve">“You know </w:t>
      </w:r>
      <w:proofErr w:type="gramStart"/>
      <w:r w:rsidRPr="005C72E0">
        <w:rPr>
          <w:rFonts w:ascii="Gill Sans Light" w:hAnsi="Gill Sans Light" w:cs="Times New Roman"/>
          <w:sz w:val="32"/>
        </w:rPr>
        <w:t>it’s</w:t>
      </w:r>
      <w:proofErr w:type="gramEnd"/>
      <w:r w:rsidRPr="005C72E0">
        <w:rPr>
          <w:rFonts w:ascii="Gill Sans Light" w:hAnsi="Gill Sans Light" w:cs="Times New Roman"/>
          <w:sz w:val="32"/>
        </w:rPr>
        <w:t xml:space="preserve"> serious stuff when you are crushing </w:t>
      </w:r>
      <w:proofErr w:type="spellStart"/>
      <w:r w:rsidRPr="005C72E0">
        <w:rPr>
          <w:rFonts w:ascii="Gill Sans Light" w:hAnsi="Gill Sans Light" w:cs="Times New Roman"/>
          <w:sz w:val="32"/>
        </w:rPr>
        <w:t>blackworms</w:t>
      </w:r>
      <w:proofErr w:type="spellEnd"/>
      <w:r w:rsidRPr="005C72E0">
        <w:rPr>
          <w:rFonts w:ascii="Gill Sans Light" w:hAnsi="Gill Sans Light" w:cs="Times New Roman"/>
          <w:sz w:val="32"/>
        </w:rPr>
        <w:t>.”</w:t>
      </w:r>
    </w:p>
    <w:p w:rsidR="005C72E0" w:rsidRPr="004A1403" w:rsidRDefault="005C72E0" w:rsidP="0076640B">
      <w:pPr>
        <w:spacing w:after="0" w:line="240" w:lineRule="auto"/>
        <w:rPr>
          <w:rFonts w:asciiTheme="majorHAnsi" w:hAnsiTheme="majorHAnsi"/>
          <w:i/>
          <w:sz w:val="36"/>
          <w:szCs w:val="34"/>
        </w:rPr>
      </w:pPr>
    </w:p>
    <w:p w:rsidR="0076640B" w:rsidRPr="004A1403" w:rsidRDefault="0076640B" w:rsidP="0076640B">
      <w:pPr>
        <w:spacing w:after="0" w:line="240" w:lineRule="auto"/>
        <w:rPr>
          <w:rFonts w:asciiTheme="majorHAnsi" w:hAnsiTheme="majorHAnsi"/>
          <w:b/>
          <w:sz w:val="36"/>
          <w:szCs w:val="34"/>
        </w:rPr>
      </w:pPr>
      <w:r w:rsidRPr="004A1403">
        <w:rPr>
          <w:rFonts w:asciiTheme="majorHAnsi" w:hAnsiTheme="majorHAnsi"/>
          <w:b/>
          <w:sz w:val="36"/>
          <w:szCs w:val="34"/>
        </w:rPr>
        <w:t xml:space="preserve">Angela </w:t>
      </w:r>
      <w:proofErr w:type="spellStart"/>
      <w:r w:rsidRPr="004A1403">
        <w:rPr>
          <w:rFonts w:asciiTheme="majorHAnsi" w:hAnsiTheme="majorHAnsi"/>
          <w:b/>
          <w:sz w:val="36"/>
          <w:szCs w:val="34"/>
        </w:rPr>
        <w:t>Kubik</w:t>
      </w:r>
      <w:proofErr w:type="spellEnd"/>
    </w:p>
    <w:p w:rsidR="000F6C0B" w:rsidRDefault="000F6C0B" w:rsidP="0076640B">
      <w:pPr>
        <w:spacing w:after="0" w:line="240" w:lineRule="auto"/>
        <w:rPr>
          <w:rFonts w:asciiTheme="majorHAnsi" w:hAnsiTheme="majorHAnsi"/>
          <w:i/>
          <w:sz w:val="32"/>
          <w:szCs w:val="34"/>
        </w:rPr>
      </w:pPr>
      <w:r w:rsidRPr="004A1403">
        <w:rPr>
          <w:rFonts w:asciiTheme="majorHAnsi" w:hAnsiTheme="majorHAnsi"/>
          <w:i/>
          <w:sz w:val="32"/>
          <w:szCs w:val="34"/>
        </w:rPr>
        <w:t xml:space="preserve">State University of New York at </w:t>
      </w:r>
      <w:proofErr w:type="spellStart"/>
      <w:r w:rsidRPr="004A1403">
        <w:rPr>
          <w:rFonts w:asciiTheme="majorHAnsi" w:hAnsiTheme="majorHAnsi"/>
          <w:i/>
          <w:sz w:val="32"/>
          <w:szCs w:val="34"/>
        </w:rPr>
        <w:t>Geneseo</w:t>
      </w:r>
      <w:proofErr w:type="spellEnd"/>
    </w:p>
    <w:p w:rsidR="00EB67AF" w:rsidRPr="00EB67AF" w:rsidRDefault="00EB67AF" w:rsidP="0076640B">
      <w:pPr>
        <w:spacing w:after="0" w:line="240" w:lineRule="auto"/>
        <w:rPr>
          <w:rFonts w:asciiTheme="majorHAnsi" w:hAnsiTheme="majorHAnsi"/>
          <w:i/>
          <w:sz w:val="32"/>
          <w:szCs w:val="34"/>
        </w:rPr>
      </w:pPr>
      <w:r w:rsidRPr="00EB67AF">
        <w:rPr>
          <w:rFonts w:asciiTheme="majorHAnsi" w:hAnsiTheme="majorHAnsi"/>
          <w:i/>
          <w:sz w:val="32"/>
          <w:szCs w:val="34"/>
        </w:rPr>
        <w:t xml:space="preserve">A Study of Antifungal Agents in the Nepenthes </w:t>
      </w:r>
      <w:proofErr w:type="spellStart"/>
      <w:r w:rsidRPr="00EB67AF">
        <w:rPr>
          <w:rFonts w:asciiTheme="majorHAnsi" w:hAnsiTheme="majorHAnsi"/>
          <w:i/>
          <w:sz w:val="32"/>
          <w:szCs w:val="34"/>
        </w:rPr>
        <w:t>ventricosa</w:t>
      </w:r>
      <w:proofErr w:type="spellEnd"/>
      <w:r w:rsidRPr="00EB67AF">
        <w:rPr>
          <w:rFonts w:asciiTheme="majorHAnsi" w:hAnsiTheme="majorHAnsi"/>
          <w:i/>
          <w:sz w:val="32"/>
          <w:szCs w:val="34"/>
        </w:rPr>
        <w:t xml:space="preserve"> x </w:t>
      </w:r>
      <w:proofErr w:type="spellStart"/>
      <w:r w:rsidRPr="00EB67AF">
        <w:rPr>
          <w:rFonts w:asciiTheme="majorHAnsi" w:hAnsiTheme="majorHAnsi"/>
          <w:i/>
          <w:sz w:val="32"/>
          <w:szCs w:val="34"/>
        </w:rPr>
        <w:t>sibuyanensis</w:t>
      </w:r>
      <w:proofErr w:type="spellEnd"/>
      <w:r w:rsidRPr="00EB67AF">
        <w:rPr>
          <w:rFonts w:asciiTheme="majorHAnsi" w:hAnsiTheme="majorHAnsi"/>
          <w:i/>
          <w:sz w:val="32"/>
          <w:szCs w:val="34"/>
        </w:rPr>
        <w:t xml:space="preserve"> Pitcher Plant</w:t>
      </w:r>
    </w:p>
    <w:p w:rsidR="000F6C0B" w:rsidRPr="004A1403" w:rsidRDefault="000F6C0B" w:rsidP="0076640B">
      <w:pPr>
        <w:spacing w:after="0" w:line="240" w:lineRule="auto"/>
        <w:rPr>
          <w:rFonts w:asciiTheme="majorHAnsi" w:hAnsiTheme="majorHAnsi"/>
          <w:i/>
          <w:sz w:val="36"/>
          <w:szCs w:val="34"/>
        </w:rPr>
      </w:pPr>
    </w:p>
    <w:p w:rsidR="0076640B" w:rsidRPr="004A1403" w:rsidRDefault="0076640B" w:rsidP="0076640B">
      <w:pPr>
        <w:spacing w:after="0" w:line="240" w:lineRule="auto"/>
        <w:rPr>
          <w:rFonts w:asciiTheme="majorHAnsi" w:hAnsiTheme="majorHAnsi"/>
          <w:b/>
          <w:sz w:val="36"/>
          <w:szCs w:val="34"/>
        </w:rPr>
      </w:pPr>
      <w:r w:rsidRPr="004A1403">
        <w:rPr>
          <w:rFonts w:asciiTheme="majorHAnsi" w:hAnsiTheme="majorHAnsi"/>
          <w:b/>
          <w:sz w:val="36"/>
          <w:szCs w:val="34"/>
        </w:rPr>
        <w:t xml:space="preserve">Brianna </w:t>
      </w:r>
      <w:proofErr w:type="spellStart"/>
      <w:r w:rsidRPr="004A1403">
        <w:rPr>
          <w:rFonts w:asciiTheme="majorHAnsi" w:hAnsiTheme="majorHAnsi"/>
          <w:b/>
          <w:sz w:val="36"/>
          <w:szCs w:val="34"/>
        </w:rPr>
        <w:t>Kubik</w:t>
      </w:r>
      <w:proofErr w:type="spellEnd"/>
    </w:p>
    <w:p w:rsidR="000F6C0B" w:rsidRPr="004A1403" w:rsidRDefault="000F6C0B" w:rsidP="000F6C0B">
      <w:pPr>
        <w:spacing w:after="0" w:line="240" w:lineRule="auto"/>
        <w:rPr>
          <w:rFonts w:asciiTheme="majorHAnsi" w:hAnsiTheme="majorHAnsi"/>
          <w:i/>
          <w:sz w:val="32"/>
          <w:szCs w:val="34"/>
        </w:rPr>
      </w:pPr>
      <w:r w:rsidRPr="004A1403">
        <w:rPr>
          <w:rFonts w:asciiTheme="majorHAnsi" w:hAnsiTheme="majorHAnsi"/>
          <w:i/>
          <w:sz w:val="32"/>
          <w:szCs w:val="34"/>
        </w:rPr>
        <w:t xml:space="preserve">State University of New York at </w:t>
      </w:r>
      <w:proofErr w:type="spellStart"/>
      <w:r w:rsidRPr="004A1403">
        <w:rPr>
          <w:rFonts w:asciiTheme="majorHAnsi" w:hAnsiTheme="majorHAnsi"/>
          <w:i/>
          <w:sz w:val="32"/>
          <w:szCs w:val="34"/>
        </w:rPr>
        <w:t>Geneseo</w:t>
      </w:r>
      <w:proofErr w:type="spellEnd"/>
    </w:p>
    <w:p w:rsidR="00EB67AF" w:rsidRPr="00EB67AF" w:rsidRDefault="00EB67AF" w:rsidP="00EB67AF">
      <w:pPr>
        <w:spacing w:after="0" w:line="240" w:lineRule="auto"/>
        <w:rPr>
          <w:rFonts w:asciiTheme="majorHAnsi" w:hAnsiTheme="majorHAnsi"/>
          <w:i/>
          <w:sz w:val="32"/>
          <w:szCs w:val="34"/>
        </w:rPr>
      </w:pPr>
      <w:r w:rsidRPr="00EB67AF">
        <w:rPr>
          <w:rFonts w:asciiTheme="majorHAnsi" w:hAnsiTheme="majorHAnsi"/>
          <w:i/>
          <w:sz w:val="32"/>
          <w:szCs w:val="34"/>
        </w:rPr>
        <w:t xml:space="preserve">A Study of Antifungal Agents in the Nepenthes </w:t>
      </w:r>
      <w:proofErr w:type="spellStart"/>
      <w:r w:rsidRPr="00EB67AF">
        <w:rPr>
          <w:rFonts w:asciiTheme="majorHAnsi" w:hAnsiTheme="majorHAnsi"/>
          <w:i/>
          <w:sz w:val="32"/>
          <w:szCs w:val="34"/>
        </w:rPr>
        <w:t>ventricosa</w:t>
      </w:r>
      <w:proofErr w:type="spellEnd"/>
      <w:r w:rsidRPr="00EB67AF">
        <w:rPr>
          <w:rFonts w:asciiTheme="majorHAnsi" w:hAnsiTheme="majorHAnsi"/>
          <w:i/>
          <w:sz w:val="32"/>
          <w:szCs w:val="34"/>
        </w:rPr>
        <w:t xml:space="preserve"> x </w:t>
      </w:r>
      <w:proofErr w:type="spellStart"/>
      <w:r w:rsidRPr="00EB67AF">
        <w:rPr>
          <w:rFonts w:asciiTheme="majorHAnsi" w:hAnsiTheme="majorHAnsi"/>
          <w:i/>
          <w:sz w:val="32"/>
          <w:szCs w:val="34"/>
        </w:rPr>
        <w:t>sibuyanensis</w:t>
      </w:r>
      <w:proofErr w:type="spellEnd"/>
      <w:r w:rsidRPr="00EB67AF">
        <w:rPr>
          <w:rFonts w:asciiTheme="majorHAnsi" w:hAnsiTheme="majorHAnsi"/>
          <w:i/>
          <w:sz w:val="32"/>
          <w:szCs w:val="34"/>
        </w:rPr>
        <w:t xml:space="preserve"> Pitcher Plant</w:t>
      </w:r>
    </w:p>
    <w:p w:rsidR="000F6C0B" w:rsidRDefault="000F6C0B" w:rsidP="006469B4">
      <w:pPr>
        <w:spacing w:after="0" w:line="240" w:lineRule="auto"/>
        <w:rPr>
          <w:rFonts w:asciiTheme="majorHAnsi" w:hAnsiTheme="majorHAnsi"/>
          <w:b/>
          <w:sz w:val="36"/>
          <w:szCs w:val="34"/>
        </w:rPr>
      </w:pPr>
    </w:p>
    <w:p w:rsidR="00EC001D" w:rsidRPr="00EC001D" w:rsidRDefault="00EC001D" w:rsidP="00EC001D">
      <w:pPr>
        <w:rPr>
          <w:rFonts w:ascii="Gill Sans Light" w:hAnsi="Gill Sans Light" w:cs="Times New Roman"/>
          <w:sz w:val="32"/>
        </w:rPr>
      </w:pPr>
      <w:r w:rsidRPr="00EC001D">
        <w:rPr>
          <w:rFonts w:ascii="Gill Sans Light" w:hAnsi="Gill Sans Light" w:cs="Times New Roman"/>
          <w:sz w:val="32"/>
        </w:rPr>
        <w:t>“That moment when you spend 20 minutes presenting your research and the first question the judge asks you is, ‘Are you twins…?’”</w:t>
      </w:r>
    </w:p>
    <w:p w:rsidR="00EC001D" w:rsidRPr="004A1403" w:rsidRDefault="00EC001D" w:rsidP="006469B4">
      <w:pPr>
        <w:spacing w:after="0" w:line="240" w:lineRule="auto"/>
        <w:rPr>
          <w:rFonts w:asciiTheme="majorHAnsi" w:hAnsiTheme="majorHAnsi"/>
          <w:b/>
          <w:sz w:val="36"/>
          <w:szCs w:val="34"/>
        </w:rPr>
      </w:pPr>
    </w:p>
    <w:p w:rsidR="006469B4" w:rsidRPr="004A1403" w:rsidRDefault="006469B4" w:rsidP="006469B4">
      <w:pPr>
        <w:spacing w:after="0" w:line="240" w:lineRule="auto"/>
        <w:rPr>
          <w:rFonts w:asciiTheme="majorHAnsi" w:hAnsiTheme="majorHAnsi"/>
          <w:b/>
          <w:sz w:val="36"/>
          <w:szCs w:val="34"/>
        </w:rPr>
      </w:pPr>
      <w:r w:rsidRPr="004A1403">
        <w:rPr>
          <w:rFonts w:asciiTheme="majorHAnsi" w:hAnsiTheme="majorHAnsi"/>
          <w:b/>
          <w:sz w:val="36"/>
          <w:szCs w:val="34"/>
        </w:rPr>
        <w:t>Scott Massa</w:t>
      </w:r>
    </w:p>
    <w:p w:rsidR="000F6C0B" w:rsidRDefault="000F6C0B" w:rsidP="0076640B">
      <w:pPr>
        <w:spacing w:after="0" w:line="240" w:lineRule="auto"/>
        <w:rPr>
          <w:rFonts w:asciiTheme="majorHAnsi" w:hAnsiTheme="majorHAnsi"/>
          <w:i/>
          <w:sz w:val="32"/>
          <w:szCs w:val="34"/>
        </w:rPr>
      </w:pPr>
      <w:r w:rsidRPr="004A1403">
        <w:rPr>
          <w:rFonts w:asciiTheme="majorHAnsi" w:hAnsiTheme="majorHAnsi"/>
          <w:i/>
          <w:sz w:val="32"/>
          <w:szCs w:val="34"/>
        </w:rPr>
        <w:t>University of Pennsylvania, Philadelphia, PA</w:t>
      </w:r>
    </w:p>
    <w:p w:rsidR="0015246B" w:rsidRPr="004A1403" w:rsidRDefault="0015246B" w:rsidP="0076640B">
      <w:pPr>
        <w:spacing w:after="0" w:line="240" w:lineRule="auto"/>
        <w:rPr>
          <w:rFonts w:asciiTheme="majorHAnsi" w:hAnsiTheme="majorHAnsi"/>
          <w:i/>
          <w:sz w:val="32"/>
          <w:szCs w:val="34"/>
        </w:rPr>
      </w:pPr>
      <w:r>
        <w:rPr>
          <w:rFonts w:asciiTheme="majorHAnsi" w:hAnsiTheme="majorHAnsi"/>
          <w:i/>
          <w:sz w:val="32"/>
          <w:szCs w:val="34"/>
        </w:rPr>
        <w:t>The Importance of Endocytosis to Neuregulin1 Back Signaling: Implications in Neuropsychiatric and Neurodegenerative Disorders</w:t>
      </w:r>
    </w:p>
    <w:p w:rsidR="000F6C0B" w:rsidRDefault="000F6C0B" w:rsidP="0076640B">
      <w:pPr>
        <w:spacing w:after="0" w:line="240" w:lineRule="auto"/>
        <w:rPr>
          <w:rFonts w:asciiTheme="majorHAnsi" w:hAnsiTheme="majorHAnsi"/>
          <w:b/>
          <w:sz w:val="36"/>
          <w:szCs w:val="34"/>
        </w:rPr>
      </w:pPr>
    </w:p>
    <w:p w:rsidR="005A48E4" w:rsidRPr="005A48E4" w:rsidRDefault="005A48E4" w:rsidP="005A48E4">
      <w:pPr>
        <w:rPr>
          <w:rFonts w:ascii="Gill Sans Light" w:hAnsi="Gill Sans Light" w:cs="Times New Roman"/>
          <w:sz w:val="32"/>
        </w:rPr>
      </w:pPr>
      <w:r w:rsidRPr="005A48E4">
        <w:rPr>
          <w:rFonts w:ascii="Gill Sans Light" w:hAnsi="Gill Sans Light" w:cs="Times New Roman"/>
          <w:sz w:val="32"/>
        </w:rPr>
        <w:t>“Hours spent in research&gt;hours spent in other rooms of school&gt;hours spent sleeping”</w:t>
      </w:r>
    </w:p>
    <w:p w:rsidR="001934E9" w:rsidRPr="004A1403" w:rsidRDefault="001934E9" w:rsidP="0076640B">
      <w:pPr>
        <w:spacing w:after="0" w:line="240" w:lineRule="auto"/>
        <w:rPr>
          <w:rFonts w:asciiTheme="majorHAnsi" w:hAnsiTheme="majorHAnsi"/>
          <w:b/>
          <w:sz w:val="36"/>
          <w:szCs w:val="34"/>
        </w:rPr>
      </w:pPr>
    </w:p>
    <w:p w:rsidR="0076640B" w:rsidRPr="004A1403" w:rsidRDefault="0076640B" w:rsidP="0076640B">
      <w:pPr>
        <w:spacing w:after="0" w:line="240" w:lineRule="auto"/>
        <w:rPr>
          <w:rFonts w:asciiTheme="majorHAnsi" w:hAnsiTheme="majorHAnsi"/>
          <w:b/>
          <w:sz w:val="36"/>
          <w:szCs w:val="34"/>
        </w:rPr>
      </w:pPr>
      <w:r w:rsidRPr="004A1403">
        <w:rPr>
          <w:rFonts w:asciiTheme="majorHAnsi" w:hAnsiTheme="majorHAnsi"/>
          <w:b/>
          <w:sz w:val="36"/>
          <w:szCs w:val="34"/>
        </w:rPr>
        <w:t>Ryan McCaffrey</w:t>
      </w:r>
    </w:p>
    <w:p w:rsidR="000F6C0B" w:rsidRDefault="000F6C0B" w:rsidP="0076640B">
      <w:pPr>
        <w:spacing w:after="0" w:line="240" w:lineRule="auto"/>
        <w:rPr>
          <w:rFonts w:asciiTheme="majorHAnsi" w:hAnsiTheme="majorHAnsi"/>
          <w:i/>
          <w:sz w:val="32"/>
          <w:szCs w:val="34"/>
        </w:rPr>
      </w:pPr>
      <w:r w:rsidRPr="004A1403">
        <w:rPr>
          <w:rFonts w:asciiTheme="majorHAnsi" w:hAnsiTheme="majorHAnsi"/>
          <w:i/>
          <w:sz w:val="32"/>
          <w:szCs w:val="34"/>
        </w:rPr>
        <w:t>Princeton University, Princeton, NJ</w:t>
      </w:r>
    </w:p>
    <w:p w:rsidR="00B1171F" w:rsidRPr="004A1403" w:rsidRDefault="00B1171F" w:rsidP="0076640B">
      <w:pPr>
        <w:spacing w:after="0" w:line="240" w:lineRule="auto"/>
        <w:rPr>
          <w:rFonts w:asciiTheme="majorHAnsi" w:hAnsiTheme="majorHAnsi"/>
          <w:i/>
          <w:sz w:val="32"/>
          <w:szCs w:val="34"/>
        </w:rPr>
      </w:pPr>
      <w:r>
        <w:rPr>
          <w:rFonts w:asciiTheme="majorHAnsi" w:hAnsiTheme="majorHAnsi"/>
          <w:i/>
          <w:sz w:val="32"/>
          <w:szCs w:val="34"/>
        </w:rPr>
        <w:t>Creation of a Drug Delivery Mechanism for Dexamethasone Differentiation of Dental Pulp Stem Cells</w:t>
      </w:r>
    </w:p>
    <w:p w:rsidR="000F6C0B" w:rsidRDefault="000F6C0B" w:rsidP="0076640B">
      <w:pPr>
        <w:spacing w:after="0" w:line="240" w:lineRule="auto"/>
        <w:rPr>
          <w:rFonts w:asciiTheme="majorHAnsi" w:hAnsiTheme="majorHAnsi"/>
          <w:i/>
          <w:sz w:val="36"/>
          <w:szCs w:val="34"/>
        </w:rPr>
      </w:pPr>
    </w:p>
    <w:p w:rsidR="009F5DD8" w:rsidRPr="009F5DD8" w:rsidRDefault="009F5DD8" w:rsidP="009F5DD8">
      <w:pPr>
        <w:rPr>
          <w:rFonts w:ascii="Gill Sans Light" w:hAnsi="Gill Sans Light" w:cs="Times New Roman"/>
          <w:sz w:val="32"/>
          <w:szCs w:val="32"/>
        </w:rPr>
      </w:pPr>
      <w:r w:rsidRPr="009F5DD8">
        <w:rPr>
          <w:rFonts w:ascii="Gill Sans Light" w:hAnsi="Gill Sans Light" w:cs="Times New Roman"/>
          <w:sz w:val="32"/>
          <w:szCs w:val="32"/>
        </w:rPr>
        <w:t>“Cut from LISEF? No problem.”</w:t>
      </w:r>
    </w:p>
    <w:p w:rsidR="009F5DD8" w:rsidRPr="004A1403" w:rsidRDefault="009F5DD8" w:rsidP="0076640B">
      <w:pPr>
        <w:spacing w:after="0" w:line="240" w:lineRule="auto"/>
        <w:rPr>
          <w:rFonts w:asciiTheme="majorHAnsi" w:hAnsiTheme="majorHAnsi"/>
          <w:i/>
          <w:sz w:val="36"/>
          <w:szCs w:val="34"/>
        </w:rPr>
      </w:pPr>
    </w:p>
    <w:p w:rsidR="0076640B" w:rsidRPr="004A1403" w:rsidRDefault="0076640B" w:rsidP="0076640B">
      <w:pPr>
        <w:spacing w:after="0" w:line="240" w:lineRule="auto"/>
        <w:rPr>
          <w:rFonts w:asciiTheme="majorHAnsi" w:hAnsiTheme="majorHAnsi"/>
          <w:b/>
          <w:sz w:val="36"/>
          <w:szCs w:val="34"/>
        </w:rPr>
      </w:pPr>
      <w:r w:rsidRPr="004A1403">
        <w:rPr>
          <w:rFonts w:asciiTheme="majorHAnsi" w:hAnsiTheme="majorHAnsi"/>
          <w:b/>
          <w:sz w:val="36"/>
          <w:szCs w:val="34"/>
        </w:rPr>
        <w:t xml:space="preserve">Marin </w:t>
      </w:r>
      <w:proofErr w:type="spellStart"/>
      <w:r w:rsidRPr="004A1403">
        <w:rPr>
          <w:rFonts w:asciiTheme="majorHAnsi" w:hAnsiTheme="majorHAnsi"/>
          <w:b/>
          <w:sz w:val="36"/>
          <w:szCs w:val="34"/>
        </w:rPr>
        <w:t>Nagelberg</w:t>
      </w:r>
      <w:proofErr w:type="spellEnd"/>
    </w:p>
    <w:p w:rsidR="000F6C0B" w:rsidRDefault="00483B26" w:rsidP="0076640B">
      <w:pPr>
        <w:spacing w:after="0" w:line="240" w:lineRule="auto"/>
        <w:rPr>
          <w:rFonts w:asciiTheme="majorHAnsi" w:hAnsiTheme="majorHAnsi"/>
          <w:i/>
          <w:sz w:val="32"/>
          <w:szCs w:val="34"/>
        </w:rPr>
      </w:pPr>
      <w:r w:rsidRPr="00483B26">
        <w:rPr>
          <w:rFonts w:asciiTheme="majorHAnsi" w:hAnsiTheme="majorHAnsi"/>
          <w:i/>
          <w:sz w:val="32"/>
          <w:szCs w:val="34"/>
        </w:rPr>
        <w:t>Pennsylvania State University, University Park, PA</w:t>
      </w:r>
    </w:p>
    <w:p w:rsidR="008C628E" w:rsidRPr="00483B26" w:rsidRDefault="008C628E" w:rsidP="0076640B">
      <w:pPr>
        <w:spacing w:after="0" w:line="240" w:lineRule="auto"/>
        <w:rPr>
          <w:rFonts w:asciiTheme="majorHAnsi" w:hAnsiTheme="majorHAnsi"/>
          <w:i/>
          <w:sz w:val="32"/>
          <w:szCs w:val="34"/>
        </w:rPr>
      </w:pPr>
      <w:r>
        <w:rPr>
          <w:rFonts w:asciiTheme="majorHAnsi" w:hAnsiTheme="majorHAnsi"/>
          <w:i/>
          <w:sz w:val="32"/>
          <w:szCs w:val="34"/>
        </w:rPr>
        <w:t xml:space="preserve">Drawing a Correlation </w:t>
      </w:r>
      <w:proofErr w:type="gramStart"/>
      <w:r>
        <w:rPr>
          <w:rFonts w:asciiTheme="majorHAnsi" w:hAnsiTheme="majorHAnsi"/>
          <w:i/>
          <w:sz w:val="32"/>
          <w:szCs w:val="34"/>
        </w:rPr>
        <w:t>Between</w:t>
      </w:r>
      <w:proofErr w:type="gramEnd"/>
      <w:r>
        <w:rPr>
          <w:rFonts w:asciiTheme="majorHAnsi" w:hAnsiTheme="majorHAnsi"/>
          <w:i/>
          <w:sz w:val="32"/>
          <w:szCs w:val="34"/>
        </w:rPr>
        <w:t xml:space="preserve"> Multiple Myeloma Incidence, Agricultural Income and Pesticide Usage</w:t>
      </w:r>
    </w:p>
    <w:p w:rsidR="000F6C0B" w:rsidRDefault="000F6C0B" w:rsidP="0076640B">
      <w:pPr>
        <w:spacing w:after="0" w:line="240" w:lineRule="auto"/>
        <w:rPr>
          <w:rFonts w:asciiTheme="majorHAnsi" w:hAnsiTheme="majorHAnsi"/>
          <w:b/>
          <w:sz w:val="36"/>
          <w:szCs w:val="34"/>
        </w:rPr>
      </w:pPr>
    </w:p>
    <w:p w:rsidR="00591C37" w:rsidRPr="00591C37" w:rsidRDefault="00591C37" w:rsidP="00591C37">
      <w:pPr>
        <w:rPr>
          <w:rFonts w:ascii="Gill Sans Light" w:hAnsi="Gill Sans Light" w:cs="Times New Roman"/>
          <w:sz w:val="32"/>
          <w:szCs w:val="32"/>
        </w:rPr>
      </w:pPr>
      <w:r w:rsidRPr="00591C37">
        <w:rPr>
          <w:rFonts w:ascii="Gill Sans Light" w:hAnsi="Gill Sans Light" w:cs="Times New Roman"/>
          <w:sz w:val="32"/>
          <w:szCs w:val="32"/>
        </w:rPr>
        <w:t>“I made up for not being in research the past three years between the hours of 11 to 2 A.M.”</w:t>
      </w:r>
    </w:p>
    <w:p w:rsidR="00591C37" w:rsidRPr="004A1403" w:rsidRDefault="00591C37" w:rsidP="0076640B">
      <w:pPr>
        <w:spacing w:after="0" w:line="240" w:lineRule="auto"/>
        <w:rPr>
          <w:rFonts w:asciiTheme="majorHAnsi" w:hAnsiTheme="majorHAnsi"/>
          <w:b/>
          <w:sz w:val="36"/>
          <w:szCs w:val="34"/>
        </w:rPr>
      </w:pPr>
    </w:p>
    <w:p w:rsidR="0076640B" w:rsidRPr="004A1403" w:rsidRDefault="0076640B" w:rsidP="0076640B">
      <w:pPr>
        <w:spacing w:after="0" w:line="240" w:lineRule="auto"/>
        <w:rPr>
          <w:rFonts w:asciiTheme="majorHAnsi" w:hAnsiTheme="majorHAnsi"/>
          <w:b/>
          <w:sz w:val="36"/>
          <w:szCs w:val="34"/>
        </w:rPr>
      </w:pPr>
      <w:r w:rsidRPr="004A1403">
        <w:rPr>
          <w:rFonts w:asciiTheme="majorHAnsi" w:hAnsiTheme="majorHAnsi"/>
          <w:b/>
          <w:sz w:val="36"/>
          <w:szCs w:val="34"/>
        </w:rPr>
        <w:t xml:space="preserve">Andrea </w:t>
      </w:r>
      <w:proofErr w:type="spellStart"/>
      <w:r w:rsidRPr="004A1403">
        <w:rPr>
          <w:rFonts w:asciiTheme="majorHAnsi" w:hAnsiTheme="majorHAnsi"/>
          <w:b/>
          <w:sz w:val="36"/>
          <w:szCs w:val="34"/>
        </w:rPr>
        <w:t>O’Brisky</w:t>
      </w:r>
      <w:proofErr w:type="spellEnd"/>
    </w:p>
    <w:p w:rsidR="000F6C0B" w:rsidRDefault="000F6C0B" w:rsidP="0076640B">
      <w:pPr>
        <w:spacing w:after="0" w:line="240" w:lineRule="auto"/>
        <w:rPr>
          <w:rFonts w:asciiTheme="majorHAnsi" w:hAnsiTheme="majorHAnsi"/>
          <w:i/>
          <w:sz w:val="32"/>
          <w:szCs w:val="34"/>
        </w:rPr>
      </w:pPr>
      <w:r w:rsidRPr="004A1403">
        <w:rPr>
          <w:rFonts w:asciiTheme="majorHAnsi" w:hAnsiTheme="majorHAnsi"/>
          <w:i/>
          <w:sz w:val="32"/>
          <w:szCs w:val="34"/>
        </w:rPr>
        <w:t>Rensselaer Polytechnic Institute, Troy, NY</w:t>
      </w:r>
    </w:p>
    <w:p w:rsidR="00D15C8A" w:rsidRPr="004A1403" w:rsidRDefault="00D15C8A" w:rsidP="0076640B">
      <w:pPr>
        <w:spacing w:after="0" w:line="240" w:lineRule="auto"/>
        <w:rPr>
          <w:rFonts w:asciiTheme="majorHAnsi" w:hAnsiTheme="majorHAnsi"/>
          <w:i/>
          <w:sz w:val="32"/>
          <w:szCs w:val="34"/>
        </w:rPr>
      </w:pPr>
      <w:r>
        <w:rPr>
          <w:rFonts w:asciiTheme="majorHAnsi" w:hAnsiTheme="majorHAnsi"/>
          <w:i/>
          <w:sz w:val="32"/>
          <w:szCs w:val="34"/>
        </w:rPr>
        <w:t xml:space="preserve">Understanding Resonance Effects Involved in Creating Single Bubble </w:t>
      </w:r>
      <w:proofErr w:type="spellStart"/>
      <w:r>
        <w:rPr>
          <w:rFonts w:asciiTheme="majorHAnsi" w:hAnsiTheme="majorHAnsi"/>
          <w:i/>
          <w:sz w:val="32"/>
          <w:szCs w:val="34"/>
        </w:rPr>
        <w:t>Sonoluminescence</w:t>
      </w:r>
      <w:proofErr w:type="spellEnd"/>
    </w:p>
    <w:p w:rsidR="000F6C0B" w:rsidRPr="004A1403" w:rsidRDefault="000F6C0B" w:rsidP="0076640B">
      <w:pPr>
        <w:spacing w:after="0" w:line="240" w:lineRule="auto"/>
        <w:rPr>
          <w:rFonts w:asciiTheme="majorHAnsi" w:hAnsiTheme="majorHAnsi"/>
          <w:b/>
          <w:sz w:val="36"/>
          <w:szCs w:val="34"/>
        </w:rPr>
      </w:pPr>
    </w:p>
    <w:p w:rsidR="0076640B" w:rsidRPr="004A1403" w:rsidRDefault="0076640B" w:rsidP="0076640B">
      <w:pPr>
        <w:spacing w:after="0" w:line="240" w:lineRule="auto"/>
        <w:rPr>
          <w:rFonts w:asciiTheme="majorHAnsi" w:hAnsiTheme="majorHAnsi"/>
          <w:b/>
          <w:sz w:val="36"/>
          <w:szCs w:val="34"/>
        </w:rPr>
      </w:pPr>
      <w:r w:rsidRPr="004A1403">
        <w:rPr>
          <w:rFonts w:asciiTheme="majorHAnsi" w:hAnsiTheme="majorHAnsi"/>
          <w:b/>
          <w:sz w:val="36"/>
          <w:szCs w:val="34"/>
        </w:rPr>
        <w:t>Matthew O’Connell</w:t>
      </w:r>
    </w:p>
    <w:p w:rsidR="000F6C0B" w:rsidRDefault="000F6C0B" w:rsidP="0076640B">
      <w:pPr>
        <w:spacing w:after="0" w:line="240" w:lineRule="auto"/>
        <w:rPr>
          <w:rFonts w:asciiTheme="majorHAnsi" w:hAnsiTheme="majorHAnsi"/>
          <w:i/>
          <w:sz w:val="32"/>
          <w:szCs w:val="34"/>
        </w:rPr>
      </w:pPr>
      <w:r w:rsidRPr="004A1403">
        <w:rPr>
          <w:rFonts w:asciiTheme="majorHAnsi" w:hAnsiTheme="majorHAnsi"/>
          <w:i/>
          <w:sz w:val="32"/>
          <w:szCs w:val="34"/>
        </w:rPr>
        <w:t>Stanford University, Stanford, CA</w:t>
      </w:r>
    </w:p>
    <w:p w:rsidR="00324878" w:rsidRPr="004A1403" w:rsidRDefault="00324878" w:rsidP="0076640B">
      <w:pPr>
        <w:spacing w:after="0" w:line="240" w:lineRule="auto"/>
        <w:rPr>
          <w:rFonts w:asciiTheme="majorHAnsi" w:hAnsiTheme="majorHAnsi"/>
          <w:i/>
          <w:sz w:val="32"/>
          <w:szCs w:val="34"/>
        </w:rPr>
      </w:pPr>
      <w:r>
        <w:rPr>
          <w:rFonts w:asciiTheme="majorHAnsi" w:hAnsiTheme="majorHAnsi"/>
          <w:i/>
          <w:sz w:val="32"/>
          <w:szCs w:val="34"/>
        </w:rPr>
        <w:t>Analysis of El Ni</w:t>
      </w:r>
      <w:r w:rsidRPr="00324878">
        <w:rPr>
          <w:rFonts w:asciiTheme="majorHAnsi" w:hAnsiTheme="majorHAnsi"/>
          <w:i/>
          <w:sz w:val="32"/>
          <w:szCs w:val="34"/>
        </w:rPr>
        <w:t>ñ</w:t>
      </w:r>
      <w:r>
        <w:rPr>
          <w:rFonts w:asciiTheme="majorHAnsi" w:hAnsiTheme="majorHAnsi"/>
          <w:i/>
          <w:sz w:val="32"/>
          <w:szCs w:val="34"/>
        </w:rPr>
        <w:t>o- Southern Oscillation Phenomena’s Effect on the Gross Domestic Product of Western Pacific Nations</w:t>
      </w:r>
    </w:p>
    <w:p w:rsidR="000F6C0B" w:rsidRDefault="000F6C0B" w:rsidP="0076640B">
      <w:pPr>
        <w:spacing w:after="0" w:line="240" w:lineRule="auto"/>
        <w:rPr>
          <w:rFonts w:asciiTheme="majorHAnsi" w:hAnsiTheme="majorHAnsi"/>
          <w:i/>
          <w:sz w:val="36"/>
          <w:szCs w:val="34"/>
        </w:rPr>
      </w:pPr>
    </w:p>
    <w:p w:rsidR="000E5967" w:rsidRPr="000E5967" w:rsidRDefault="000E5967" w:rsidP="000E5967">
      <w:pPr>
        <w:rPr>
          <w:rFonts w:ascii="Gill Sans Light" w:hAnsi="Gill Sans Light" w:cs="Times New Roman"/>
          <w:sz w:val="32"/>
          <w:szCs w:val="32"/>
        </w:rPr>
      </w:pPr>
      <w:r w:rsidRPr="000E5967">
        <w:rPr>
          <w:rFonts w:ascii="Gill Sans Light" w:hAnsi="Gill Sans Light" w:cs="Times New Roman"/>
          <w:sz w:val="32"/>
          <w:szCs w:val="32"/>
        </w:rPr>
        <w:t xml:space="preserve">“Mr. Kurtz’s research class remains the single greatest medium through which a student may become self-empowered to think, for himself or </w:t>
      </w:r>
      <w:proofErr w:type="gramStart"/>
      <w:r w:rsidRPr="000E5967">
        <w:rPr>
          <w:rFonts w:ascii="Gill Sans Light" w:hAnsi="Gill Sans Light" w:cs="Times New Roman"/>
          <w:sz w:val="32"/>
          <w:szCs w:val="32"/>
        </w:rPr>
        <w:t>herself</w:t>
      </w:r>
      <w:proofErr w:type="gramEnd"/>
      <w:r w:rsidRPr="000E5967">
        <w:rPr>
          <w:rFonts w:ascii="Gill Sans Light" w:hAnsi="Gill Sans Light" w:cs="Times New Roman"/>
          <w:sz w:val="32"/>
          <w:szCs w:val="32"/>
        </w:rPr>
        <w:t>, what he or she wants to think and learn. When opportunity doesn’t knock, we must build a door. Research is the door we build in pursuit of growth, knowledge, and truth.”</w:t>
      </w:r>
    </w:p>
    <w:p w:rsidR="000E5967" w:rsidRPr="004A1403" w:rsidRDefault="000E5967" w:rsidP="0076640B">
      <w:pPr>
        <w:spacing w:after="0" w:line="240" w:lineRule="auto"/>
        <w:rPr>
          <w:rFonts w:asciiTheme="majorHAnsi" w:hAnsiTheme="majorHAnsi"/>
          <w:i/>
          <w:sz w:val="36"/>
          <w:szCs w:val="34"/>
        </w:rPr>
      </w:pPr>
    </w:p>
    <w:p w:rsidR="0076640B" w:rsidRPr="004A1403" w:rsidRDefault="0076640B" w:rsidP="0076640B">
      <w:pPr>
        <w:spacing w:after="0" w:line="240" w:lineRule="auto"/>
        <w:rPr>
          <w:rFonts w:asciiTheme="majorHAnsi" w:hAnsiTheme="majorHAnsi"/>
          <w:b/>
          <w:sz w:val="36"/>
          <w:szCs w:val="34"/>
        </w:rPr>
      </w:pPr>
      <w:proofErr w:type="spellStart"/>
      <w:r w:rsidRPr="004A1403">
        <w:rPr>
          <w:rFonts w:asciiTheme="majorHAnsi" w:hAnsiTheme="majorHAnsi"/>
          <w:b/>
          <w:sz w:val="36"/>
          <w:szCs w:val="34"/>
        </w:rPr>
        <w:t>JinHo</w:t>
      </w:r>
      <w:proofErr w:type="spellEnd"/>
      <w:r w:rsidRPr="004A1403">
        <w:rPr>
          <w:rFonts w:asciiTheme="majorHAnsi" w:hAnsiTheme="majorHAnsi"/>
          <w:b/>
          <w:sz w:val="36"/>
          <w:szCs w:val="34"/>
        </w:rPr>
        <w:t xml:space="preserve"> Park</w:t>
      </w:r>
    </w:p>
    <w:p w:rsidR="002A67DB" w:rsidRDefault="002A67DB" w:rsidP="0076640B">
      <w:pPr>
        <w:spacing w:after="0" w:line="240" w:lineRule="auto"/>
        <w:rPr>
          <w:rFonts w:asciiTheme="majorHAnsi" w:hAnsiTheme="majorHAnsi"/>
          <w:i/>
          <w:sz w:val="32"/>
          <w:szCs w:val="34"/>
        </w:rPr>
      </w:pPr>
      <w:r w:rsidRPr="004A1403">
        <w:rPr>
          <w:rFonts w:asciiTheme="majorHAnsi" w:hAnsiTheme="majorHAnsi"/>
          <w:i/>
          <w:sz w:val="32"/>
          <w:szCs w:val="34"/>
        </w:rPr>
        <w:t>Stony Brook University, Stony Brook, NY</w:t>
      </w:r>
    </w:p>
    <w:p w:rsidR="00CE1A52" w:rsidRPr="00CE1A52" w:rsidRDefault="00CE1A52" w:rsidP="0076640B">
      <w:pPr>
        <w:spacing w:after="0" w:line="240" w:lineRule="auto"/>
        <w:rPr>
          <w:rFonts w:asciiTheme="majorHAnsi" w:hAnsiTheme="majorHAnsi"/>
          <w:sz w:val="32"/>
          <w:szCs w:val="34"/>
        </w:rPr>
      </w:pPr>
      <w:r>
        <w:rPr>
          <w:rFonts w:asciiTheme="majorHAnsi" w:hAnsiTheme="majorHAnsi"/>
          <w:i/>
          <w:sz w:val="32"/>
          <w:szCs w:val="34"/>
        </w:rPr>
        <w:t xml:space="preserve">Studying the Assembly of the Short Fimbriae of </w:t>
      </w:r>
      <w:proofErr w:type="spellStart"/>
      <w:r>
        <w:rPr>
          <w:rFonts w:asciiTheme="majorHAnsi" w:hAnsiTheme="majorHAnsi"/>
          <w:sz w:val="32"/>
          <w:szCs w:val="34"/>
        </w:rPr>
        <w:t>Porphyromonas</w:t>
      </w:r>
      <w:proofErr w:type="spellEnd"/>
      <w:r>
        <w:rPr>
          <w:rFonts w:asciiTheme="majorHAnsi" w:hAnsiTheme="majorHAnsi"/>
          <w:sz w:val="32"/>
          <w:szCs w:val="34"/>
        </w:rPr>
        <w:t xml:space="preserve"> </w:t>
      </w:r>
      <w:proofErr w:type="spellStart"/>
      <w:r>
        <w:rPr>
          <w:rFonts w:asciiTheme="majorHAnsi" w:hAnsiTheme="majorHAnsi"/>
          <w:sz w:val="32"/>
          <w:szCs w:val="34"/>
        </w:rPr>
        <w:t>gingivalis</w:t>
      </w:r>
      <w:proofErr w:type="spellEnd"/>
      <w:r>
        <w:rPr>
          <w:rFonts w:asciiTheme="majorHAnsi" w:hAnsiTheme="majorHAnsi"/>
          <w:sz w:val="32"/>
          <w:szCs w:val="34"/>
        </w:rPr>
        <w:t xml:space="preserve"> </w:t>
      </w:r>
      <w:r>
        <w:rPr>
          <w:rFonts w:asciiTheme="majorHAnsi" w:hAnsiTheme="majorHAnsi"/>
          <w:i/>
          <w:sz w:val="32"/>
          <w:szCs w:val="34"/>
        </w:rPr>
        <w:t xml:space="preserve">in </w:t>
      </w:r>
      <w:r>
        <w:rPr>
          <w:rFonts w:asciiTheme="majorHAnsi" w:hAnsiTheme="majorHAnsi"/>
          <w:sz w:val="32"/>
          <w:szCs w:val="34"/>
        </w:rPr>
        <w:t>Escherichia coli</w:t>
      </w:r>
    </w:p>
    <w:p w:rsidR="002A67DB" w:rsidRDefault="002A67DB" w:rsidP="0076640B">
      <w:pPr>
        <w:spacing w:after="0" w:line="240" w:lineRule="auto"/>
        <w:rPr>
          <w:rFonts w:asciiTheme="majorHAnsi" w:hAnsiTheme="majorHAnsi"/>
          <w:i/>
          <w:sz w:val="36"/>
          <w:szCs w:val="34"/>
        </w:rPr>
      </w:pPr>
    </w:p>
    <w:p w:rsidR="00251CE1" w:rsidRDefault="00251CE1" w:rsidP="0076640B">
      <w:pPr>
        <w:spacing w:after="0" w:line="240" w:lineRule="auto"/>
        <w:rPr>
          <w:rFonts w:asciiTheme="majorHAnsi" w:hAnsiTheme="majorHAnsi"/>
          <w:i/>
          <w:sz w:val="36"/>
          <w:szCs w:val="34"/>
        </w:rPr>
      </w:pPr>
    </w:p>
    <w:p w:rsidR="00251CE1" w:rsidRDefault="00251CE1" w:rsidP="0076640B">
      <w:pPr>
        <w:spacing w:after="0" w:line="240" w:lineRule="auto"/>
        <w:rPr>
          <w:rFonts w:asciiTheme="majorHAnsi" w:hAnsiTheme="majorHAnsi"/>
          <w:i/>
          <w:sz w:val="36"/>
          <w:szCs w:val="34"/>
        </w:rPr>
      </w:pPr>
    </w:p>
    <w:p w:rsidR="00251CE1" w:rsidRPr="004A1403" w:rsidRDefault="00251CE1" w:rsidP="0076640B">
      <w:pPr>
        <w:spacing w:after="0" w:line="240" w:lineRule="auto"/>
        <w:rPr>
          <w:rFonts w:asciiTheme="majorHAnsi" w:hAnsiTheme="majorHAnsi"/>
          <w:i/>
          <w:sz w:val="36"/>
          <w:szCs w:val="34"/>
        </w:rPr>
      </w:pPr>
    </w:p>
    <w:p w:rsidR="0076640B" w:rsidRPr="004A1403" w:rsidRDefault="0076640B" w:rsidP="0076640B">
      <w:pPr>
        <w:spacing w:after="0" w:line="240" w:lineRule="auto"/>
        <w:rPr>
          <w:rFonts w:asciiTheme="majorHAnsi" w:hAnsiTheme="majorHAnsi"/>
          <w:b/>
          <w:sz w:val="36"/>
          <w:szCs w:val="34"/>
        </w:rPr>
      </w:pPr>
      <w:proofErr w:type="spellStart"/>
      <w:r w:rsidRPr="004A1403">
        <w:rPr>
          <w:rFonts w:asciiTheme="majorHAnsi" w:hAnsiTheme="majorHAnsi"/>
          <w:b/>
          <w:sz w:val="36"/>
          <w:szCs w:val="34"/>
        </w:rPr>
        <w:lastRenderedPageBreak/>
        <w:t>Alinur</w:t>
      </w:r>
      <w:proofErr w:type="spellEnd"/>
      <w:r w:rsidRPr="004A1403">
        <w:rPr>
          <w:rFonts w:asciiTheme="majorHAnsi" w:hAnsiTheme="majorHAnsi"/>
          <w:b/>
          <w:sz w:val="36"/>
          <w:szCs w:val="34"/>
        </w:rPr>
        <w:t xml:space="preserve"> Rahim</w:t>
      </w:r>
    </w:p>
    <w:p w:rsidR="00B0379D" w:rsidRDefault="00B0379D" w:rsidP="0076640B">
      <w:pPr>
        <w:spacing w:after="0" w:line="240" w:lineRule="auto"/>
        <w:rPr>
          <w:rFonts w:asciiTheme="majorHAnsi" w:hAnsiTheme="majorHAnsi"/>
          <w:i/>
          <w:sz w:val="32"/>
          <w:szCs w:val="34"/>
        </w:rPr>
      </w:pPr>
      <w:r w:rsidRPr="004A1403">
        <w:rPr>
          <w:rFonts w:asciiTheme="majorHAnsi" w:hAnsiTheme="majorHAnsi"/>
          <w:i/>
          <w:sz w:val="32"/>
          <w:szCs w:val="34"/>
        </w:rPr>
        <w:t>Cooper Union, New York City, NY</w:t>
      </w:r>
    </w:p>
    <w:p w:rsidR="0080528E" w:rsidRPr="004A1403" w:rsidRDefault="0080528E" w:rsidP="0076640B">
      <w:pPr>
        <w:spacing w:after="0" w:line="240" w:lineRule="auto"/>
        <w:rPr>
          <w:rFonts w:asciiTheme="majorHAnsi" w:hAnsiTheme="majorHAnsi"/>
          <w:i/>
          <w:sz w:val="32"/>
          <w:szCs w:val="34"/>
        </w:rPr>
      </w:pPr>
      <w:r>
        <w:rPr>
          <w:rFonts w:asciiTheme="majorHAnsi" w:hAnsiTheme="majorHAnsi"/>
          <w:i/>
          <w:sz w:val="32"/>
          <w:szCs w:val="34"/>
        </w:rPr>
        <w:t xml:space="preserve">The Design </w:t>
      </w:r>
      <w:r w:rsidR="00A364A7">
        <w:rPr>
          <w:rFonts w:asciiTheme="majorHAnsi" w:hAnsiTheme="majorHAnsi"/>
          <w:i/>
          <w:sz w:val="32"/>
          <w:szCs w:val="34"/>
        </w:rPr>
        <w:t>of Low</w:t>
      </w:r>
      <w:r>
        <w:rPr>
          <w:rFonts w:asciiTheme="majorHAnsi" w:hAnsiTheme="majorHAnsi"/>
          <w:i/>
          <w:sz w:val="32"/>
          <w:szCs w:val="34"/>
        </w:rPr>
        <w:t xml:space="preserve"> Voltage, </w:t>
      </w:r>
      <w:proofErr w:type="spellStart"/>
      <w:r>
        <w:rPr>
          <w:rFonts w:asciiTheme="majorHAnsi" w:hAnsiTheme="majorHAnsi"/>
          <w:i/>
          <w:sz w:val="32"/>
          <w:szCs w:val="34"/>
        </w:rPr>
        <w:t>Nitinol</w:t>
      </w:r>
      <w:proofErr w:type="spellEnd"/>
      <w:r>
        <w:rPr>
          <w:rFonts w:asciiTheme="majorHAnsi" w:hAnsiTheme="majorHAnsi"/>
          <w:i/>
          <w:sz w:val="32"/>
          <w:szCs w:val="34"/>
        </w:rPr>
        <w:t xml:space="preserve"> Based Biomimicry Device</w:t>
      </w:r>
    </w:p>
    <w:p w:rsidR="008729AA" w:rsidRDefault="008729AA" w:rsidP="0076640B">
      <w:pPr>
        <w:spacing w:after="0" w:line="240" w:lineRule="auto"/>
        <w:rPr>
          <w:rFonts w:asciiTheme="majorHAnsi" w:hAnsiTheme="majorHAnsi"/>
          <w:b/>
          <w:sz w:val="36"/>
          <w:szCs w:val="34"/>
        </w:rPr>
      </w:pPr>
    </w:p>
    <w:p w:rsidR="0006044A" w:rsidRPr="0006044A" w:rsidRDefault="0006044A" w:rsidP="0006044A">
      <w:pPr>
        <w:rPr>
          <w:rFonts w:ascii="Gill Sans Light" w:hAnsi="Gill Sans Light" w:cs="Times New Roman"/>
          <w:sz w:val="32"/>
        </w:rPr>
      </w:pPr>
      <w:r w:rsidRPr="0006044A">
        <w:rPr>
          <w:rFonts w:ascii="Gill Sans Light" w:hAnsi="Gill Sans Light" w:cs="Times New Roman"/>
          <w:sz w:val="32"/>
        </w:rPr>
        <w:t>“Yes Mr. Kurtz, I’ll have it for you tomorrow…”</w:t>
      </w:r>
    </w:p>
    <w:p w:rsidR="0006044A" w:rsidRPr="004A1403" w:rsidRDefault="0006044A" w:rsidP="0076640B">
      <w:pPr>
        <w:spacing w:after="0" w:line="240" w:lineRule="auto"/>
        <w:rPr>
          <w:rFonts w:asciiTheme="majorHAnsi" w:hAnsiTheme="majorHAnsi"/>
          <w:b/>
          <w:sz w:val="36"/>
          <w:szCs w:val="34"/>
        </w:rPr>
      </w:pPr>
    </w:p>
    <w:p w:rsidR="0076640B" w:rsidRPr="004A1403" w:rsidRDefault="0076640B" w:rsidP="0076640B">
      <w:pPr>
        <w:spacing w:after="0" w:line="240" w:lineRule="auto"/>
        <w:rPr>
          <w:rFonts w:asciiTheme="majorHAnsi" w:hAnsiTheme="majorHAnsi"/>
          <w:b/>
          <w:sz w:val="36"/>
          <w:szCs w:val="34"/>
        </w:rPr>
      </w:pPr>
      <w:proofErr w:type="spellStart"/>
      <w:r w:rsidRPr="004A1403">
        <w:rPr>
          <w:rFonts w:asciiTheme="majorHAnsi" w:hAnsiTheme="majorHAnsi"/>
          <w:b/>
          <w:sz w:val="36"/>
          <w:szCs w:val="34"/>
        </w:rPr>
        <w:t>Laxshika</w:t>
      </w:r>
      <w:proofErr w:type="spellEnd"/>
      <w:r w:rsidRPr="004A1403">
        <w:rPr>
          <w:rFonts w:asciiTheme="majorHAnsi" w:hAnsiTheme="majorHAnsi"/>
          <w:b/>
          <w:sz w:val="36"/>
          <w:szCs w:val="34"/>
        </w:rPr>
        <w:t xml:space="preserve"> </w:t>
      </w:r>
      <w:proofErr w:type="spellStart"/>
      <w:r w:rsidRPr="004A1403">
        <w:rPr>
          <w:rFonts w:asciiTheme="majorHAnsi" w:hAnsiTheme="majorHAnsi"/>
          <w:b/>
          <w:sz w:val="36"/>
          <w:szCs w:val="34"/>
        </w:rPr>
        <w:t>Raveendran</w:t>
      </w:r>
      <w:proofErr w:type="spellEnd"/>
    </w:p>
    <w:p w:rsidR="008729AA" w:rsidRDefault="008729AA" w:rsidP="006469B4">
      <w:pPr>
        <w:spacing w:after="0" w:line="240" w:lineRule="auto"/>
        <w:rPr>
          <w:rFonts w:asciiTheme="majorHAnsi" w:hAnsiTheme="majorHAnsi"/>
          <w:i/>
          <w:sz w:val="32"/>
          <w:szCs w:val="34"/>
        </w:rPr>
      </w:pPr>
      <w:r w:rsidRPr="004A1403">
        <w:rPr>
          <w:rFonts w:asciiTheme="majorHAnsi" w:hAnsiTheme="majorHAnsi"/>
          <w:i/>
          <w:sz w:val="32"/>
          <w:szCs w:val="34"/>
        </w:rPr>
        <w:t>Fordham University, New York City, NY</w:t>
      </w:r>
    </w:p>
    <w:p w:rsidR="00A364A7" w:rsidRPr="004A1403" w:rsidRDefault="00A364A7" w:rsidP="006469B4">
      <w:pPr>
        <w:spacing w:after="0" w:line="240" w:lineRule="auto"/>
        <w:rPr>
          <w:rFonts w:asciiTheme="majorHAnsi" w:hAnsiTheme="majorHAnsi"/>
          <w:i/>
          <w:sz w:val="32"/>
          <w:szCs w:val="34"/>
        </w:rPr>
      </w:pPr>
      <w:r>
        <w:rPr>
          <w:rFonts w:asciiTheme="majorHAnsi" w:hAnsiTheme="majorHAnsi"/>
          <w:i/>
          <w:sz w:val="32"/>
          <w:szCs w:val="34"/>
        </w:rPr>
        <w:t>An Examination of R</w:t>
      </w:r>
      <w:r w:rsidR="00572EA6">
        <w:rPr>
          <w:rFonts w:asciiTheme="majorHAnsi" w:hAnsiTheme="majorHAnsi"/>
          <w:i/>
          <w:sz w:val="32"/>
          <w:szCs w:val="34"/>
        </w:rPr>
        <w:t>egional Differences of Colorect</w:t>
      </w:r>
      <w:r>
        <w:rPr>
          <w:rFonts w:asciiTheme="majorHAnsi" w:hAnsiTheme="majorHAnsi"/>
          <w:i/>
          <w:sz w:val="32"/>
          <w:szCs w:val="34"/>
        </w:rPr>
        <w:t>al Cancer Screening and Mortality in the United States</w:t>
      </w:r>
    </w:p>
    <w:p w:rsidR="008729AA" w:rsidRPr="004A1403" w:rsidRDefault="008729AA" w:rsidP="006469B4">
      <w:pPr>
        <w:spacing w:after="0" w:line="240" w:lineRule="auto"/>
        <w:rPr>
          <w:rFonts w:asciiTheme="majorHAnsi" w:hAnsiTheme="majorHAnsi"/>
          <w:b/>
          <w:sz w:val="36"/>
          <w:szCs w:val="34"/>
        </w:rPr>
      </w:pPr>
    </w:p>
    <w:p w:rsidR="006469B4" w:rsidRPr="004A1403" w:rsidRDefault="006469B4" w:rsidP="006469B4">
      <w:pPr>
        <w:spacing w:after="0" w:line="240" w:lineRule="auto"/>
        <w:rPr>
          <w:rFonts w:asciiTheme="majorHAnsi" w:hAnsiTheme="majorHAnsi"/>
          <w:b/>
          <w:sz w:val="36"/>
          <w:szCs w:val="34"/>
        </w:rPr>
      </w:pPr>
      <w:r w:rsidRPr="004A1403">
        <w:rPr>
          <w:rFonts w:asciiTheme="majorHAnsi" w:hAnsiTheme="majorHAnsi"/>
          <w:b/>
          <w:sz w:val="36"/>
          <w:szCs w:val="34"/>
        </w:rPr>
        <w:t>Eric Rizzo</w:t>
      </w:r>
    </w:p>
    <w:p w:rsidR="008729AA" w:rsidRDefault="008729AA" w:rsidP="0076640B">
      <w:pPr>
        <w:spacing w:after="0" w:line="240" w:lineRule="auto"/>
        <w:rPr>
          <w:rFonts w:asciiTheme="majorHAnsi" w:hAnsiTheme="majorHAnsi"/>
          <w:i/>
          <w:sz w:val="32"/>
          <w:szCs w:val="34"/>
        </w:rPr>
      </w:pPr>
      <w:r w:rsidRPr="004A1403">
        <w:rPr>
          <w:rFonts w:asciiTheme="majorHAnsi" w:hAnsiTheme="majorHAnsi"/>
          <w:i/>
          <w:sz w:val="32"/>
          <w:szCs w:val="34"/>
        </w:rPr>
        <w:t>Stony Brook University, Stony Brook, NY</w:t>
      </w:r>
    </w:p>
    <w:p w:rsidR="00C23DEA" w:rsidRPr="004A1403" w:rsidRDefault="00C23DEA" w:rsidP="0076640B">
      <w:pPr>
        <w:spacing w:after="0" w:line="240" w:lineRule="auto"/>
        <w:rPr>
          <w:rFonts w:asciiTheme="majorHAnsi" w:hAnsiTheme="majorHAnsi"/>
          <w:i/>
          <w:sz w:val="32"/>
          <w:szCs w:val="34"/>
        </w:rPr>
      </w:pPr>
      <w:r>
        <w:rPr>
          <w:rFonts w:asciiTheme="majorHAnsi" w:hAnsiTheme="majorHAnsi"/>
          <w:i/>
          <w:sz w:val="32"/>
          <w:szCs w:val="34"/>
        </w:rPr>
        <w:t>Swim Performance and Stress in Radio-Tagged Brook Trout</w:t>
      </w:r>
    </w:p>
    <w:p w:rsidR="008729AA" w:rsidRDefault="008729AA" w:rsidP="0076640B">
      <w:pPr>
        <w:spacing w:after="0" w:line="240" w:lineRule="auto"/>
        <w:rPr>
          <w:rFonts w:asciiTheme="majorHAnsi" w:hAnsiTheme="majorHAnsi"/>
          <w:b/>
          <w:sz w:val="36"/>
          <w:szCs w:val="34"/>
        </w:rPr>
      </w:pPr>
    </w:p>
    <w:p w:rsidR="00DF78EF" w:rsidRPr="00DF78EF" w:rsidRDefault="00DF78EF" w:rsidP="00DF78EF">
      <w:pPr>
        <w:rPr>
          <w:rFonts w:ascii="Gill Sans Light" w:hAnsi="Gill Sans Light" w:cs="Times New Roman"/>
          <w:sz w:val="32"/>
        </w:rPr>
      </w:pPr>
      <w:r w:rsidRPr="00DF78EF">
        <w:rPr>
          <w:rFonts w:ascii="Gill Sans Light" w:hAnsi="Gill Sans Light" w:cs="Times New Roman"/>
          <w:sz w:val="32"/>
        </w:rPr>
        <w:t>“This year I’ll definitely finish my board over the break.”</w:t>
      </w:r>
    </w:p>
    <w:p w:rsidR="00DF78EF" w:rsidRPr="004A1403" w:rsidRDefault="00DF78EF" w:rsidP="0076640B">
      <w:pPr>
        <w:spacing w:after="0" w:line="240" w:lineRule="auto"/>
        <w:rPr>
          <w:rFonts w:asciiTheme="majorHAnsi" w:hAnsiTheme="majorHAnsi"/>
          <w:b/>
          <w:sz w:val="36"/>
          <w:szCs w:val="34"/>
        </w:rPr>
      </w:pPr>
    </w:p>
    <w:p w:rsidR="0076640B" w:rsidRPr="004A1403" w:rsidRDefault="0076640B" w:rsidP="0076640B">
      <w:pPr>
        <w:spacing w:after="0" w:line="240" w:lineRule="auto"/>
        <w:rPr>
          <w:rFonts w:asciiTheme="majorHAnsi" w:hAnsiTheme="majorHAnsi"/>
          <w:b/>
          <w:sz w:val="36"/>
          <w:szCs w:val="34"/>
        </w:rPr>
      </w:pPr>
      <w:proofErr w:type="spellStart"/>
      <w:r w:rsidRPr="004A1403">
        <w:rPr>
          <w:rFonts w:asciiTheme="majorHAnsi" w:hAnsiTheme="majorHAnsi"/>
          <w:b/>
          <w:sz w:val="36"/>
          <w:szCs w:val="34"/>
        </w:rPr>
        <w:t>Nakul</w:t>
      </w:r>
      <w:proofErr w:type="spellEnd"/>
      <w:r w:rsidRPr="004A1403">
        <w:rPr>
          <w:rFonts w:asciiTheme="majorHAnsi" w:hAnsiTheme="majorHAnsi"/>
          <w:b/>
          <w:sz w:val="36"/>
          <w:szCs w:val="34"/>
        </w:rPr>
        <w:t xml:space="preserve"> </w:t>
      </w:r>
      <w:proofErr w:type="spellStart"/>
      <w:r w:rsidRPr="004A1403">
        <w:rPr>
          <w:rFonts w:asciiTheme="majorHAnsi" w:hAnsiTheme="majorHAnsi"/>
          <w:b/>
          <w:sz w:val="36"/>
          <w:szCs w:val="34"/>
        </w:rPr>
        <w:t>Thampy</w:t>
      </w:r>
      <w:proofErr w:type="spellEnd"/>
    </w:p>
    <w:p w:rsidR="008729AA" w:rsidRDefault="008729AA" w:rsidP="0076640B">
      <w:pPr>
        <w:spacing w:after="0" w:line="240" w:lineRule="auto"/>
        <w:rPr>
          <w:rFonts w:asciiTheme="majorHAnsi" w:hAnsiTheme="majorHAnsi"/>
          <w:i/>
          <w:sz w:val="32"/>
          <w:szCs w:val="34"/>
        </w:rPr>
      </w:pPr>
      <w:r w:rsidRPr="004A1403">
        <w:rPr>
          <w:rFonts w:asciiTheme="majorHAnsi" w:hAnsiTheme="majorHAnsi"/>
          <w:i/>
          <w:sz w:val="32"/>
          <w:szCs w:val="34"/>
        </w:rPr>
        <w:t>Fordham University, New York City, NY</w:t>
      </w:r>
    </w:p>
    <w:p w:rsidR="00AE2D91" w:rsidRPr="004A1403" w:rsidRDefault="00AE2D91" w:rsidP="0076640B">
      <w:pPr>
        <w:spacing w:after="0" w:line="240" w:lineRule="auto"/>
        <w:rPr>
          <w:rFonts w:asciiTheme="majorHAnsi" w:hAnsiTheme="majorHAnsi"/>
          <w:i/>
          <w:sz w:val="32"/>
          <w:szCs w:val="34"/>
        </w:rPr>
      </w:pPr>
      <w:r>
        <w:rPr>
          <w:rFonts w:asciiTheme="majorHAnsi" w:hAnsiTheme="majorHAnsi"/>
          <w:i/>
          <w:sz w:val="32"/>
          <w:szCs w:val="34"/>
        </w:rPr>
        <w:t xml:space="preserve">Developing Drugs </w:t>
      </w:r>
      <w:r w:rsidR="00FC6B18">
        <w:rPr>
          <w:rFonts w:asciiTheme="majorHAnsi" w:hAnsiTheme="majorHAnsi"/>
          <w:i/>
          <w:sz w:val="32"/>
          <w:szCs w:val="34"/>
        </w:rPr>
        <w:t>against</w:t>
      </w:r>
      <w:r>
        <w:rPr>
          <w:rFonts w:asciiTheme="majorHAnsi" w:hAnsiTheme="majorHAnsi"/>
          <w:i/>
          <w:sz w:val="32"/>
          <w:szCs w:val="34"/>
        </w:rPr>
        <w:t xml:space="preserve"> a Master Regulator of Cancer Cell Behavior: Ta</w:t>
      </w:r>
      <w:r w:rsidR="00572EA6">
        <w:rPr>
          <w:rFonts w:asciiTheme="majorHAnsi" w:hAnsiTheme="majorHAnsi"/>
          <w:i/>
          <w:sz w:val="32"/>
          <w:szCs w:val="34"/>
        </w:rPr>
        <w:t>r</w:t>
      </w:r>
      <w:r>
        <w:rPr>
          <w:rFonts w:asciiTheme="majorHAnsi" w:hAnsiTheme="majorHAnsi"/>
          <w:i/>
          <w:sz w:val="32"/>
          <w:szCs w:val="34"/>
        </w:rPr>
        <w:t>geting NF-kB</w:t>
      </w:r>
    </w:p>
    <w:p w:rsidR="00184D47" w:rsidRPr="00184D47" w:rsidRDefault="00184D47" w:rsidP="00184D47">
      <w:pPr>
        <w:rPr>
          <w:rFonts w:ascii="Gill Sans Light" w:hAnsi="Gill Sans Light" w:cs="Times New Roman"/>
          <w:sz w:val="32"/>
        </w:rPr>
      </w:pPr>
      <w:r w:rsidRPr="00184D47">
        <w:rPr>
          <w:rFonts w:ascii="Gill Sans Light" w:hAnsi="Gill Sans Light" w:cs="Times New Roman"/>
          <w:sz w:val="32"/>
        </w:rPr>
        <w:t>“If I knew what I was doing, it would not be called research, would it?”</w:t>
      </w:r>
    </w:p>
    <w:p w:rsidR="008729AA" w:rsidRPr="004A1403" w:rsidRDefault="008729AA" w:rsidP="0076640B">
      <w:pPr>
        <w:spacing w:after="0" w:line="240" w:lineRule="auto"/>
        <w:rPr>
          <w:rFonts w:asciiTheme="majorHAnsi" w:hAnsiTheme="majorHAnsi"/>
          <w:b/>
          <w:sz w:val="36"/>
          <w:szCs w:val="34"/>
        </w:rPr>
      </w:pPr>
    </w:p>
    <w:p w:rsidR="0076640B" w:rsidRPr="004A1403" w:rsidRDefault="0076640B" w:rsidP="0076640B">
      <w:pPr>
        <w:spacing w:after="0" w:line="240" w:lineRule="auto"/>
        <w:rPr>
          <w:rFonts w:asciiTheme="majorHAnsi" w:hAnsiTheme="majorHAnsi"/>
          <w:b/>
          <w:sz w:val="36"/>
          <w:szCs w:val="34"/>
        </w:rPr>
      </w:pPr>
      <w:r w:rsidRPr="004A1403">
        <w:rPr>
          <w:rFonts w:asciiTheme="majorHAnsi" w:hAnsiTheme="majorHAnsi"/>
          <w:b/>
          <w:sz w:val="36"/>
          <w:szCs w:val="34"/>
        </w:rPr>
        <w:t xml:space="preserve">Thomas </w:t>
      </w:r>
      <w:proofErr w:type="spellStart"/>
      <w:r w:rsidRPr="004A1403">
        <w:rPr>
          <w:rFonts w:asciiTheme="majorHAnsi" w:hAnsiTheme="majorHAnsi"/>
          <w:b/>
          <w:sz w:val="36"/>
          <w:szCs w:val="34"/>
        </w:rPr>
        <w:t>Vetere</w:t>
      </w:r>
      <w:proofErr w:type="spellEnd"/>
    </w:p>
    <w:p w:rsidR="00D87905" w:rsidRDefault="00D87905" w:rsidP="0076640B">
      <w:pPr>
        <w:spacing w:after="0" w:line="240" w:lineRule="auto"/>
        <w:rPr>
          <w:rFonts w:asciiTheme="majorHAnsi" w:hAnsiTheme="majorHAnsi"/>
          <w:i/>
          <w:sz w:val="32"/>
          <w:szCs w:val="34"/>
        </w:rPr>
      </w:pPr>
      <w:r w:rsidRPr="004A1403">
        <w:rPr>
          <w:rFonts w:asciiTheme="majorHAnsi" w:hAnsiTheme="majorHAnsi"/>
          <w:i/>
          <w:sz w:val="32"/>
          <w:szCs w:val="34"/>
        </w:rPr>
        <w:t>Stony Brook University, Stony Brook, NY</w:t>
      </w:r>
    </w:p>
    <w:p w:rsidR="00FC6B18" w:rsidRPr="004A1403" w:rsidRDefault="00FC6B18" w:rsidP="0076640B">
      <w:pPr>
        <w:spacing w:after="0" w:line="240" w:lineRule="auto"/>
        <w:rPr>
          <w:rFonts w:asciiTheme="majorHAnsi" w:hAnsiTheme="majorHAnsi"/>
          <w:i/>
          <w:sz w:val="32"/>
          <w:szCs w:val="34"/>
        </w:rPr>
      </w:pPr>
      <w:r>
        <w:rPr>
          <w:rFonts w:asciiTheme="majorHAnsi" w:hAnsiTheme="majorHAnsi"/>
          <w:i/>
          <w:sz w:val="32"/>
          <w:szCs w:val="34"/>
        </w:rPr>
        <w:t>The Analysis of OCD Perceptions and the Stigma that Surrounds Mental Illness</w:t>
      </w:r>
    </w:p>
    <w:p w:rsidR="00D87905" w:rsidRDefault="00D87905" w:rsidP="0076640B">
      <w:pPr>
        <w:spacing w:after="0" w:line="240" w:lineRule="auto"/>
        <w:rPr>
          <w:rFonts w:asciiTheme="majorHAnsi" w:hAnsiTheme="majorHAnsi"/>
          <w:b/>
          <w:sz w:val="36"/>
          <w:szCs w:val="34"/>
        </w:rPr>
      </w:pPr>
    </w:p>
    <w:p w:rsidR="001934E9" w:rsidRPr="005A48E4" w:rsidRDefault="005A48E4" w:rsidP="005A48E4">
      <w:pPr>
        <w:rPr>
          <w:rFonts w:ascii="Gill Sans Light" w:hAnsi="Gill Sans Light" w:cs="Times New Roman"/>
          <w:sz w:val="32"/>
        </w:rPr>
      </w:pPr>
      <w:r w:rsidRPr="005A48E4">
        <w:rPr>
          <w:rFonts w:ascii="Gill Sans Light" w:hAnsi="Gill Sans Light" w:cs="Times New Roman"/>
          <w:sz w:val="32"/>
        </w:rPr>
        <w:t>“I’ve learned countless life lessons through research, though it’s been a lot of work. I just remind myself that I didn’t choose the research life, the research life chose me.”</w:t>
      </w:r>
    </w:p>
    <w:p w:rsidR="001934E9" w:rsidRPr="004A1403" w:rsidRDefault="001934E9" w:rsidP="0076640B">
      <w:pPr>
        <w:spacing w:after="0" w:line="240" w:lineRule="auto"/>
        <w:rPr>
          <w:rFonts w:asciiTheme="majorHAnsi" w:hAnsiTheme="majorHAnsi"/>
          <w:b/>
          <w:sz w:val="36"/>
          <w:szCs w:val="34"/>
        </w:rPr>
      </w:pPr>
    </w:p>
    <w:p w:rsidR="0076640B" w:rsidRPr="004A1403" w:rsidRDefault="0076640B" w:rsidP="0076640B">
      <w:pPr>
        <w:spacing w:after="0" w:line="240" w:lineRule="auto"/>
        <w:rPr>
          <w:rFonts w:asciiTheme="majorHAnsi" w:hAnsiTheme="majorHAnsi"/>
          <w:b/>
          <w:sz w:val="36"/>
          <w:szCs w:val="34"/>
        </w:rPr>
      </w:pPr>
      <w:r w:rsidRPr="004A1403">
        <w:rPr>
          <w:rFonts w:asciiTheme="majorHAnsi" w:hAnsiTheme="majorHAnsi"/>
          <w:b/>
          <w:sz w:val="36"/>
          <w:szCs w:val="34"/>
        </w:rPr>
        <w:t xml:space="preserve">John </w:t>
      </w:r>
      <w:proofErr w:type="spellStart"/>
      <w:r w:rsidRPr="004A1403">
        <w:rPr>
          <w:rFonts w:asciiTheme="majorHAnsi" w:hAnsiTheme="majorHAnsi"/>
          <w:b/>
          <w:sz w:val="36"/>
          <w:szCs w:val="34"/>
        </w:rPr>
        <w:t>Voikl</w:t>
      </w:r>
      <w:r w:rsidR="000F269F">
        <w:rPr>
          <w:rFonts w:asciiTheme="majorHAnsi" w:hAnsiTheme="majorHAnsi"/>
          <w:b/>
          <w:sz w:val="36"/>
          <w:szCs w:val="34"/>
        </w:rPr>
        <w:t>i</w:t>
      </w:r>
      <w:r w:rsidRPr="004A1403">
        <w:rPr>
          <w:rFonts w:asciiTheme="majorHAnsi" w:hAnsiTheme="majorHAnsi"/>
          <w:b/>
          <w:sz w:val="36"/>
          <w:szCs w:val="34"/>
        </w:rPr>
        <w:t>s</w:t>
      </w:r>
      <w:proofErr w:type="spellEnd"/>
    </w:p>
    <w:p w:rsidR="000F269F" w:rsidRDefault="00723207" w:rsidP="000F269F">
      <w:pPr>
        <w:spacing w:after="0" w:line="240" w:lineRule="auto"/>
        <w:rPr>
          <w:rFonts w:asciiTheme="majorHAnsi" w:hAnsiTheme="majorHAnsi"/>
          <w:i/>
          <w:sz w:val="32"/>
          <w:szCs w:val="34"/>
        </w:rPr>
      </w:pPr>
      <w:r>
        <w:rPr>
          <w:rFonts w:asciiTheme="majorHAnsi" w:hAnsiTheme="majorHAnsi"/>
          <w:i/>
          <w:sz w:val="32"/>
          <w:szCs w:val="34"/>
        </w:rPr>
        <w:t>Hofstra University, Hempstead, NY</w:t>
      </w:r>
    </w:p>
    <w:p w:rsidR="00D87905" w:rsidRPr="004A1403" w:rsidRDefault="000F269F" w:rsidP="0076640B">
      <w:pPr>
        <w:spacing w:after="0" w:line="240" w:lineRule="auto"/>
        <w:rPr>
          <w:rFonts w:asciiTheme="majorHAnsi" w:hAnsiTheme="majorHAnsi"/>
          <w:i/>
          <w:sz w:val="32"/>
          <w:szCs w:val="34"/>
        </w:rPr>
      </w:pPr>
      <w:r>
        <w:rPr>
          <w:rFonts w:asciiTheme="majorHAnsi" w:hAnsiTheme="majorHAnsi"/>
          <w:i/>
          <w:sz w:val="32"/>
          <w:szCs w:val="34"/>
        </w:rPr>
        <w:t>Swim Performance and Stress in Radio-Tagged Brook Trout</w:t>
      </w:r>
    </w:p>
    <w:p w:rsidR="00D87905" w:rsidRDefault="00D87905" w:rsidP="0076640B">
      <w:pPr>
        <w:spacing w:after="0" w:line="240" w:lineRule="auto"/>
        <w:rPr>
          <w:rFonts w:asciiTheme="majorHAnsi" w:hAnsiTheme="majorHAnsi"/>
          <w:b/>
          <w:sz w:val="36"/>
          <w:szCs w:val="34"/>
        </w:rPr>
      </w:pPr>
    </w:p>
    <w:p w:rsidR="006A4B13" w:rsidRPr="006A4B13" w:rsidRDefault="006A4B13" w:rsidP="006A4B13">
      <w:pPr>
        <w:rPr>
          <w:rFonts w:ascii="Gill Sans Light" w:hAnsi="Gill Sans Light" w:cs="Times New Roman"/>
          <w:sz w:val="32"/>
          <w:szCs w:val="32"/>
        </w:rPr>
      </w:pPr>
      <w:r w:rsidRPr="006A4B13">
        <w:rPr>
          <w:rFonts w:ascii="Gill Sans Light" w:hAnsi="Gill Sans Light" w:cs="Times New Roman"/>
          <w:sz w:val="32"/>
          <w:szCs w:val="32"/>
        </w:rPr>
        <w:t>“I don’t know what’s more sad: the Islanders leaving Long Island or me leaving research.”</w:t>
      </w:r>
    </w:p>
    <w:p w:rsidR="006A4B13" w:rsidRPr="004A1403" w:rsidRDefault="006A4B13" w:rsidP="0076640B">
      <w:pPr>
        <w:spacing w:after="0" w:line="240" w:lineRule="auto"/>
        <w:rPr>
          <w:rFonts w:asciiTheme="majorHAnsi" w:hAnsiTheme="majorHAnsi"/>
          <w:b/>
          <w:sz w:val="36"/>
          <w:szCs w:val="34"/>
        </w:rPr>
      </w:pPr>
    </w:p>
    <w:p w:rsidR="0076640B" w:rsidRPr="004A1403" w:rsidRDefault="0076640B" w:rsidP="0076640B">
      <w:pPr>
        <w:spacing w:after="0" w:line="240" w:lineRule="auto"/>
        <w:rPr>
          <w:rFonts w:asciiTheme="majorHAnsi" w:hAnsiTheme="majorHAnsi"/>
          <w:b/>
          <w:sz w:val="36"/>
          <w:szCs w:val="34"/>
        </w:rPr>
      </w:pPr>
      <w:r w:rsidRPr="004A1403">
        <w:rPr>
          <w:rFonts w:asciiTheme="majorHAnsi" w:hAnsiTheme="majorHAnsi"/>
          <w:b/>
          <w:sz w:val="36"/>
          <w:szCs w:val="34"/>
        </w:rPr>
        <w:t>Chantel Yang</w:t>
      </w:r>
    </w:p>
    <w:p w:rsidR="0076640B" w:rsidRDefault="00D87905" w:rsidP="006469B4">
      <w:pPr>
        <w:spacing w:after="0" w:line="240" w:lineRule="auto"/>
        <w:rPr>
          <w:rFonts w:asciiTheme="majorHAnsi" w:hAnsiTheme="majorHAnsi"/>
          <w:i/>
          <w:sz w:val="32"/>
          <w:szCs w:val="34"/>
        </w:rPr>
      </w:pPr>
      <w:r w:rsidRPr="004A1403">
        <w:rPr>
          <w:rFonts w:asciiTheme="majorHAnsi" w:hAnsiTheme="majorHAnsi"/>
          <w:i/>
          <w:sz w:val="32"/>
          <w:szCs w:val="34"/>
        </w:rPr>
        <w:t>Stanford University, Stanford, CA</w:t>
      </w:r>
    </w:p>
    <w:p w:rsidR="00FC6B18" w:rsidRDefault="00FC6B18" w:rsidP="006469B4">
      <w:pPr>
        <w:spacing w:after="0" w:line="240" w:lineRule="auto"/>
        <w:rPr>
          <w:noProof/>
          <w:sz w:val="24"/>
        </w:rPr>
      </w:pPr>
      <w:r>
        <w:rPr>
          <w:rFonts w:asciiTheme="majorHAnsi" w:hAnsiTheme="majorHAnsi"/>
          <w:i/>
          <w:sz w:val="32"/>
          <w:szCs w:val="34"/>
        </w:rPr>
        <w:t>Icephobic Properties of Nanostructure Surfaces Defined by Self-assembling Block Copolymers</w:t>
      </w:r>
    </w:p>
    <w:p w:rsidR="00FC6B18" w:rsidRDefault="00FC6B18" w:rsidP="006469B4">
      <w:pPr>
        <w:spacing w:after="0" w:line="240" w:lineRule="auto"/>
        <w:rPr>
          <w:rFonts w:asciiTheme="majorHAnsi" w:hAnsiTheme="majorHAnsi"/>
          <w:i/>
          <w:sz w:val="32"/>
          <w:szCs w:val="34"/>
        </w:rPr>
      </w:pPr>
    </w:p>
    <w:p w:rsidR="0063078F" w:rsidRPr="0063078F" w:rsidRDefault="0063078F" w:rsidP="0063078F">
      <w:pPr>
        <w:rPr>
          <w:rFonts w:ascii="Gill Sans Light" w:hAnsi="Gill Sans Light" w:cs="Times New Roman"/>
          <w:sz w:val="32"/>
        </w:rPr>
      </w:pPr>
      <w:r w:rsidRPr="0063078F">
        <w:rPr>
          <w:rFonts w:ascii="Gill Sans Light" w:hAnsi="Gill Sans Light" w:cs="Times New Roman"/>
          <w:sz w:val="32"/>
        </w:rPr>
        <w:t>“Humans of Science Research would be a dope page.”</w:t>
      </w:r>
    </w:p>
    <w:p w:rsidR="0063078F" w:rsidRPr="004A1403" w:rsidRDefault="0063078F" w:rsidP="006469B4">
      <w:pPr>
        <w:spacing w:after="0" w:line="240" w:lineRule="auto"/>
        <w:rPr>
          <w:rFonts w:asciiTheme="majorHAnsi" w:hAnsiTheme="majorHAnsi"/>
          <w:i/>
          <w:sz w:val="32"/>
          <w:szCs w:val="34"/>
        </w:rPr>
      </w:pPr>
      <w:bookmarkStart w:id="0" w:name="_GoBack"/>
      <w:bookmarkEnd w:id="0"/>
    </w:p>
    <w:sectPr w:rsidR="0063078F" w:rsidRPr="004A1403" w:rsidSect="00DB3BB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Gill Sans Light">
    <w:panose1 w:val="020B0402020204090204"/>
    <w:charset w:val="A2"/>
    <w:family w:val="swiss"/>
    <w:pitch w:val="variable"/>
    <w:sig w:usb0="00000005" w:usb1="00000000" w:usb2="00000000" w:usb3="00000000" w:csb0="0000001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BB1"/>
    <w:rsid w:val="000549B4"/>
    <w:rsid w:val="0006044A"/>
    <w:rsid w:val="00074A76"/>
    <w:rsid w:val="00095936"/>
    <w:rsid w:val="000E5967"/>
    <w:rsid w:val="000F269F"/>
    <w:rsid w:val="000F6C0B"/>
    <w:rsid w:val="00152051"/>
    <w:rsid w:val="0015246B"/>
    <w:rsid w:val="00184D47"/>
    <w:rsid w:val="001934E9"/>
    <w:rsid w:val="00251CE1"/>
    <w:rsid w:val="002A67DB"/>
    <w:rsid w:val="002D08CE"/>
    <w:rsid w:val="00312AFE"/>
    <w:rsid w:val="0032352E"/>
    <w:rsid w:val="00324878"/>
    <w:rsid w:val="00387F32"/>
    <w:rsid w:val="00435B5F"/>
    <w:rsid w:val="00437F86"/>
    <w:rsid w:val="00483B26"/>
    <w:rsid w:val="004A1403"/>
    <w:rsid w:val="004A540D"/>
    <w:rsid w:val="004D39CC"/>
    <w:rsid w:val="004D7A6D"/>
    <w:rsid w:val="00572EA6"/>
    <w:rsid w:val="00577CC3"/>
    <w:rsid w:val="00591C37"/>
    <w:rsid w:val="005A2C51"/>
    <w:rsid w:val="005A48E4"/>
    <w:rsid w:val="005C72E0"/>
    <w:rsid w:val="006144D6"/>
    <w:rsid w:val="0063078F"/>
    <w:rsid w:val="006469B4"/>
    <w:rsid w:val="00651B3A"/>
    <w:rsid w:val="006A4B13"/>
    <w:rsid w:val="00723207"/>
    <w:rsid w:val="0076640B"/>
    <w:rsid w:val="00795FA2"/>
    <w:rsid w:val="007B4BB9"/>
    <w:rsid w:val="007C0688"/>
    <w:rsid w:val="0080528E"/>
    <w:rsid w:val="008729AA"/>
    <w:rsid w:val="00874ADC"/>
    <w:rsid w:val="008C628E"/>
    <w:rsid w:val="009F5DD8"/>
    <w:rsid w:val="009F6E2F"/>
    <w:rsid w:val="00A364A7"/>
    <w:rsid w:val="00AE2D91"/>
    <w:rsid w:val="00B0379D"/>
    <w:rsid w:val="00B03DA5"/>
    <w:rsid w:val="00B1171F"/>
    <w:rsid w:val="00B25AAB"/>
    <w:rsid w:val="00B27622"/>
    <w:rsid w:val="00B8032C"/>
    <w:rsid w:val="00C23DEA"/>
    <w:rsid w:val="00C25F94"/>
    <w:rsid w:val="00C30464"/>
    <w:rsid w:val="00C81703"/>
    <w:rsid w:val="00CE1A52"/>
    <w:rsid w:val="00D15C8A"/>
    <w:rsid w:val="00D81946"/>
    <w:rsid w:val="00D87905"/>
    <w:rsid w:val="00DB3BB1"/>
    <w:rsid w:val="00DC46EB"/>
    <w:rsid w:val="00DF78EF"/>
    <w:rsid w:val="00E218BD"/>
    <w:rsid w:val="00E27B58"/>
    <w:rsid w:val="00E370D1"/>
    <w:rsid w:val="00E4241F"/>
    <w:rsid w:val="00EB54EE"/>
    <w:rsid w:val="00EB67AF"/>
    <w:rsid w:val="00EC001D"/>
    <w:rsid w:val="00F0370D"/>
    <w:rsid w:val="00F44AE5"/>
    <w:rsid w:val="00FA670E"/>
    <w:rsid w:val="00FC6B18"/>
    <w:rsid w:val="00FE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4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4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4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microsoft.com/office/2007/relationships/stylesWithEffects" Target="stylesWithEffects.xml"/><Relationship Id="rId7" Type="http://schemas.openxmlformats.org/officeDocument/2006/relationships/hyperlink" Target="http://www.commack.k12.ny.us/index.a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5E738-BE18-48AF-9D41-3CF118BC4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953</Words>
  <Characters>5438</Characters>
  <Application>Microsoft Office Word</Application>
  <DocSecurity>0</DocSecurity>
  <Lines>45</Lines>
  <Paragraphs>12</Paragraphs>
  <ScaleCrop>false</ScaleCrop>
  <Company>Commack UFSD</Company>
  <LinksUpToDate>false</LinksUpToDate>
  <CharactersWithSpaces>6379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Chantel</cp:lastModifiedBy>
  <cp:revision>78</cp:revision>
  <cp:lastPrinted>2015-05-26T17:58:00Z</cp:lastPrinted>
  <dcterms:created xsi:type="dcterms:W3CDTF">2015-05-26T12:27:00Z</dcterms:created>
  <dcterms:modified xsi:type="dcterms:W3CDTF">2015-06-01T15:07:00Z</dcterms:modified>
</cp:coreProperties>
</file>