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929A8" w14:textId="77777777" w:rsidR="00152051" w:rsidRPr="004A1403" w:rsidRDefault="004A1403" w:rsidP="006469B4">
      <w:pPr>
        <w:spacing w:after="0" w:line="240" w:lineRule="auto"/>
        <w:jc w:val="center"/>
        <w:rPr>
          <w:rFonts w:asciiTheme="majorHAnsi" w:hAnsiTheme="majorHAnsi"/>
          <w:b/>
          <w:sz w:val="72"/>
        </w:rPr>
      </w:pPr>
      <w:r w:rsidRPr="004A140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FF69374" wp14:editId="4183A2D4">
            <wp:simplePos x="0" y="0"/>
            <wp:positionH relativeFrom="column">
              <wp:posOffset>6838950</wp:posOffset>
            </wp:positionH>
            <wp:positionV relativeFrom="paragraph">
              <wp:posOffset>-381000</wp:posOffset>
            </wp:positionV>
            <wp:extent cx="1828800" cy="1360805"/>
            <wp:effectExtent l="0" t="0" r="0" b="0"/>
            <wp:wrapNone/>
            <wp:docPr id="9" name="Picture 9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5F6F7"/>
                        </a:clrFrom>
                        <a:clrTo>
                          <a:srgbClr val="F5F6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403">
        <w:rPr>
          <w:rFonts w:ascii="Arial" w:hAnsi="Arial" w:cs="Arial"/>
          <w:b/>
          <w:noProof/>
          <w:color w:val="1B1B6D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0A891D" wp14:editId="193AFF2B">
            <wp:simplePos x="0" y="0"/>
            <wp:positionH relativeFrom="column">
              <wp:posOffset>66675</wp:posOffset>
            </wp:positionH>
            <wp:positionV relativeFrom="paragraph">
              <wp:posOffset>-494030</wp:posOffset>
            </wp:positionV>
            <wp:extent cx="1333500" cy="1380290"/>
            <wp:effectExtent l="0" t="0" r="0" b="0"/>
            <wp:wrapNone/>
            <wp:docPr id="1" name="Picture 1" descr="http://www.commack.k12.ny.us/images2/colorcommacklogofixed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ack.k12.ny.us/images2/colorcommacklogofixed%20copy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B4" w:rsidRPr="004A1403">
        <w:rPr>
          <w:rFonts w:asciiTheme="majorHAnsi" w:hAnsiTheme="majorHAnsi"/>
          <w:b/>
          <w:sz w:val="72"/>
        </w:rPr>
        <w:t>Commack High School</w:t>
      </w:r>
    </w:p>
    <w:p w14:paraId="118FCBA7" w14:textId="77777777" w:rsidR="006469B4" w:rsidRPr="004A1403" w:rsidRDefault="005E634F" w:rsidP="006469B4">
      <w:pPr>
        <w:spacing w:after="0" w:line="240" w:lineRule="auto"/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sz w:val="56"/>
        </w:rPr>
        <w:t>Research Class of 2017</w:t>
      </w:r>
    </w:p>
    <w:p w14:paraId="5484934C" w14:textId="77777777" w:rsidR="006469B4" w:rsidRDefault="006469B4" w:rsidP="006469B4">
      <w:pPr>
        <w:spacing w:after="0" w:line="240" w:lineRule="auto"/>
        <w:rPr>
          <w:rFonts w:asciiTheme="majorHAnsi" w:hAnsiTheme="majorHAnsi"/>
          <w:sz w:val="28"/>
        </w:rPr>
      </w:pPr>
    </w:p>
    <w:p w14:paraId="38A0F287" w14:textId="24C16ED0" w:rsidR="008D2ADC" w:rsidRPr="008D2ADC" w:rsidRDefault="008D2ADC" w:rsidP="008D2ADC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8D2ADC">
        <w:rPr>
          <w:rFonts w:asciiTheme="majorHAnsi" w:hAnsiTheme="majorHAnsi"/>
          <w:b/>
          <w:sz w:val="36"/>
          <w:szCs w:val="32"/>
        </w:rPr>
        <w:t>Zack Abrams</w:t>
      </w:r>
    </w:p>
    <w:p w14:paraId="7453D00F" w14:textId="445A3E27" w:rsidR="0076640B" w:rsidRPr="008D2ADC" w:rsidRDefault="008D2ADC" w:rsidP="006469B4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D2ADC">
        <w:rPr>
          <w:rFonts w:asciiTheme="majorHAnsi" w:hAnsiTheme="majorHAnsi"/>
          <w:sz w:val="32"/>
          <w:szCs w:val="32"/>
        </w:rPr>
        <w:t>Columbia University</w:t>
      </w:r>
    </w:p>
    <w:p w14:paraId="4E61D499" w14:textId="0B25FA0D" w:rsidR="00EB54EE" w:rsidRPr="004A1403" w:rsidRDefault="008D2ADC" w:rsidP="006469B4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>
        <w:rPr>
          <w:rFonts w:asciiTheme="majorHAnsi" w:hAnsiTheme="majorHAnsi"/>
          <w:i/>
          <w:sz w:val="32"/>
          <w:szCs w:val="34"/>
        </w:rPr>
        <w:t xml:space="preserve">Creation of a Vibratory Speaker for Deaf Users </w:t>
      </w:r>
    </w:p>
    <w:p w14:paraId="1A25C2E2" w14:textId="77777777" w:rsidR="00874ADC" w:rsidRDefault="00874ADC" w:rsidP="006469B4">
      <w:pPr>
        <w:spacing w:after="0" w:line="240" w:lineRule="auto"/>
        <w:rPr>
          <w:rFonts w:asciiTheme="majorHAnsi" w:hAnsiTheme="majorHAnsi"/>
          <w:sz w:val="36"/>
          <w:szCs w:val="34"/>
        </w:rPr>
      </w:pPr>
    </w:p>
    <w:p w14:paraId="0AE8D923" w14:textId="5E841391" w:rsidR="00C30464" w:rsidRPr="008B468E" w:rsidRDefault="008D2ADC" w:rsidP="008B468E">
      <w:pPr>
        <w:rPr>
          <w:rFonts w:ascii="Gill Sans Light" w:hAnsi="Gill Sans Light" w:cs="Times New Roman"/>
          <w:sz w:val="32"/>
        </w:rPr>
      </w:pPr>
      <w:r>
        <w:rPr>
          <w:rFonts w:ascii="Gill Sans Light" w:hAnsi="Gill Sans Light" w:cs="Times New Roman"/>
          <w:sz w:val="32"/>
        </w:rPr>
        <w:t xml:space="preserve">“There’s a lot of ways to make money in this world, but I can’t recommend insurance fraud.” </w:t>
      </w:r>
      <w:r>
        <w:rPr>
          <w:rFonts w:ascii="Gill Sans Light" w:hAnsi="Gill Sans Light" w:cs="Times New Roman"/>
          <w:sz w:val="32"/>
        </w:rPr>
        <w:br/>
        <w:t>– John Darnielle</w:t>
      </w:r>
    </w:p>
    <w:p w14:paraId="32813ADF" w14:textId="77777777" w:rsidR="008D2ADC" w:rsidRPr="008D2ADC" w:rsidRDefault="008D2ADC" w:rsidP="008D2ADC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8D2ADC">
        <w:rPr>
          <w:rFonts w:asciiTheme="majorHAnsi" w:hAnsiTheme="majorHAnsi"/>
          <w:b/>
          <w:sz w:val="36"/>
          <w:szCs w:val="34"/>
        </w:rPr>
        <w:t>Jung Soo Ahn</w:t>
      </w:r>
    </w:p>
    <w:p w14:paraId="7DE7EDCD" w14:textId="26BD359E" w:rsidR="00874ADC" w:rsidRPr="008D2ADC" w:rsidRDefault="008D2ADC" w:rsidP="008D2ADC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8D2ADC">
        <w:rPr>
          <w:rFonts w:asciiTheme="majorHAnsi" w:hAnsiTheme="majorHAnsi"/>
          <w:sz w:val="32"/>
          <w:szCs w:val="34"/>
        </w:rPr>
        <w:t>Carnegie Mellon University</w:t>
      </w:r>
    </w:p>
    <w:p w14:paraId="459ACCA8" w14:textId="6FE4A8EB" w:rsidR="00EB54EE" w:rsidRPr="008D2ADC" w:rsidRDefault="008D2ADC" w:rsidP="00874ADC">
      <w:pPr>
        <w:spacing w:after="0" w:line="240" w:lineRule="auto"/>
        <w:ind w:left="720" w:hanging="720"/>
        <w:rPr>
          <w:rFonts w:asciiTheme="majorHAnsi" w:hAnsiTheme="majorHAnsi"/>
          <w:i/>
          <w:sz w:val="32"/>
          <w:szCs w:val="34"/>
        </w:rPr>
      </w:pPr>
      <w:r w:rsidRPr="008D2ADC">
        <w:rPr>
          <w:rFonts w:asciiTheme="majorHAnsi" w:hAnsiTheme="majorHAnsi"/>
          <w:i/>
          <w:sz w:val="32"/>
          <w:szCs w:val="34"/>
        </w:rPr>
        <w:t>Pitch Memorization in Gender</w:t>
      </w:r>
    </w:p>
    <w:p w14:paraId="5EAA142F" w14:textId="77777777" w:rsidR="00874ADC" w:rsidRDefault="00874ADC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14:paraId="3DD53008" w14:textId="31ED5031" w:rsidR="00DC46EB" w:rsidRPr="00DC46EB" w:rsidRDefault="00DC46EB" w:rsidP="0076640B">
      <w:pPr>
        <w:spacing w:after="0" w:line="240" w:lineRule="auto"/>
        <w:rPr>
          <w:rFonts w:ascii="Gill Sans Light" w:hAnsi="Gill Sans Light"/>
          <w:sz w:val="32"/>
          <w:szCs w:val="34"/>
        </w:rPr>
      </w:pPr>
      <w:r w:rsidRPr="00DC46EB">
        <w:rPr>
          <w:rFonts w:ascii="Gill Sans Light" w:hAnsi="Gill Sans Light"/>
          <w:sz w:val="32"/>
          <w:szCs w:val="34"/>
        </w:rPr>
        <w:t>“</w:t>
      </w:r>
      <w:r w:rsidR="008D2ADC">
        <w:rPr>
          <w:rFonts w:ascii="Gill Sans Light" w:hAnsi="Gill Sans Light"/>
          <w:sz w:val="32"/>
          <w:szCs w:val="34"/>
        </w:rPr>
        <w:t>Why you no doctor yet?</w:t>
      </w:r>
      <w:r w:rsidRPr="00DC46EB">
        <w:rPr>
          <w:rFonts w:ascii="Gill Sans Light" w:hAnsi="Gill Sans Light"/>
          <w:sz w:val="32"/>
          <w:szCs w:val="34"/>
        </w:rPr>
        <w:t>”</w:t>
      </w:r>
      <w:r w:rsidR="008D2ADC">
        <w:rPr>
          <w:rFonts w:ascii="Gill Sans Light" w:hAnsi="Gill Sans Light"/>
          <w:sz w:val="32"/>
          <w:szCs w:val="34"/>
        </w:rPr>
        <w:t xml:space="preserve"> - Dad</w:t>
      </w:r>
    </w:p>
    <w:p w14:paraId="36A07E65" w14:textId="77777777" w:rsidR="00DC46EB" w:rsidRPr="008D2ADC" w:rsidRDefault="00DC46EB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</w:p>
    <w:p w14:paraId="74447F9F" w14:textId="3027C94D" w:rsidR="008D2ADC" w:rsidRPr="008D2ADC" w:rsidRDefault="008D2ADC" w:rsidP="008D2ADC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8D2ADC">
        <w:rPr>
          <w:rFonts w:asciiTheme="majorHAnsi" w:hAnsiTheme="majorHAnsi"/>
          <w:b/>
          <w:sz w:val="36"/>
          <w:szCs w:val="34"/>
        </w:rPr>
        <w:t>Brandon Axelrod</w:t>
      </w:r>
      <w:r w:rsidRPr="008D2ADC">
        <w:rPr>
          <w:rFonts w:asciiTheme="majorHAnsi" w:hAnsiTheme="majorHAnsi"/>
          <w:b/>
          <w:sz w:val="36"/>
          <w:szCs w:val="34"/>
        </w:rPr>
        <w:br/>
      </w:r>
      <w:r>
        <w:rPr>
          <w:rFonts w:asciiTheme="majorHAnsi" w:hAnsiTheme="majorHAnsi"/>
          <w:sz w:val="32"/>
          <w:szCs w:val="34"/>
        </w:rPr>
        <w:t>Binghamton University</w:t>
      </w:r>
      <w:r w:rsidRPr="008D2ADC">
        <w:rPr>
          <w:rFonts w:asciiTheme="majorHAnsi" w:hAnsiTheme="majorHAnsi"/>
          <w:sz w:val="32"/>
          <w:szCs w:val="34"/>
        </w:rPr>
        <w:t xml:space="preserve"> </w:t>
      </w:r>
      <w:r>
        <w:rPr>
          <w:rFonts w:asciiTheme="majorHAnsi" w:hAnsiTheme="majorHAnsi"/>
          <w:sz w:val="32"/>
          <w:szCs w:val="34"/>
        </w:rPr>
        <w:t xml:space="preserve">/ </w:t>
      </w:r>
      <w:r w:rsidRPr="008D2ADC">
        <w:rPr>
          <w:rFonts w:asciiTheme="majorHAnsi" w:hAnsiTheme="majorHAnsi"/>
          <w:sz w:val="32"/>
          <w:szCs w:val="34"/>
        </w:rPr>
        <w:t>Cornell University</w:t>
      </w:r>
    </w:p>
    <w:p w14:paraId="1187719C" w14:textId="6EF9641C" w:rsidR="008D2ADC" w:rsidRPr="00DD72C8" w:rsidRDefault="00DD72C8" w:rsidP="008D2ADC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D72C8">
        <w:rPr>
          <w:rFonts w:asciiTheme="majorHAnsi" w:hAnsiTheme="majorHAnsi"/>
          <w:bCs/>
          <w:i/>
          <w:sz w:val="32"/>
          <w:szCs w:val="34"/>
        </w:rPr>
        <w:t>Oral Health as Assessed by Xerostomia Status</w:t>
      </w:r>
    </w:p>
    <w:p w14:paraId="01625BDA" w14:textId="77777777" w:rsidR="008D2ADC" w:rsidRDefault="008D2ADC" w:rsidP="008D2ADC">
      <w:pPr>
        <w:spacing w:after="0" w:line="240" w:lineRule="auto"/>
        <w:rPr>
          <w:rFonts w:asciiTheme="majorHAnsi" w:hAnsiTheme="majorHAnsi"/>
          <w:sz w:val="32"/>
          <w:szCs w:val="34"/>
        </w:rPr>
      </w:pPr>
    </w:p>
    <w:p w14:paraId="02E0E164" w14:textId="77777777" w:rsidR="008D2ADC" w:rsidRPr="00DD72C8" w:rsidRDefault="008D2ADC" w:rsidP="008D2ADC">
      <w:pPr>
        <w:spacing w:after="0" w:line="240" w:lineRule="auto"/>
        <w:rPr>
          <w:rFonts w:ascii="Gill Sans Light" w:hAnsi="Gill Sans Light" w:cs="Gill Sans Light"/>
          <w:sz w:val="36"/>
          <w:szCs w:val="34"/>
        </w:rPr>
      </w:pPr>
      <w:r w:rsidRPr="00DD72C8">
        <w:rPr>
          <w:rFonts w:ascii="Gill Sans Light" w:hAnsi="Gill Sans Light" w:cs="Gill Sans Light"/>
          <w:sz w:val="32"/>
          <w:szCs w:val="34"/>
        </w:rPr>
        <w:t>“When I'm in a slump, I comfort myself by saying that I believe in dinosaurs, then somewhere, they must be believing in me. And if they believe in me, then I can believe in me. Then I can succeed.”</w:t>
      </w:r>
    </w:p>
    <w:p w14:paraId="296B04D7" w14:textId="77777777" w:rsidR="00974CCF" w:rsidRPr="004A1403" w:rsidRDefault="00974CCF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14:paraId="0D5B711B" w14:textId="77777777" w:rsidR="00DD72C8" w:rsidRPr="00DD72C8" w:rsidRDefault="00DD72C8" w:rsidP="00DD72C8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DD72C8">
        <w:rPr>
          <w:rFonts w:asciiTheme="majorHAnsi" w:hAnsiTheme="majorHAnsi"/>
          <w:b/>
          <w:sz w:val="36"/>
          <w:szCs w:val="34"/>
        </w:rPr>
        <w:t>Julia Cicalo</w:t>
      </w:r>
      <w:r w:rsidRPr="00DD72C8">
        <w:rPr>
          <w:rFonts w:asciiTheme="majorHAnsi" w:hAnsiTheme="majorHAnsi"/>
          <w:b/>
          <w:sz w:val="36"/>
          <w:szCs w:val="34"/>
        </w:rPr>
        <w:br/>
      </w:r>
      <w:r w:rsidRPr="00DD72C8">
        <w:rPr>
          <w:rFonts w:asciiTheme="majorHAnsi" w:hAnsiTheme="majorHAnsi"/>
          <w:sz w:val="32"/>
          <w:szCs w:val="32"/>
        </w:rPr>
        <w:t>University of Maryland</w:t>
      </w:r>
    </w:p>
    <w:p w14:paraId="56DECED6" w14:textId="4AE07D2A" w:rsidR="00874ADC" w:rsidRPr="00DD72C8" w:rsidRDefault="00DD72C8" w:rsidP="0076640B">
      <w:pPr>
        <w:spacing w:after="0" w:line="240" w:lineRule="auto"/>
        <w:rPr>
          <w:rFonts w:asciiTheme="majorHAnsi" w:hAnsiTheme="majorHAnsi"/>
          <w:bCs/>
          <w:i/>
          <w:sz w:val="32"/>
          <w:szCs w:val="34"/>
        </w:rPr>
      </w:pPr>
      <w:r w:rsidRPr="00DD72C8">
        <w:rPr>
          <w:rFonts w:asciiTheme="majorHAnsi" w:hAnsiTheme="majorHAnsi"/>
          <w:bCs/>
          <w:i/>
          <w:sz w:val="32"/>
          <w:szCs w:val="34"/>
        </w:rPr>
        <w:lastRenderedPageBreak/>
        <w:t>Do Planaria (</w:t>
      </w:r>
      <w:r w:rsidRPr="00DD72C8">
        <w:rPr>
          <w:rFonts w:asciiTheme="majorHAnsi" w:hAnsiTheme="majorHAnsi"/>
          <w:bCs/>
          <w:i/>
          <w:iCs/>
          <w:sz w:val="32"/>
          <w:szCs w:val="34"/>
        </w:rPr>
        <w:t>Dugesia antillana</w:t>
      </w:r>
      <w:r w:rsidRPr="00DD72C8">
        <w:rPr>
          <w:rFonts w:asciiTheme="majorHAnsi" w:hAnsiTheme="majorHAnsi"/>
          <w:bCs/>
          <w:i/>
          <w:sz w:val="32"/>
          <w:szCs w:val="34"/>
        </w:rPr>
        <w:t>) Exhibit Place Preference and Addictive Withdrawal Response after exposure to Monosodium Glutamate (MSG)?</w:t>
      </w:r>
    </w:p>
    <w:p w14:paraId="1119D1C0" w14:textId="77777777" w:rsidR="00DD72C8" w:rsidRPr="008B468E" w:rsidRDefault="00DD72C8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14:paraId="09DAE8A0" w14:textId="23FA9071" w:rsidR="00795FA2" w:rsidRPr="008B468E" w:rsidRDefault="00795FA2" w:rsidP="008B468E">
      <w:pPr>
        <w:rPr>
          <w:rFonts w:ascii="Gill Sans Light" w:hAnsi="Gill Sans Light" w:cs="Times New Roman"/>
          <w:sz w:val="32"/>
        </w:rPr>
      </w:pPr>
      <w:r w:rsidRPr="00795FA2">
        <w:rPr>
          <w:rFonts w:ascii="Gill Sans Light" w:hAnsi="Gill Sans Light" w:cs="Times New Roman"/>
          <w:sz w:val="32"/>
        </w:rPr>
        <w:t>“</w:t>
      </w:r>
      <w:r w:rsidR="00DD72C8">
        <w:rPr>
          <w:rFonts w:ascii="Gill Sans Light" w:hAnsi="Gill Sans Light" w:cs="Times New Roman"/>
          <w:sz w:val="32"/>
        </w:rPr>
        <w:t>The worst part about research was the dementors.”</w:t>
      </w:r>
    </w:p>
    <w:p w14:paraId="23F2848A" w14:textId="77777777" w:rsidR="00DD72C8" w:rsidRPr="00DD72C8" w:rsidRDefault="00DD72C8" w:rsidP="00DD72C8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DD72C8">
        <w:rPr>
          <w:rFonts w:asciiTheme="majorHAnsi" w:hAnsiTheme="majorHAnsi"/>
          <w:b/>
          <w:sz w:val="36"/>
          <w:szCs w:val="34"/>
        </w:rPr>
        <w:t>Gabrielle Cooper</w:t>
      </w:r>
      <w:r w:rsidRPr="00DD72C8">
        <w:rPr>
          <w:rFonts w:asciiTheme="majorHAnsi" w:hAnsiTheme="majorHAnsi"/>
          <w:b/>
          <w:sz w:val="36"/>
          <w:szCs w:val="34"/>
        </w:rPr>
        <w:br/>
      </w:r>
      <w:r w:rsidRPr="00DD72C8">
        <w:rPr>
          <w:rFonts w:asciiTheme="majorHAnsi" w:hAnsiTheme="majorHAnsi"/>
          <w:sz w:val="32"/>
          <w:szCs w:val="34"/>
        </w:rPr>
        <w:t>Northwestern University</w:t>
      </w:r>
    </w:p>
    <w:p w14:paraId="4661D528" w14:textId="7EFD5766" w:rsidR="00874ADC" w:rsidRDefault="00DD72C8" w:rsidP="0076640B">
      <w:pPr>
        <w:spacing w:after="0" w:line="240" w:lineRule="auto"/>
        <w:rPr>
          <w:rFonts w:asciiTheme="majorHAnsi" w:hAnsiTheme="majorHAnsi"/>
          <w:bCs/>
          <w:i/>
          <w:sz w:val="32"/>
          <w:szCs w:val="34"/>
        </w:rPr>
      </w:pPr>
      <w:r w:rsidRPr="00DD72C8">
        <w:rPr>
          <w:rFonts w:asciiTheme="majorHAnsi" w:hAnsiTheme="majorHAnsi"/>
          <w:bCs/>
          <w:i/>
          <w:sz w:val="32"/>
          <w:szCs w:val="34"/>
        </w:rPr>
        <w:t>Targeting the inhibition of protein-protein interactions using photochemistry</w:t>
      </w:r>
    </w:p>
    <w:p w14:paraId="19892970" w14:textId="77777777" w:rsidR="00DD72C8" w:rsidRDefault="00DD72C8" w:rsidP="00EB67AF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14:paraId="3E076BCE" w14:textId="77777777" w:rsidR="00DD72C8" w:rsidRPr="00DD72C8" w:rsidRDefault="00DD72C8" w:rsidP="00DD72C8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D72C8">
        <w:rPr>
          <w:rFonts w:asciiTheme="majorHAnsi" w:hAnsiTheme="majorHAnsi"/>
          <w:b/>
          <w:sz w:val="36"/>
          <w:szCs w:val="34"/>
        </w:rPr>
        <w:t>Jordan Cooper</w:t>
      </w:r>
      <w:r w:rsidRPr="00DD72C8">
        <w:rPr>
          <w:rFonts w:asciiTheme="majorHAnsi" w:hAnsiTheme="majorHAnsi"/>
          <w:i/>
          <w:sz w:val="32"/>
          <w:szCs w:val="34"/>
        </w:rPr>
        <w:br/>
      </w:r>
      <w:r w:rsidRPr="00DD72C8">
        <w:rPr>
          <w:rFonts w:asciiTheme="majorHAnsi" w:hAnsiTheme="majorHAnsi"/>
          <w:sz w:val="32"/>
          <w:szCs w:val="34"/>
        </w:rPr>
        <w:t>University of Chicago</w:t>
      </w:r>
    </w:p>
    <w:p w14:paraId="52175198" w14:textId="2FD1A757" w:rsidR="00B03DA5" w:rsidRPr="00DD72C8" w:rsidRDefault="00DD72C8" w:rsidP="00DD72C8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D72C8">
        <w:rPr>
          <w:rFonts w:asciiTheme="majorHAnsi" w:hAnsiTheme="majorHAnsi"/>
          <w:i/>
          <w:sz w:val="32"/>
          <w:szCs w:val="34"/>
        </w:rPr>
        <w:t>The Efficacy and Effects of Combined BCL6-BTB and Survivin Inhibition in Diffuse Large B-cell Lymphoma</w:t>
      </w:r>
    </w:p>
    <w:p w14:paraId="63A225A9" w14:textId="77777777" w:rsidR="00874ADC" w:rsidRPr="00DD72C8" w:rsidRDefault="00874ADC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14:paraId="70E95151" w14:textId="77777777" w:rsidR="00DD72C8" w:rsidRPr="00DD72C8" w:rsidRDefault="00DD72C8" w:rsidP="00DD72C8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DD72C8">
        <w:rPr>
          <w:rFonts w:asciiTheme="majorHAnsi" w:hAnsiTheme="majorHAnsi"/>
          <w:b/>
          <w:sz w:val="36"/>
          <w:szCs w:val="34"/>
        </w:rPr>
        <w:t>Abbigayle Cuomo</w:t>
      </w:r>
      <w:r w:rsidRPr="00DD72C8">
        <w:rPr>
          <w:rFonts w:asciiTheme="majorHAnsi" w:hAnsiTheme="majorHAnsi"/>
          <w:b/>
          <w:sz w:val="36"/>
          <w:szCs w:val="34"/>
        </w:rPr>
        <w:br/>
      </w:r>
      <w:r w:rsidRPr="00DD72C8">
        <w:rPr>
          <w:rFonts w:asciiTheme="majorHAnsi" w:hAnsiTheme="majorHAnsi"/>
          <w:sz w:val="32"/>
          <w:szCs w:val="34"/>
        </w:rPr>
        <w:t>Stony Brook University</w:t>
      </w:r>
    </w:p>
    <w:p w14:paraId="5E8B9E62" w14:textId="01A5E56E" w:rsidR="0076640B" w:rsidRDefault="00DD72C8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DD72C8">
        <w:rPr>
          <w:rFonts w:asciiTheme="majorHAnsi" w:hAnsiTheme="majorHAnsi"/>
          <w:i/>
          <w:sz w:val="32"/>
          <w:szCs w:val="34"/>
        </w:rPr>
        <w:t>A Study of Westward Recurving Topical Cyclone Tracks in the Atlantic</w:t>
      </w:r>
    </w:p>
    <w:p w14:paraId="0FBC506C" w14:textId="77777777" w:rsidR="00095936" w:rsidRDefault="00095936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14:paraId="53D84E9E" w14:textId="77777777" w:rsidR="005619F3" w:rsidRPr="005619F3" w:rsidRDefault="005619F3" w:rsidP="005619F3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5619F3">
        <w:rPr>
          <w:rFonts w:asciiTheme="majorHAnsi" w:hAnsiTheme="majorHAnsi"/>
          <w:b/>
          <w:sz w:val="36"/>
          <w:szCs w:val="34"/>
        </w:rPr>
        <w:t xml:space="preserve">Isabella Rae Daquita </w:t>
      </w:r>
    </w:p>
    <w:p w14:paraId="2C4CF2D1" w14:textId="77777777" w:rsidR="005619F3" w:rsidRPr="005619F3" w:rsidRDefault="005619F3" w:rsidP="005619F3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5619F3">
        <w:rPr>
          <w:rFonts w:asciiTheme="majorHAnsi" w:hAnsiTheme="majorHAnsi"/>
          <w:sz w:val="32"/>
          <w:szCs w:val="34"/>
        </w:rPr>
        <w:t>Rochester Institute of Technology</w:t>
      </w:r>
    </w:p>
    <w:p w14:paraId="1F0C1997" w14:textId="0F2711A1" w:rsidR="005619F3" w:rsidRPr="005619F3" w:rsidRDefault="005619F3" w:rsidP="005619F3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5619F3">
        <w:rPr>
          <w:rFonts w:asciiTheme="majorHAnsi" w:hAnsiTheme="majorHAnsi"/>
          <w:i/>
          <w:sz w:val="32"/>
          <w:szCs w:val="34"/>
        </w:rPr>
        <w:t>The Effects of Cough Medicine on the Aggregation and Mobilization of Planaria</w:t>
      </w:r>
    </w:p>
    <w:p w14:paraId="09A6B044" w14:textId="77777777" w:rsidR="005619F3" w:rsidRPr="008B468E" w:rsidRDefault="005619F3" w:rsidP="005619F3">
      <w:pPr>
        <w:spacing w:after="0" w:line="240" w:lineRule="auto"/>
        <w:rPr>
          <w:rFonts w:asciiTheme="majorHAnsi" w:hAnsiTheme="majorHAnsi"/>
          <w:sz w:val="28"/>
          <w:szCs w:val="34"/>
        </w:rPr>
      </w:pPr>
    </w:p>
    <w:p w14:paraId="2E3E6B48" w14:textId="77777777" w:rsidR="005619F3" w:rsidRPr="005619F3" w:rsidRDefault="005619F3" w:rsidP="005619F3">
      <w:pPr>
        <w:spacing w:after="0" w:line="240" w:lineRule="auto"/>
        <w:rPr>
          <w:rFonts w:ascii="Gill Sans Light" w:hAnsi="Gill Sans Light" w:cs="Gill Sans Light"/>
          <w:sz w:val="32"/>
          <w:szCs w:val="34"/>
        </w:rPr>
      </w:pPr>
      <w:r w:rsidRPr="005619F3">
        <w:rPr>
          <w:rFonts w:ascii="Gill Sans Light" w:hAnsi="Gill Sans Light" w:cs="Gill Sans Light"/>
          <w:sz w:val="32"/>
          <w:szCs w:val="34"/>
        </w:rPr>
        <w:t>“Chill amigos, all is well. Let your heart do the smiley emoji.”</w:t>
      </w:r>
    </w:p>
    <w:p w14:paraId="5120E2F5" w14:textId="77777777" w:rsidR="00095936" w:rsidRPr="008B468E" w:rsidRDefault="00095936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14:paraId="64254492" w14:textId="77777777" w:rsidR="005619F3" w:rsidRPr="005619F3" w:rsidRDefault="005619F3" w:rsidP="005619F3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5619F3">
        <w:rPr>
          <w:rFonts w:asciiTheme="majorHAnsi" w:hAnsiTheme="majorHAnsi"/>
          <w:b/>
          <w:sz w:val="36"/>
          <w:szCs w:val="34"/>
        </w:rPr>
        <w:t>Kyle Dituro</w:t>
      </w:r>
    </w:p>
    <w:p w14:paraId="04C47D6B" w14:textId="77777777" w:rsidR="005619F3" w:rsidRPr="005619F3" w:rsidRDefault="005619F3" w:rsidP="005619F3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5619F3">
        <w:rPr>
          <w:rFonts w:asciiTheme="majorHAnsi" w:hAnsiTheme="majorHAnsi"/>
          <w:sz w:val="32"/>
          <w:szCs w:val="34"/>
        </w:rPr>
        <w:t>Worcester Polytechnic Institute</w:t>
      </w:r>
    </w:p>
    <w:p w14:paraId="75AFC4D7" w14:textId="77D29C6F" w:rsidR="0076640B" w:rsidRPr="005619F3" w:rsidRDefault="005619F3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>
        <w:rPr>
          <w:rFonts w:asciiTheme="majorHAnsi" w:hAnsiTheme="majorHAnsi"/>
          <w:i/>
          <w:sz w:val="32"/>
          <w:szCs w:val="34"/>
        </w:rPr>
        <w:t xml:space="preserve">Cryptography Attack on </w:t>
      </w:r>
      <w:proofErr w:type="gramStart"/>
      <w:r>
        <w:rPr>
          <w:rFonts w:asciiTheme="majorHAnsi" w:hAnsiTheme="majorHAnsi"/>
          <w:i/>
          <w:sz w:val="32"/>
          <w:szCs w:val="34"/>
        </w:rPr>
        <w:t>a</w:t>
      </w:r>
      <w:proofErr w:type="gramEnd"/>
      <w:r>
        <w:rPr>
          <w:rFonts w:asciiTheme="majorHAnsi" w:hAnsiTheme="majorHAnsi"/>
          <w:i/>
          <w:sz w:val="32"/>
          <w:szCs w:val="34"/>
        </w:rPr>
        <w:t xml:space="preserve"> Elliptic Curve System</w:t>
      </w:r>
    </w:p>
    <w:p w14:paraId="488FE820" w14:textId="77777777" w:rsidR="00874ADC" w:rsidRDefault="00874ADC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14:paraId="5D73299A" w14:textId="06A58929" w:rsidR="004D7A6D" w:rsidRPr="001A75E8" w:rsidRDefault="004D7A6D" w:rsidP="001A75E8">
      <w:pPr>
        <w:rPr>
          <w:rFonts w:ascii="Gill Sans Light" w:hAnsi="Gill Sans Light" w:cs="Times New Roman"/>
          <w:sz w:val="32"/>
          <w:szCs w:val="32"/>
        </w:rPr>
      </w:pPr>
      <w:r w:rsidRPr="004D7A6D">
        <w:rPr>
          <w:rFonts w:ascii="Gill Sans Light" w:hAnsi="Gill Sans Light" w:cs="Times New Roman"/>
          <w:sz w:val="32"/>
          <w:szCs w:val="32"/>
        </w:rPr>
        <w:lastRenderedPageBreak/>
        <w:t>“</w:t>
      </w:r>
      <w:r w:rsidR="005619F3">
        <w:rPr>
          <w:rFonts w:ascii="Gill Sans Light" w:hAnsi="Gill Sans Light" w:cs="Times New Roman"/>
          <w:sz w:val="32"/>
          <w:szCs w:val="32"/>
        </w:rPr>
        <w:t>I have discovered a truly remarkable joke which this quote is too short to contain.”</w:t>
      </w:r>
    </w:p>
    <w:p w14:paraId="1F16A865" w14:textId="77777777" w:rsidR="005619F3" w:rsidRPr="005619F3" w:rsidRDefault="005619F3" w:rsidP="005619F3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5619F3">
        <w:rPr>
          <w:rFonts w:asciiTheme="majorHAnsi" w:hAnsiTheme="majorHAnsi"/>
          <w:b/>
          <w:sz w:val="36"/>
          <w:szCs w:val="34"/>
        </w:rPr>
        <w:t>Olivia Dubi</w:t>
      </w:r>
      <w:r w:rsidRPr="005619F3">
        <w:rPr>
          <w:rFonts w:asciiTheme="majorHAnsi" w:hAnsiTheme="majorHAnsi"/>
          <w:b/>
          <w:sz w:val="36"/>
          <w:szCs w:val="34"/>
        </w:rPr>
        <w:br/>
      </w:r>
      <w:r w:rsidRPr="005619F3">
        <w:rPr>
          <w:rFonts w:asciiTheme="majorHAnsi" w:hAnsiTheme="majorHAnsi"/>
          <w:sz w:val="32"/>
          <w:szCs w:val="34"/>
        </w:rPr>
        <w:t>University of Miami</w:t>
      </w:r>
    </w:p>
    <w:p w14:paraId="4346FAA4" w14:textId="21145AB7" w:rsidR="005619F3" w:rsidRPr="005619F3" w:rsidRDefault="005619F3" w:rsidP="005619F3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5619F3">
        <w:rPr>
          <w:rFonts w:asciiTheme="majorHAnsi" w:hAnsiTheme="majorHAnsi"/>
          <w:i/>
          <w:sz w:val="32"/>
          <w:szCs w:val="34"/>
        </w:rPr>
        <w:t>The Effect of Mental Skills Training on Performance Enhancement and Fears in Gymnasts</w:t>
      </w:r>
    </w:p>
    <w:p w14:paraId="24E8E0A5" w14:textId="77777777" w:rsidR="005619F3" w:rsidRDefault="005619F3" w:rsidP="005619F3">
      <w:pPr>
        <w:spacing w:after="0" w:line="240" w:lineRule="auto"/>
        <w:rPr>
          <w:rFonts w:asciiTheme="majorHAnsi" w:hAnsiTheme="majorHAnsi"/>
          <w:sz w:val="32"/>
          <w:szCs w:val="34"/>
        </w:rPr>
      </w:pPr>
    </w:p>
    <w:p w14:paraId="150A3827" w14:textId="77777777" w:rsidR="005619F3" w:rsidRPr="005619F3" w:rsidRDefault="005619F3" w:rsidP="005619F3">
      <w:pPr>
        <w:spacing w:after="0" w:line="240" w:lineRule="auto"/>
        <w:rPr>
          <w:rFonts w:ascii="Gill Sans Light" w:hAnsi="Gill Sans Light" w:cs="Gill Sans Light"/>
          <w:sz w:val="32"/>
          <w:szCs w:val="34"/>
        </w:rPr>
      </w:pPr>
      <w:r w:rsidRPr="005619F3">
        <w:rPr>
          <w:rFonts w:ascii="Gill Sans Light" w:hAnsi="Gill Sans Light" w:cs="Gill Sans Light"/>
          <w:sz w:val="32"/>
          <w:szCs w:val="34"/>
        </w:rPr>
        <w:t>“Sure winning ISSEF is cool but have you ever won Research Karaoke?”</w:t>
      </w:r>
    </w:p>
    <w:p w14:paraId="64AF9630" w14:textId="77777777" w:rsidR="00E27B58" w:rsidRPr="004A1403" w:rsidRDefault="00E27B58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14:paraId="3F219D49" w14:textId="5AE77A7C" w:rsidR="0076640B" w:rsidRPr="004A1403" w:rsidRDefault="005619F3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>Jessica Fecht</w:t>
      </w:r>
    </w:p>
    <w:p w14:paraId="7D52CE72" w14:textId="6CC6DEBA" w:rsidR="005619F3" w:rsidRPr="005619F3" w:rsidRDefault="005619F3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North Carolina State University</w:t>
      </w:r>
    </w:p>
    <w:p w14:paraId="7E141898" w14:textId="07C94352" w:rsidR="004A540D" w:rsidRPr="005619F3" w:rsidRDefault="005619F3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5619F3">
        <w:rPr>
          <w:rFonts w:asciiTheme="majorHAnsi" w:hAnsiTheme="majorHAnsi"/>
          <w:i/>
          <w:sz w:val="32"/>
          <w:szCs w:val="34"/>
        </w:rPr>
        <w:t>Exploring the Function and Development of Insulin-producing cells in Drosophila Melanogaster with the Goal to Improve Diagnosis and Treatment of Diabetes</w:t>
      </w:r>
    </w:p>
    <w:p w14:paraId="64007322" w14:textId="77777777" w:rsidR="004A540D" w:rsidRPr="004A1403" w:rsidRDefault="004A540D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14:paraId="004DB932" w14:textId="1AEA17A8" w:rsidR="0076640B" w:rsidRPr="004A1403" w:rsidRDefault="005619F3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>Samantha Gray</w:t>
      </w:r>
    </w:p>
    <w:p w14:paraId="40C65E79" w14:textId="0969CDDD" w:rsidR="000549B4" w:rsidRDefault="005619F3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>
        <w:rPr>
          <w:rFonts w:asciiTheme="majorHAnsi" w:hAnsiTheme="majorHAnsi"/>
          <w:i/>
          <w:sz w:val="32"/>
          <w:szCs w:val="34"/>
        </w:rPr>
        <w:t>University at Buffalo</w:t>
      </w:r>
    </w:p>
    <w:p w14:paraId="1523215A" w14:textId="1747EB30" w:rsidR="0032352E" w:rsidRPr="005619F3" w:rsidRDefault="005619F3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5619F3">
        <w:rPr>
          <w:rFonts w:asciiTheme="majorHAnsi" w:hAnsiTheme="majorHAnsi"/>
          <w:i/>
          <w:sz w:val="32"/>
          <w:szCs w:val="34"/>
        </w:rPr>
        <w:t>The Effect of Cough Medicine on the Aggregation and Mobilization of Planarian</w:t>
      </w:r>
    </w:p>
    <w:p w14:paraId="7E131DDE" w14:textId="77777777" w:rsidR="000549B4" w:rsidRPr="004A1403" w:rsidRDefault="000549B4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14:paraId="3E6DCE73" w14:textId="2CBA3ACE" w:rsidR="0076640B" w:rsidRPr="004A1403" w:rsidRDefault="005619F3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>
        <w:rPr>
          <w:rFonts w:asciiTheme="majorHAnsi" w:hAnsiTheme="majorHAnsi"/>
          <w:b/>
          <w:sz w:val="36"/>
          <w:szCs w:val="34"/>
        </w:rPr>
        <w:t>Julia Greco</w:t>
      </w:r>
    </w:p>
    <w:p w14:paraId="1595F4E9" w14:textId="4FFBC3C9" w:rsidR="000549B4" w:rsidRDefault="005619F3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>
        <w:rPr>
          <w:rFonts w:asciiTheme="majorHAnsi" w:hAnsiTheme="majorHAnsi"/>
          <w:i/>
          <w:sz w:val="32"/>
          <w:szCs w:val="34"/>
        </w:rPr>
        <w:t>Tufts University</w:t>
      </w:r>
    </w:p>
    <w:p w14:paraId="34E14E09" w14:textId="226D776C" w:rsidR="004A540D" w:rsidRPr="005619F3" w:rsidRDefault="005619F3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5619F3">
        <w:rPr>
          <w:rFonts w:asciiTheme="majorHAnsi" w:hAnsiTheme="majorHAnsi"/>
          <w:i/>
          <w:sz w:val="32"/>
          <w:szCs w:val="34"/>
        </w:rPr>
        <w:t>Exploring the Function and Development of Insulin-Producing Cells in Drosophila melanogaster with the Goal to Improve Diagnosis and Treatment of Diabetes</w:t>
      </w:r>
    </w:p>
    <w:p w14:paraId="427B7C5F" w14:textId="77777777" w:rsidR="000549B4" w:rsidRDefault="000549B4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14:paraId="060A7DD5" w14:textId="475F60C2" w:rsidR="00251CE1" w:rsidRPr="005619F3" w:rsidRDefault="007563FA" w:rsidP="005619F3">
      <w:pPr>
        <w:rPr>
          <w:rFonts w:ascii="Gill Sans Light" w:hAnsi="Gill Sans Light" w:cs="Times New Roman"/>
          <w:sz w:val="32"/>
          <w:szCs w:val="32"/>
        </w:rPr>
      </w:pPr>
      <w:r>
        <w:rPr>
          <w:rFonts w:ascii="Gill Sans Light" w:hAnsi="Gill Sans Light" w:cs="Times New Roman"/>
          <w:sz w:val="32"/>
          <w:szCs w:val="32"/>
        </w:rPr>
        <w:t>“BYOA - Bring Your Own Abstracts.”</w:t>
      </w:r>
    </w:p>
    <w:p w14:paraId="5B8A05D5" w14:textId="219A5C2B" w:rsidR="0076640B" w:rsidRPr="004A1403" w:rsidRDefault="005619F3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5619F3">
        <w:rPr>
          <w:rFonts w:asciiTheme="majorHAnsi" w:hAnsiTheme="majorHAnsi"/>
          <w:b/>
          <w:sz w:val="36"/>
          <w:szCs w:val="34"/>
        </w:rPr>
        <w:t>Joshua Hardoon</w:t>
      </w:r>
    </w:p>
    <w:p w14:paraId="590E91B9" w14:textId="1C3BB8B3" w:rsidR="000549B4" w:rsidRPr="007563FA" w:rsidRDefault="007563FA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7563FA">
        <w:rPr>
          <w:rFonts w:asciiTheme="majorHAnsi" w:hAnsiTheme="majorHAnsi"/>
          <w:sz w:val="32"/>
          <w:szCs w:val="34"/>
        </w:rPr>
        <w:t>Stony Brook University</w:t>
      </w:r>
    </w:p>
    <w:p w14:paraId="23171E88" w14:textId="28E7AE9F" w:rsidR="00577CC3" w:rsidRPr="007563FA" w:rsidRDefault="007563FA" w:rsidP="007563FA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7563FA">
        <w:rPr>
          <w:rFonts w:asciiTheme="majorHAnsi" w:hAnsiTheme="majorHAnsi"/>
          <w:i/>
          <w:sz w:val="32"/>
          <w:szCs w:val="34"/>
        </w:rPr>
        <w:t>Can Different Types of Music Improve Physical Performance Using a Handheld Strength Device?</w:t>
      </w:r>
    </w:p>
    <w:p w14:paraId="48FB0047" w14:textId="77777777" w:rsidR="00577CC3" w:rsidRPr="004A1403" w:rsidRDefault="00577CC3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14:paraId="6EF4200C" w14:textId="77777777" w:rsidR="007563FA" w:rsidRPr="007563FA" w:rsidRDefault="007563FA" w:rsidP="007563FA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7563FA">
        <w:rPr>
          <w:rFonts w:asciiTheme="majorHAnsi" w:hAnsiTheme="majorHAnsi"/>
          <w:b/>
          <w:sz w:val="36"/>
          <w:szCs w:val="34"/>
        </w:rPr>
        <w:t>Jessica Hastings</w:t>
      </w:r>
      <w:r w:rsidRPr="007563FA">
        <w:rPr>
          <w:rFonts w:asciiTheme="majorHAnsi" w:hAnsiTheme="majorHAnsi"/>
          <w:b/>
          <w:sz w:val="36"/>
          <w:szCs w:val="34"/>
        </w:rPr>
        <w:br/>
      </w:r>
      <w:r w:rsidRPr="007563FA">
        <w:rPr>
          <w:rFonts w:asciiTheme="majorHAnsi" w:hAnsiTheme="majorHAnsi"/>
          <w:sz w:val="32"/>
          <w:szCs w:val="34"/>
        </w:rPr>
        <w:t>College of the Holy Cross</w:t>
      </w:r>
    </w:p>
    <w:p w14:paraId="24D1409E" w14:textId="7B43A070" w:rsidR="004A540D" w:rsidRPr="007563FA" w:rsidRDefault="007563FA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7563FA">
        <w:rPr>
          <w:rFonts w:asciiTheme="majorHAnsi" w:hAnsiTheme="majorHAnsi"/>
          <w:i/>
          <w:sz w:val="32"/>
          <w:szCs w:val="34"/>
        </w:rPr>
        <w:t>Exploring the Function and Development of Insulin-producing cells in Drosophila Melanogaster with the Goal to Improve Diagnosis and Treatment of Diabetes</w:t>
      </w:r>
    </w:p>
    <w:p w14:paraId="0AA8A1C7" w14:textId="77777777" w:rsidR="000549B4" w:rsidRPr="007563FA" w:rsidRDefault="000549B4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14:paraId="456D3370" w14:textId="0BEF9DB0" w:rsidR="005C72E0" w:rsidRPr="008B468E" w:rsidRDefault="005C72E0" w:rsidP="008B468E">
      <w:pPr>
        <w:rPr>
          <w:rFonts w:ascii="Gill Sans Light" w:hAnsi="Gill Sans Light" w:cs="Times New Roman"/>
          <w:sz w:val="32"/>
        </w:rPr>
      </w:pPr>
      <w:r w:rsidRPr="005C72E0">
        <w:rPr>
          <w:rFonts w:ascii="Gill Sans Light" w:hAnsi="Gill Sans Light" w:cs="Times New Roman"/>
          <w:sz w:val="32"/>
        </w:rPr>
        <w:t>“</w:t>
      </w:r>
      <w:r w:rsidR="007563FA">
        <w:rPr>
          <w:rFonts w:ascii="Gill Sans Light" w:hAnsi="Gill Sans Light" w:cs="Times New Roman"/>
          <w:sz w:val="32"/>
        </w:rPr>
        <w:t>Don’t do IB. It’s a trap.”</w:t>
      </w:r>
    </w:p>
    <w:p w14:paraId="51687221" w14:textId="77777777" w:rsidR="007563FA" w:rsidRPr="007563FA" w:rsidRDefault="007563FA" w:rsidP="007563FA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7563FA">
        <w:rPr>
          <w:rFonts w:asciiTheme="majorHAnsi" w:hAnsiTheme="majorHAnsi"/>
          <w:b/>
          <w:sz w:val="36"/>
          <w:szCs w:val="34"/>
        </w:rPr>
        <w:t>Raymond Janis</w:t>
      </w:r>
      <w:r w:rsidRPr="007563FA">
        <w:rPr>
          <w:rFonts w:asciiTheme="majorHAnsi" w:hAnsiTheme="majorHAnsi"/>
          <w:b/>
          <w:sz w:val="36"/>
          <w:szCs w:val="34"/>
        </w:rPr>
        <w:br/>
      </w:r>
      <w:r w:rsidRPr="007563FA">
        <w:rPr>
          <w:rFonts w:asciiTheme="majorHAnsi" w:hAnsiTheme="majorHAnsi"/>
          <w:sz w:val="36"/>
          <w:szCs w:val="34"/>
        </w:rPr>
        <w:t>American University</w:t>
      </w:r>
    </w:p>
    <w:p w14:paraId="321AFF8E" w14:textId="6D30ADEB" w:rsidR="00EB67AF" w:rsidRPr="007563FA" w:rsidRDefault="007563FA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7563FA">
        <w:rPr>
          <w:rFonts w:asciiTheme="majorHAnsi" w:hAnsiTheme="majorHAnsi"/>
          <w:i/>
          <w:sz w:val="32"/>
          <w:szCs w:val="34"/>
        </w:rPr>
        <w:t>Identifying the Relationship Between California Almond Production and California Drought Conditions</w:t>
      </w:r>
    </w:p>
    <w:p w14:paraId="50CABC68" w14:textId="77777777" w:rsidR="000F6C0B" w:rsidRPr="004A1403" w:rsidRDefault="000F6C0B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14:paraId="0CAAC91C" w14:textId="4A8368C7" w:rsidR="0076640B" w:rsidRPr="004A1403" w:rsidRDefault="007563FA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7563FA">
        <w:rPr>
          <w:rFonts w:asciiTheme="majorHAnsi" w:hAnsiTheme="majorHAnsi"/>
          <w:b/>
          <w:sz w:val="36"/>
          <w:szCs w:val="34"/>
        </w:rPr>
        <w:t>Alexa Karadenes</w:t>
      </w:r>
    </w:p>
    <w:p w14:paraId="0EF1FD29" w14:textId="47F8308E" w:rsidR="000F6C0B" w:rsidRPr="007563FA" w:rsidRDefault="007563FA" w:rsidP="000F6C0B">
      <w:pPr>
        <w:spacing w:after="0" w:line="240" w:lineRule="auto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University of Connecticut</w:t>
      </w:r>
    </w:p>
    <w:p w14:paraId="7489B408" w14:textId="61D2DC33" w:rsidR="00EB67AF" w:rsidRPr="00EB67AF" w:rsidRDefault="007563FA" w:rsidP="00EB67AF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7563FA">
        <w:rPr>
          <w:rFonts w:asciiTheme="majorHAnsi" w:hAnsiTheme="majorHAnsi"/>
          <w:b/>
          <w:i/>
          <w:sz w:val="32"/>
          <w:szCs w:val="34"/>
        </w:rPr>
        <w:t>JATA: A device that tracks stolen and lost devices</w:t>
      </w:r>
    </w:p>
    <w:p w14:paraId="462D765D" w14:textId="77777777" w:rsidR="00EC001D" w:rsidRPr="004A1403" w:rsidRDefault="00EC001D" w:rsidP="006469B4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14:paraId="76B5BCC0" w14:textId="77777777" w:rsidR="007563FA" w:rsidRPr="007563FA" w:rsidRDefault="007563FA" w:rsidP="007563FA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7563FA">
        <w:rPr>
          <w:rFonts w:asciiTheme="majorHAnsi" w:hAnsiTheme="majorHAnsi"/>
          <w:b/>
          <w:sz w:val="36"/>
          <w:szCs w:val="34"/>
        </w:rPr>
        <w:t>Christine Kim</w:t>
      </w:r>
      <w:r w:rsidRPr="007563FA">
        <w:rPr>
          <w:rFonts w:asciiTheme="majorHAnsi" w:hAnsiTheme="majorHAnsi"/>
          <w:b/>
          <w:sz w:val="36"/>
          <w:szCs w:val="34"/>
        </w:rPr>
        <w:br/>
      </w:r>
      <w:r w:rsidRPr="007563FA">
        <w:rPr>
          <w:rFonts w:asciiTheme="majorHAnsi" w:hAnsiTheme="majorHAnsi"/>
          <w:sz w:val="32"/>
          <w:szCs w:val="34"/>
        </w:rPr>
        <w:t>Northwestern University</w:t>
      </w:r>
    </w:p>
    <w:p w14:paraId="7F7F8140" w14:textId="77777777" w:rsidR="001934E9" w:rsidRDefault="001934E9" w:rsidP="0076640B">
      <w:pPr>
        <w:spacing w:after="0" w:line="240" w:lineRule="auto"/>
        <w:rPr>
          <w:rFonts w:ascii="Gill Sans Light" w:hAnsi="Gill Sans Light" w:cs="Times New Roman"/>
          <w:sz w:val="32"/>
        </w:rPr>
      </w:pPr>
    </w:p>
    <w:p w14:paraId="53CC7666" w14:textId="77777777" w:rsidR="007563FA" w:rsidRPr="004A1403" w:rsidRDefault="007563FA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14:paraId="19E68CE8" w14:textId="77777777" w:rsidR="00D81E57" w:rsidRPr="00D81E57" w:rsidRDefault="00D81E57" w:rsidP="00D81E57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D81E57">
        <w:rPr>
          <w:rFonts w:asciiTheme="majorHAnsi" w:hAnsiTheme="majorHAnsi"/>
          <w:b/>
          <w:sz w:val="36"/>
          <w:szCs w:val="34"/>
        </w:rPr>
        <w:t>Helen Koukoulas</w:t>
      </w:r>
    </w:p>
    <w:p w14:paraId="598E6504" w14:textId="3CB867B0" w:rsidR="0076640B" w:rsidRPr="00D81E57" w:rsidRDefault="00D81E57" w:rsidP="00D81E57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D81E57">
        <w:rPr>
          <w:rFonts w:asciiTheme="majorHAnsi" w:hAnsiTheme="majorHAnsi"/>
          <w:sz w:val="32"/>
          <w:szCs w:val="34"/>
        </w:rPr>
        <w:t>Northeastern University</w:t>
      </w:r>
    </w:p>
    <w:p w14:paraId="3C8D4A59" w14:textId="154C1677" w:rsidR="00B1171F" w:rsidRPr="00BF2FFA" w:rsidRDefault="00BF2FFA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BF2FFA">
        <w:rPr>
          <w:rFonts w:asciiTheme="majorHAnsi" w:hAnsiTheme="majorHAnsi"/>
          <w:i/>
          <w:sz w:val="32"/>
          <w:szCs w:val="34"/>
        </w:rPr>
        <w:t>The Effect of Cough Medicine on the Aggregation and Mobilization of Planarian</w:t>
      </w:r>
    </w:p>
    <w:p w14:paraId="136A01FD" w14:textId="77777777" w:rsidR="000F6C0B" w:rsidRDefault="000F6C0B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14:paraId="42F1F50A" w14:textId="02810DA8" w:rsidR="009F5DD8" w:rsidRPr="008B468E" w:rsidRDefault="00BF2FFA" w:rsidP="008B468E">
      <w:pPr>
        <w:rPr>
          <w:rFonts w:ascii="Gill Sans Light" w:hAnsi="Gill Sans Light" w:cs="Times New Roman"/>
          <w:sz w:val="32"/>
          <w:szCs w:val="32"/>
        </w:rPr>
      </w:pPr>
      <w:r>
        <w:rPr>
          <w:rFonts w:ascii="Gill Sans Light" w:hAnsi="Gill Sans Light" w:cs="Times New Roman"/>
          <w:sz w:val="32"/>
          <w:szCs w:val="32"/>
        </w:rPr>
        <w:t>“Whenever I’m about to do something, I think, “Would an idiot do that?” And if they would, I do not do that thing.”</w:t>
      </w:r>
    </w:p>
    <w:p w14:paraId="67CDE501" w14:textId="77777777" w:rsidR="009439D0" w:rsidRPr="009439D0" w:rsidRDefault="009439D0" w:rsidP="009439D0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9439D0">
        <w:rPr>
          <w:rFonts w:asciiTheme="majorHAnsi" w:hAnsiTheme="majorHAnsi"/>
          <w:b/>
          <w:sz w:val="36"/>
          <w:szCs w:val="34"/>
        </w:rPr>
        <w:lastRenderedPageBreak/>
        <w:t>Anthony LaSala</w:t>
      </w:r>
    </w:p>
    <w:p w14:paraId="57524AA9" w14:textId="60D733E6" w:rsidR="0076640B" w:rsidRPr="009439D0" w:rsidRDefault="009439D0" w:rsidP="009439D0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9439D0">
        <w:rPr>
          <w:rFonts w:asciiTheme="majorHAnsi" w:hAnsiTheme="majorHAnsi"/>
          <w:sz w:val="32"/>
          <w:szCs w:val="34"/>
        </w:rPr>
        <w:t>Stony Brook University</w:t>
      </w:r>
    </w:p>
    <w:p w14:paraId="674C6D2D" w14:textId="5EA4374A" w:rsidR="000F6C0B" w:rsidRDefault="00BF2FFA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BF2FFA">
        <w:rPr>
          <w:rFonts w:asciiTheme="majorHAnsi" w:hAnsiTheme="majorHAnsi"/>
          <w:i/>
          <w:sz w:val="32"/>
          <w:szCs w:val="34"/>
        </w:rPr>
        <w:t>Using Light to Detect Sound</w:t>
      </w:r>
    </w:p>
    <w:p w14:paraId="192C7A08" w14:textId="77777777" w:rsidR="00BF2FFA" w:rsidRPr="00BF2FFA" w:rsidRDefault="00BF2FFA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14:paraId="39FF6DC4" w14:textId="5CBE36CB" w:rsidR="00591C37" w:rsidRPr="00BF2FFA" w:rsidRDefault="00BF2FFA" w:rsidP="00BF2FFA">
      <w:pPr>
        <w:rPr>
          <w:rFonts w:ascii="Gill Sans Light" w:hAnsi="Gill Sans Light" w:cs="Times New Roman"/>
          <w:sz w:val="32"/>
          <w:szCs w:val="32"/>
        </w:rPr>
      </w:pPr>
      <w:r>
        <w:rPr>
          <w:rFonts w:ascii="Gill Sans Light" w:hAnsi="Gill Sans Light" w:cs="Times New Roman"/>
          <w:sz w:val="32"/>
          <w:szCs w:val="32"/>
        </w:rPr>
        <w:t>“Scientists discover the world that exists; Engineers create the world that never was.</w:t>
      </w:r>
      <w:r w:rsidR="00591C37" w:rsidRPr="00591C37">
        <w:rPr>
          <w:rFonts w:ascii="Gill Sans Light" w:hAnsi="Gill Sans Light" w:cs="Times New Roman"/>
          <w:sz w:val="32"/>
          <w:szCs w:val="32"/>
        </w:rPr>
        <w:t>”</w:t>
      </w:r>
      <w:r>
        <w:rPr>
          <w:rFonts w:ascii="Gill Sans Light" w:hAnsi="Gill Sans Light" w:cs="Times New Roman"/>
          <w:sz w:val="32"/>
          <w:szCs w:val="32"/>
        </w:rPr>
        <w:t xml:space="preserve"> – Theodore Von Karman</w:t>
      </w:r>
    </w:p>
    <w:p w14:paraId="47E38B1F" w14:textId="77777777" w:rsidR="00BF2FFA" w:rsidRDefault="00BF2FFA" w:rsidP="00BF2FFA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BF2FFA">
        <w:rPr>
          <w:rFonts w:asciiTheme="majorHAnsi" w:hAnsiTheme="majorHAnsi"/>
          <w:b/>
          <w:sz w:val="36"/>
          <w:szCs w:val="34"/>
        </w:rPr>
        <w:t>Tara McCaffrey</w:t>
      </w:r>
      <w:r w:rsidRPr="00BF2FFA">
        <w:rPr>
          <w:rFonts w:asciiTheme="majorHAnsi" w:hAnsiTheme="majorHAnsi"/>
          <w:b/>
          <w:sz w:val="36"/>
          <w:szCs w:val="34"/>
        </w:rPr>
        <w:br/>
      </w:r>
      <w:r w:rsidRPr="00BF2FFA">
        <w:rPr>
          <w:rFonts w:asciiTheme="majorHAnsi" w:hAnsiTheme="majorHAnsi"/>
          <w:sz w:val="32"/>
          <w:szCs w:val="34"/>
        </w:rPr>
        <w:t>University of Pennsylvania</w:t>
      </w:r>
    </w:p>
    <w:p w14:paraId="3CCC692F" w14:textId="7306450B" w:rsidR="00BF2FFA" w:rsidRPr="00BF2FFA" w:rsidRDefault="00BF2FFA" w:rsidP="00BF2FFA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BF2FFA">
        <w:rPr>
          <w:rFonts w:asciiTheme="majorHAnsi" w:hAnsiTheme="majorHAnsi"/>
          <w:i/>
          <w:sz w:val="32"/>
          <w:szCs w:val="34"/>
        </w:rPr>
        <w:t>JATA: A device that tracks stolen and lost devices</w:t>
      </w:r>
    </w:p>
    <w:p w14:paraId="08EBF71C" w14:textId="77777777" w:rsidR="00BF2FFA" w:rsidRPr="00BF2FFA" w:rsidRDefault="00BF2FFA" w:rsidP="00BF2FFA">
      <w:pPr>
        <w:spacing w:after="0" w:line="240" w:lineRule="auto"/>
        <w:rPr>
          <w:rFonts w:asciiTheme="majorHAnsi" w:hAnsiTheme="majorHAnsi"/>
          <w:sz w:val="32"/>
          <w:szCs w:val="34"/>
        </w:rPr>
      </w:pPr>
    </w:p>
    <w:p w14:paraId="7F5CFE66" w14:textId="77777777" w:rsidR="00BF2FFA" w:rsidRPr="00BF2FFA" w:rsidRDefault="00BF2FFA" w:rsidP="00BF2FFA">
      <w:pPr>
        <w:spacing w:after="0" w:line="240" w:lineRule="auto"/>
        <w:rPr>
          <w:rFonts w:ascii="Gill Sans Light" w:hAnsi="Gill Sans Light" w:cs="Gill Sans Light"/>
          <w:sz w:val="32"/>
          <w:szCs w:val="34"/>
        </w:rPr>
      </w:pPr>
      <w:r w:rsidRPr="00BF2FFA">
        <w:rPr>
          <w:rFonts w:ascii="Gill Sans Light" w:hAnsi="Gill Sans Light" w:cs="Gill Sans Light"/>
          <w:sz w:val="32"/>
          <w:szCs w:val="34"/>
        </w:rPr>
        <w:t>“It's not science if it works”</w:t>
      </w:r>
    </w:p>
    <w:p w14:paraId="5B2221A6" w14:textId="77777777" w:rsidR="000F6C0B" w:rsidRPr="004A1403" w:rsidRDefault="000F6C0B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14:paraId="1EBFF8B4" w14:textId="77777777" w:rsidR="00BF2FFA" w:rsidRPr="00BF2FFA" w:rsidRDefault="00BF2FFA" w:rsidP="00BF2FFA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BF2FFA">
        <w:rPr>
          <w:rFonts w:asciiTheme="majorHAnsi" w:hAnsiTheme="majorHAnsi"/>
          <w:b/>
          <w:sz w:val="36"/>
          <w:szCs w:val="34"/>
        </w:rPr>
        <w:t>Nicolette McKeon</w:t>
      </w:r>
    </w:p>
    <w:p w14:paraId="45B4E383" w14:textId="77777777" w:rsidR="00BF2FFA" w:rsidRPr="00BF2FFA" w:rsidRDefault="00BF2FFA" w:rsidP="00BF2FFA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BF2FFA">
        <w:rPr>
          <w:rFonts w:asciiTheme="majorHAnsi" w:hAnsiTheme="majorHAnsi"/>
          <w:sz w:val="32"/>
          <w:szCs w:val="34"/>
        </w:rPr>
        <w:t>Cortland University</w:t>
      </w:r>
    </w:p>
    <w:p w14:paraId="4771BC8A" w14:textId="7E910321" w:rsidR="0076640B" w:rsidRPr="00BF2FFA" w:rsidRDefault="00BF2FFA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BF2FFA">
        <w:rPr>
          <w:rFonts w:asciiTheme="majorHAnsi" w:hAnsiTheme="majorHAnsi"/>
          <w:i/>
          <w:sz w:val="32"/>
          <w:szCs w:val="34"/>
        </w:rPr>
        <w:t>Exploring the Function and Development of Insulin-producing cells in Drosophila Melanogaster with the Goal to Improve Diagnosis and Treatment of Diabetes</w:t>
      </w:r>
    </w:p>
    <w:p w14:paraId="2F50E96A" w14:textId="77777777" w:rsidR="000E5967" w:rsidRPr="004A1403" w:rsidRDefault="000E5967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14:paraId="36F3907E" w14:textId="77777777" w:rsidR="00BF2FFA" w:rsidRPr="00BF2FFA" w:rsidRDefault="00BF2FFA" w:rsidP="00BF2FFA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BF2FFA">
        <w:rPr>
          <w:rFonts w:asciiTheme="majorHAnsi" w:hAnsiTheme="majorHAnsi"/>
          <w:b/>
          <w:sz w:val="36"/>
          <w:szCs w:val="34"/>
        </w:rPr>
        <w:t>Jamey Meotti</w:t>
      </w:r>
    </w:p>
    <w:p w14:paraId="38FB04A5" w14:textId="77777777" w:rsidR="00BF2FFA" w:rsidRPr="00BF2FFA" w:rsidRDefault="00BF2FFA" w:rsidP="00BF2FFA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BF2FFA">
        <w:rPr>
          <w:rFonts w:asciiTheme="majorHAnsi" w:hAnsiTheme="majorHAnsi"/>
          <w:sz w:val="32"/>
          <w:szCs w:val="34"/>
        </w:rPr>
        <w:t>Binghamton University</w:t>
      </w:r>
    </w:p>
    <w:p w14:paraId="0EFD8973" w14:textId="6EDCB30D" w:rsidR="00251CE1" w:rsidRPr="00BF2FFA" w:rsidRDefault="00BF2FFA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  <w:r w:rsidRPr="00BF2FFA">
        <w:rPr>
          <w:rFonts w:asciiTheme="majorHAnsi" w:hAnsiTheme="majorHAnsi"/>
          <w:i/>
          <w:sz w:val="32"/>
          <w:szCs w:val="34"/>
        </w:rPr>
        <w:t>JATA: A device that tracks stolen and lost devices</w:t>
      </w:r>
    </w:p>
    <w:p w14:paraId="13FE8CC0" w14:textId="77777777" w:rsidR="00251CE1" w:rsidRPr="004A1403" w:rsidRDefault="00251CE1" w:rsidP="0076640B">
      <w:pPr>
        <w:spacing w:after="0" w:line="240" w:lineRule="auto"/>
        <w:rPr>
          <w:rFonts w:asciiTheme="majorHAnsi" w:hAnsiTheme="majorHAnsi"/>
          <w:i/>
          <w:sz w:val="36"/>
          <w:szCs w:val="34"/>
        </w:rPr>
      </w:pPr>
    </w:p>
    <w:p w14:paraId="6A31BFA8" w14:textId="77777777" w:rsidR="00BF2FFA" w:rsidRPr="00BF2FFA" w:rsidRDefault="00BF2FFA" w:rsidP="00BF2FFA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BF2FFA">
        <w:rPr>
          <w:rFonts w:asciiTheme="majorHAnsi" w:hAnsiTheme="majorHAnsi"/>
          <w:b/>
          <w:sz w:val="36"/>
          <w:szCs w:val="34"/>
        </w:rPr>
        <w:t>Kyle Mitra</w:t>
      </w:r>
      <w:r w:rsidRPr="00BF2FFA">
        <w:rPr>
          <w:rFonts w:asciiTheme="majorHAnsi" w:hAnsiTheme="majorHAnsi"/>
          <w:b/>
          <w:sz w:val="36"/>
          <w:szCs w:val="34"/>
        </w:rPr>
        <w:br/>
      </w:r>
      <w:r w:rsidRPr="00BF2FFA">
        <w:rPr>
          <w:rFonts w:asciiTheme="majorHAnsi" w:hAnsiTheme="majorHAnsi"/>
          <w:sz w:val="32"/>
          <w:szCs w:val="34"/>
        </w:rPr>
        <w:t>Duke University</w:t>
      </w:r>
    </w:p>
    <w:p w14:paraId="340450E6" w14:textId="6971A578" w:rsidR="0006044A" w:rsidRPr="00BF2FFA" w:rsidRDefault="00BF2FFA" w:rsidP="0076640B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BF2FFA">
        <w:rPr>
          <w:rFonts w:asciiTheme="majorHAnsi" w:hAnsiTheme="majorHAnsi"/>
          <w:i/>
          <w:sz w:val="32"/>
          <w:szCs w:val="34"/>
        </w:rPr>
        <w:t>Identifying the Relationship Between California Almond Production and California Drought Conditions</w:t>
      </w:r>
    </w:p>
    <w:p w14:paraId="5A5E23EB" w14:textId="77777777" w:rsidR="00BF2FFA" w:rsidRPr="004A1403" w:rsidRDefault="00BF2FFA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14:paraId="012FB869" w14:textId="77777777" w:rsidR="00FC3510" w:rsidRPr="00FC3510" w:rsidRDefault="00FC3510" w:rsidP="00FC3510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FC3510">
        <w:rPr>
          <w:rFonts w:asciiTheme="majorHAnsi" w:hAnsiTheme="majorHAnsi"/>
          <w:b/>
          <w:sz w:val="36"/>
          <w:szCs w:val="34"/>
        </w:rPr>
        <w:lastRenderedPageBreak/>
        <w:t>Paul Mokotoff</w:t>
      </w:r>
    </w:p>
    <w:p w14:paraId="24A05901" w14:textId="1EC2405B" w:rsidR="0076640B" w:rsidRPr="00FC3510" w:rsidRDefault="00FC3510" w:rsidP="00FC3510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FC3510">
        <w:rPr>
          <w:rFonts w:asciiTheme="majorHAnsi" w:hAnsiTheme="majorHAnsi"/>
          <w:sz w:val="32"/>
          <w:szCs w:val="34"/>
        </w:rPr>
        <w:t>Syracuse University</w:t>
      </w:r>
    </w:p>
    <w:p w14:paraId="6A41F3DC" w14:textId="63155D2A" w:rsidR="008729AA" w:rsidRDefault="00FC3510" w:rsidP="006469B4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  <w:r w:rsidRPr="00FC3510">
        <w:rPr>
          <w:rFonts w:asciiTheme="majorHAnsi" w:hAnsiTheme="majorHAnsi"/>
          <w:i/>
          <w:sz w:val="32"/>
          <w:szCs w:val="34"/>
        </w:rPr>
        <w:t>Urban Heat Islands and Their Effects on Local Environs</w:t>
      </w:r>
    </w:p>
    <w:p w14:paraId="3D25C46D" w14:textId="77777777" w:rsidR="00FC3510" w:rsidRPr="00FC3510" w:rsidRDefault="00FC3510" w:rsidP="006469B4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14:paraId="271F6930" w14:textId="1B2A44B7" w:rsidR="00E100CB" w:rsidRDefault="00E100CB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E100CB">
        <w:rPr>
          <w:rFonts w:asciiTheme="majorHAnsi" w:hAnsiTheme="majorHAnsi"/>
          <w:b/>
          <w:sz w:val="36"/>
          <w:szCs w:val="34"/>
        </w:rPr>
        <w:t>Kristin Orrach</w:t>
      </w:r>
      <w:r w:rsidRPr="00E100CB">
        <w:rPr>
          <w:rFonts w:asciiTheme="majorHAnsi" w:hAnsiTheme="majorHAnsi"/>
          <w:b/>
          <w:sz w:val="36"/>
          <w:szCs w:val="34"/>
        </w:rPr>
        <w:br/>
      </w:r>
      <w:r w:rsidRPr="00E100CB">
        <w:rPr>
          <w:rFonts w:asciiTheme="majorHAnsi" w:hAnsiTheme="majorHAnsi"/>
          <w:sz w:val="36"/>
          <w:szCs w:val="34"/>
        </w:rPr>
        <w:t>University of Michigan</w:t>
      </w:r>
    </w:p>
    <w:p w14:paraId="58C80627" w14:textId="77777777" w:rsidR="00DF78EF" w:rsidRPr="004A1403" w:rsidRDefault="00DF78EF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14:paraId="59FC5F8E" w14:textId="77777777" w:rsidR="00E100CB" w:rsidRPr="00E100CB" w:rsidRDefault="00E100CB" w:rsidP="00E100C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E100CB">
        <w:rPr>
          <w:rFonts w:asciiTheme="majorHAnsi" w:hAnsiTheme="majorHAnsi"/>
          <w:b/>
          <w:sz w:val="36"/>
          <w:szCs w:val="34"/>
        </w:rPr>
        <w:t>Megan Padgett</w:t>
      </w:r>
    </w:p>
    <w:p w14:paraId="41EAA7CC" w14:textId="77777777" w:rsidR="00E100CB" w:rsidRPr="00E100CB" w:rsidRDefault="00E100CB" w:rsidP="00E100C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E100CB">
        <w:rPr>
          <w:rFonts w:asciiTheme="majorHAnsi" w:hAnsiTheme="majorHAnsi"/>
          <w:sz w:val="32"/>
          <w:szCs w:val="34"/>
        </w:rPr>
        <w:t>University of Miami</w:t>
      </w:r>
    </w:p>
    <w:p w14:paraId="5D6613B5" w14:textId="46A56F10" w:rsidR="00E100CB" w:rsidRPr="00E100CB" w:rsidRDefault="00E100CB" w:rsidP="00184D47">
      <w:pPr>
        <w:rPr>
          <w:rFonts w:asciiTheme="majorHAnsi" w:hAnsiTheme="majorHAnsi"/>
          <w:i/>
          <w:sz w:val="32"/>
          <w:szCs w:val="34"/>
        </w:rPr>
      </w:pPr>
      <w:r w:rsidRPr="00E100CB">
        <w:rPr>
          <w:rFonts w:asciiTheme="majorHAnsi" w:hAnsiTheme="majorHAnsi"/>
          <w:bCs/>
          <w:i/>
          <w:sz w:val="32"/>
          <w:szCs w:val="34"/>
        </w:rPr>
        <w:t>Do Planaria (</w:t>
      </w:r>
      <w:r w:rsidRPr="00E100CB">
        <w:rPr>
          <w:rFonts w:asciiTheme="majorHAnsi" w:hAnsiTheme="majorHAnsi"/>
          <w:bCs/>
          <w:i/>
          <w:iCs/>
          <w:sz w:val="32"/>
          <w:szCs w:val="34"/>
        </w:rPr>
        <w:t>Dugesia antillana</w:t>
      </w:r>
      <w:r w:rsidRPr="00E100CB">
        <w:rPr>
          <w:rFonts w:asciiTheme="majorHAnsi" w:hAnsiTheme="majorHAnsi"/>
          <w:bCs/>
          <w:i/>
          <w:sz w:val="32"/>
          <w:szCs w:val="34"/>
        </w:rPr>
        <w:t>) Exhibit Place Preference and Addictive Withdrawal Response after exposure to Monosodium Glutamate (MSG)?</w:t>
      </w:r>
    </w:p>
    <w:p w14:paraId="03515C3C" w14:textId="7F72424A" w:rsidR="00184D47" w:rsidRPr="00184D47" w:rsidRDefault="00E100CB" w:rsidP="00184D47">
      <w:pPr>
        <w:rPr>
          <w:rFonts w:ascii="Gill Sans Light" w:hAnsi="Gill Sans Light" w:cs="Times New Roman"/>
          <w:sz w:val="32"/>
        </w:rPr>
      </w:pPr>
      <w:r w:rsidRPr="00184D47">
        <w:rPr>
          <w:rFonts w:ascii="Gill Sans Light" w:hAnsi="Gill Sans Light" w:cs="Times New Roman"/>
          <w:sz w:val="32"/>
        </w:rPr>
        <w:t xml:space="preserve"> </w:t>
      </w:r>
      <w:r w:rsidR="00184D47" w:rsidRPr="00184D47">
        <w:rPr>
          <w:rFonts w:ascii="Gill Sans Light" w:hAnsi="Gill Sans Light" w:cs="Times New Roman"/>
          <w:sz w:val="32"/>
        </w:rPr>
        <w:t>“If I knew what I was doing, it would not be called research, would it?”</w:t>
      </w:r>
    </w:p>
    <w:p w14:paraId="4CE382FA" w14:textId="77777777" w:rsidR="00E100CB" w:rsidRPr="00E100CB" w:rsidRDefault="00E100CB" w:rsidP="00E100CB">
      <w:pPr>
        <w:spacing w:after="0" w:line="240" w:lineRule="auto"/>
        <w:rPr>
          <w:rFonts w:asciiTheme="majorHAnsi" w:hAnsiTheme="majorHAnsi"/>
          <w:sz w:val="32"/>
          <w:szCs w:val="34"/>
        </w:rPr>
      </w:pPr>
      <w:r w:rsidRPr="00E100CB">
        <w:rPr>
          <w:rFonts w:asciiTheme="majorHAnsi" w:hAnsiTheme="majorHAnsi"/>
          <w:b/>
          <w:sz w:val="32"/>
          <w:szCs w:val="34"/>
        </w:rPr>
        <w:t>Kelly Page</w:t>
      </w:r>
      <w:r w:rsidRPr="00E100CB">
        <w:rPr>
          <w:rFonts w:asciiTheme="majorHAnsi" w:hAnsiTheme="majorHAnsi"/>
          <w:b/>
          <w:sz w:val="32"/>
          <w:szCs w:val="34"/>
        </w:rPr>
        <w:br/>
      </w:r>
      <w:r w:rsidRPr="00E100CB">
        <w:rPr>
          <w:rFonts w:asciiTheme="majorHAnsi" w:hAnsiTheme="majorHAnsi"/>
          <w:sz w:val="32"/>
          <w:szCs w:val="34"/>
        </w:rPr>
        <w:t>University of Michigan</w:t>
      </w:r>
    </w:p>
    <w:p w14:paraId="7E14EB78" w14:textId="1DCA2C17" w:rsidR="001934E9" w:rsidRDefault="00E100CB" w:rsidP="0076640B">
      <w:pPr>
        <w:spacing w:after="0" w:line="240" w:lineRule="auto"/>
        <w:rPr>
          <w:rFonts w:asciiTheme="majorHAnsi" w:hAnsiTheme="majorHAnsi"/>
          <w:bCs/>
          <w:i/>
          <w:sz w:val="32"/>
          <w:szCs w:val="34"/>
        </w:rPr>
      </w:pPr>
      <w:r w:rsidRPr="00E100CB">
        <w:rPr>
          <w:rFonts w:asciiTheme="majorHAnsi" w:hAnsiTheme="majorHAnsi"/>
          <w:bCs/>
          <w:i/>
          <w:sz w:val="32"/>
          <w:szCs w:val="34"/>
        </w:rPr>
        <w:t>Do Planaria (</w:t>
      </w:r>
      <w:r w:rsidRPr="00E100CB">
        <w:rPr>
          <w:rFonts w:asciiTheme="majorHAnsi" w:hAnsiTheme="majorHAnsi"/>
          <w:bCs/>
          <w:i/>
          <w:iCs/>
          <w:sz w:val="32"/>
          <w:szCs w:val="34"/>
        </w:rPr>
        <w:t>Dugesia antillana</w:t>
      </w:r>
      <w:r w:rsidRPr="00E100CB">
        <w:rPr>
          <w:rFonts w:asciiTheme="majorHAnsi" w:hAnsiTheme="majorHAnsi"/>
          <w:bCs/>
          <w:i/>
          <w:sz w:val="32"/>
          <w:szCs w:val="34"/>
        </w:rPr>
        <w:t>) Exhibit Place Preference and Addictive Withdrawal Response after exposure to Monosodium Glutamate (MSG)?</w:t>
      </w:r>
    </w:p>
    <w:p w14:paraId="2BF599A9" w14:textId="77777777" w:rsidR="008B468E" w:rsidRPr="00E100CB" w:rsidRDefault="008B468E" w:rsidP="0076640B">
      <w:pPr>
        <w:spacing w:after="0" w:line="240" w:lineRule="auto"/>
        <w:rPr>
          <w:rFonts w:asciiTheme="majorHAnsi" w:hAnsiTheme="majorHAnsi"/>
          <w:sz w:val="32"/>
          <w:szCs w:val="34"/>
        </w:rPr>
      </w:pPr>
    </w:p>
    <w:p w14:paraId="0B30CB3A" w14:textId="77777777" w:rsidR="005060C0" w:rsidRPr="005060C0" w:rsidRDefault="005060C0" w:rsidP="005060C0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5060C0">
        <w:rPr>
          <w:rFonts w:asciiTheme="majorHAnsi" w:hAnsiTheme="majorHAnsi"/>
          <w:b/>
          <w:sz w:val="36"/>
          <w:szCs w:val="34"/>
        </w:rPr>
        <w:t>Charity Russell</w:t>
      </w:r>
      <w:r w:rsidRPr="005060C0">
        <w:rPr>
          <w:rFonts w:asciiTheme="majorHAnsi" w:hAnsiTheme="majorHAnsi"/>
          <w:b/>
          <w:sz w:val="36"/>
          <w:szCs w:val="34"/>
        </w:rPr>
        <w:br/>
      </w:r>
      <w:r w:rsidRPr="005060C0">
        <w:rPr>
          <w:rFonts w:asciiTheme="majorHAnsi" w:hAnsiTheme="majorHAnsi"/>
          <w:sz w:val="32"/>
          <w:szCs w:val="34"/>
        </w:rPr>
        <w:t>Wesleyan University</w:t>
      </w:r>
    </w:p>
    <w:p w14:paraId="47C53325" w14:textId="7D9F3A75" w:rsidR="00D87905" w:rsidRPr="005060C0" w:rsidRDefault="005060C0" w:rsidP="0076640B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5060C0">
        <w:rPr>
          <w:rFonts w:asciiTheme="majorHAnsi" w:hAnsiTheme="majorHAnsi"/>
          <w:i/>
          <w:sz w:val="32"/>
          <w:szCs w:val="32"/>
        </w:rPr>
        <w:t>Manipulating Odor Driven Behavior in Drosophila melanogaster: A Model to Investigate Gama Aminobutyric Acid Deficiency Disorders</w:t>
      </w:r>
    </w:p>
    <w:p w14:paraId="27494E76" w14:textId="77777777" w:rsidR="006A4B13" w:rsidRPr="004A1403" w:rsidRDefault="006A4B13" w:rsidP="0076640B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</w:p>
    <w:p w14:paraId="07CDBB77" w14:textId="7A9D8AE2" w:rsidR="005060C0" w:rsidRDefault="005060C0" w:rsidP="006469B4">
      <w:pPr>
        <w:spacing w:after="0" w:line="240" w:lineRule="auto"/>
        <w:rPr>
          <w:rFonts w:asciiTheme="majorHAnsi" w:hAnsiTheme="majorHAnsi"/>
          <w:b/>
          <w:sz w:val="36"/>
          <w:szCs w:val="34"/>
        </w:rPr>
      </w:pPr>
      <w:r w:rsidRPr="001A75E8">
        <w:rPr>
          <w:rFonts w:asciiTheme="majorHAnsi" w:eastAsia="Cambria" w:hAnsiTheme="majorHAnsi" w:cs="Cambria"/>
          <w:sz w:val="36"/>
          <w:szCs w:val="36"/>
        </w:rPr>
        <w:t>Sydney Sirota</w:t>
      </w:r>
      <w:r>
        <w:rPr>
          <w:rFonts w:ascii="Cambria" w:eastAsia="Cambria" w:hAnsi="Cambria" w:cs="Cambria"/>
          <w:sz w:val="48"/>
          <w:szCs w:val="48"/>
        </w:rPr>
        <w:br/>
      </w:r>
      <w:r w:rsidRPr="001A75E8">
        <w:rPr>
          <w:rFonts w:asciiTheme="majorHAnsi" w:eastAsia="Cambria" w:hAnsiTheme="majorHAnsi" w:cs="Cambria"/>
          <w:sz w:val="32"/>
          <w:szCs w:val="36"/>
        </w:rPr>
        <w:t>Stony Brook University</w:t>
      </w:r>
    </w:p>
    <w:p w14:paraId="01705DCD" w14:textId="763E888C" w:rsidR="00FC6B18" w:rsidRPr="00006456" w:rsidRDefault="00006456" w:rsidP="006469B4">
      <w:pPr>
        <w:spacing w:after="0" w:line="240" w:lineRule="auto"/>
        <w:rPr>
          <w:rFonts w:asciiTheme="majorHAnsi" w:hAnsiTheme="majorHAnsi"/>
          <w:i/>
          <w:noProof/>
          <w:sz w:val="32"/>
        </w:rPr>
      </w:pPr>
      <w:r w:rsidRPr="00006456">
        <w:rPr>
          <w:rFonts w:asciiTheme="majorHAnsi" w:hAnsiTheme="majorHAnsi"/>
          <w:i/>
          <w:noProof/>
          <w:sz w:val="32"/>
        </w:rPr>
        <w:lastRenderedPageBreak/>
        <w:t xml:space="preserve">Judging </w:t>
      </w:r>
      <w:bookmarkStart w:id="0" w:name="_GoBack"/>
      <w:bookmarkEnd w:id="0"/>
      <w:r w:rsidRPr="00006456">
        <w:rPr>
          <w:rFonts w:asciiTheme="majorHAnsi" w:hAnsiTheme="majorHAnsi"/>
          <w:i/>
          <w:noProof/>
          <w:sz w:val="32"/>
        </w:rPr>
        <w:t>the Accuracy of a Weather Reanalysis Model: A Comparison with 19th Century Weather Observations</w:t>
      </w:r>
    </w:p>
    <w:p w14:paraId="4ECB273C" w14:textId="77777777" w:rsidR="00FC6B18" w:rsidRDefault="00FC6B18" w:rsidP="006469B4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p w14:paraId="62AD179D" w14:textId="2951CDE1" w:rsidR="0063078F" w:rsidRDefault="0063078F" w:rsidP="0063078F">
      <w:pPr>
        <w:rPr>
          <w:rFonts w:ascii="Gill Sans Light" w:hAnsi="Gill Sans Light" w:cs="Times New Roman"/>
          <w:sz w:val="32"/>
        </w:rPr>
      </w:pPr>
      <w:r w:rsidRPr="0063078F">
        <w:rPr>
          <w:rFonts w:ascii="Gill Sans Light" w:hAnsi="Gill Sans Light" w:cs="Times New Roman"/>
          <w:sz w:val="32"/>
        </w:rPr>
        <w:t>“</w:t>
      </w:r>
      <w:r w:rsidR="00006456">
        <w:rPr>
          <w:rFonts w:ascii="Gill Sans Light" w:hAnsi="Gill Sans Light" w:cs="Times New Roman"/>
          <w:sz w:val="32"/>
        </w:rPr>
        <w:t>Don’t hide from the rain, dance in the storm.”</w:t>
      </w:r>
    </w:p>
    <w:p w14:paraId="59927230" w14:textId="04C3D560" w:rsidR="00D56FE8" w:rsidRDefault="00D56FE8" w:rsidP="00D56FE8">
      <w:pPr>
        <w:rPr>
          <w:rFonts w:asciiTheme="majorHAnsi" w:hAnsiTheme="majorHAnsi" w:cs="Times New Roman"/>
          <w:i/>
          <w:sz w:val="32"/>
        </w:rPr>
      </w:pPr>
      <w:r w:rsidRPr="00D56FE8">
        <w:rPr>
          <w:rFonts w:asciiTheme="majorHAnsi" w:hAnsiTheme="majorHAnsi" w:cs="Times New Roman"/>
          <w:b/>
          <w:sz w:val="36"/>
        </w:rPr>
        <w:t>Maeve Smart</w:t>
      </w:r>
      <w:r w:rsidRPr="00D56FE8">
        <w:rPr>
          <w:rFonts w:asciiTheme="majorHAnsi" w:hAnsiTheme="majorHAnsi" w:cs="Times New Roman"/>
          <w:sz w:val="32"/>
        </w:rPr>
        <w:br/>
        <w:t>Northeastern University</w:t>
      </w:r>
      <w:r>
        <w:rPr>
          <w:rFonts w:asciiTheme="majorHAnsi" w:hAnsiTheme="majorHAnsi" w:cs="Times New Roman"/>
          <w:sz w:val="32"/>
        </w:rPr>
        <w:br/>
      </w:r>
      <w:r w:rsidRPr="00D56FE8">
        <w:rPr>
          <w:rFonts w:asciiTheme="majorHAnsi" w:hAnsiTheme="majorHAnsi" w:cs="Times New Roman"/>
          <w:i/>
          <w:sz w:val="32"/>
        </w:rPr>
        <w:t>The Characterization of the Ceramide Synthesis Pathway Responsible for Cisplatin and Doxorubicin Induced Cell Death in MCF-7 Cells</w:t>
      </w:r>
    </w:p>
    <w:p w14:paraId="67DD886F" w14:textId="70D9A992" w:rsidR="00D56FE8" w:rsidRDefault="00D56FE8" w:rsidP="00D56FE8">
      <w:pPr>
        <w:rPr>
          <w:rFonts w:ascii="Gill Sans Light" w:hAnsi="Gill Sans Light" w:cs="Gill Sans Light"/>
          <w:sz w:val="32"/>
        </w:rPr>
      </w:pPr>
      <w:r>
        <w:rPr>
          <w:rFonts w:ascii="Gill Sans Light" w:hAnsi="Gill Sans Light" w:cs="Gill Sans Light"/>
          <w:sz w:val="32"/>
        </w:rPr>
        <w:t>“I made this list twice. Never lose your research flash drive!!!”</w:t>
      </w:r>
    </w:p>
    <w:p w14:paraId="694B450A" w14:textId="59362EA7" w:rsidR="00D56FE8" w:rsidRDefault="00E35C74" w:rsidP="00E35C74">
      <w:pPr>
        <w:rPr>
          <w:rFonts w:asciiTheme="majorHAnsi" w:hAnsiTheme="majorHAnsi" w:cs="Gill Sans Light"/>
          <w:i/>
          <w:sz w:val="32"/>
        </w:rPr>
      </w:pPr>
      <w:r w:rsidRPr="00E35C74">
        <w:rPr>
          <w:rFonts w:asciiTheme="majorHAnsi" w:hAnsiTheme="majorHAnsi" w:cs="Gill Sans Light"/>
          <w:b/>
          <w:sz w:val="36"/>
        </w:rPr>
        <w:t>Maxwell Sugarman</w:t>
      </w:r>
      <w:r>
        <w:rPr>
          <w:rFonts w:asciiTheme="majorHAnsi" w:hAnsiTheme="majorHAnsi" w:cs="Gill Sans Light"/>
          <w:b/>
          <w:sz w:val="36"/>
        </w:rPr>
        <w:br/>
      </w:r>
      <w:r w:rsidRPr="00E35C74">
        <w:rPr>
          <w:rFonts w:asciiTheme="majorHAnsi" w:hAnsiTheme="majorHAnsi" w:cs="Gill Sans Light"/>
          <w:sz w:val="32"/>
        </w:rPr>
        <w:t>University of Buffalo</w:t>
      </w:r>
      <w:r>
        <w:rPr>
          <w:rFonts w:asciiTheme="majorHAnsi" w:hAnsiTheme="majorHAnsi" w:cs="Gill Sans Light"/>
          <w:sz w:val="32"/>
        </w:rPr>
        <w:br/>
      </w:r>
      <w:r w:rsidRPr="00E35C74">
        <w:rPr>
          <w:rFonts w:asciiTheme="majorHAnsi" w:hAnsiTheme="majorHAnsi" w:cs="Gill Sans Light"/>
          <w:i/>
          <w:sz w:val="32"/>
        </w:rPr>
        <w:t>The Effect of ENSO (El Niño Southern Oscillation) on Reservoir Levels in California</w:t>
      </w:r>
    </w:p>
    <w:p w14:paraId="766A3F22" w14:textId="327F51F4" w:rsidR="00E35C74" w:rsidRDefault="00E35C74" w:rsidP="00E35C74">
      <w:pPr>
        <w:rPr>
          <w:rFonts w:asciiTheme="majorHAnsi" w:hAnsiTheme="majorHAnsi" w:cs="Gill Sans Light"/>
          <w:i/>
          <w:sz w:val="32"/>
        </w:rPr>
      </w:pPr>
      <w:r w:rsidRPr="00E35C74">
        <w:rPr>
          <w:rFonts w:asciiTheme="majorHAnsi" w:hAnsiTheme="majorHAnsi" w:cs="Gill Sans Light"/>
          <w:b/>
          <w:sz w:val="36"/>
        </w:rPr>
        <w:t>Justin Tollin</w:t>
      </w:r>
      <w:r w:rsidRPr="00E35C74">
        <w:rPr>
          <w:rFonts w:asciiTheme="majorHAnsi" w:hAnsiTheme="majorHAnsi" w:cs="Gill Sans Light"/>
          <w:b/>
          <w:sz w:val="36"/>
        </w:rPr>
        <w:br/>
      </w:r>
      <w:r w:rsidRPr="00E35C74">
        <w:rPr>
          <w:rFonts w:asciiTheme="majorHAnsi" w:hAnsiTheme="majorHAnsi" w:cs="Gill Sans Light"/>
          <w:sz w:val="32"/>
        </w:rPr>
        <w:t>University of South Carolina</w:t>
      </w:r>
      <w:r>
        <w:rPr>
          <w:rFonts w:asciiTheme="majorHAnsi" w:hAnsiTheme="majorHAnsi" w:cs="Gill Sans Light"/>
          <w:sz w:val="36"/>
        </w:rPr>
        <w:br/>
      </w:r>
      <w:r w:rsidRPr="00E35C74">
        <w:rPr>
          <w:rFonts w:asciiTheme="majorHAnsi" w:hAnsiTheme="majorHAnsi" w:cs="Gill Sans Light"/>
          <w:i/>
          <w:sz w:val="32"/>
        </w:rPr>
        <w:t>If you're not living life experimenting, why live life at all?</w:t>
      </w:r>
    </w:p>
    <w:p w14:paraId="1CD98C8E" w14:textId="77777777" w:rsidR="00E35C74" w:rsidRDefault="00E35C74" w:rsidP="00E35C74">
      <w:pPr>
        <w:rPr>
          <w:rFonts w:asciiTheme="majorHAnsi" w:eastAsia="Times New Roman" w:hAnsiTheme="majorHAnsi" w:cs="Times New Roman"/>
          <w:sz w:val="32"/>
          <w:szCs w:val="32"/>
        </w:rPr>
      </w:pPr>
      <w:r w:rsidRPr="00E35C74">
        <w:rPr>
          <w:rFonts w:asciiTheme="majorHAnsi" w:hAnsiTheme="majorHAnsi" w:cs="Gill Sans Light"/>
          <w:b/>
          <w:sz w:val="36"/>
        </w:rPr>
        <w:t>Amy Uthup</w:t>
      </w:r>
      <w:r>
        <w:rPr>
          <w:rFonts w:asciiTheme="majorHAnsi" w:hAnsiTheme="majorHAnsi" w:cs="Gill Sans Light"/>
          <w:b/>
          <w:sz w:val="36"/>
        </w:rPr>
        <w:br/>
      </w:r>
      <w:r w:rsidRPr="00E35C74">
        <w:rPr>
          <w:rFonts w:asciiTheme="majorHAnsi" w:hAnsiTheme="majorHAnsi" w:cs="Gill Sans Light"/>
          <w:sz w:val="32"/>
          <w:szCs w:val="32"/>
        </w:rPr>
        <w:t>Hofstra University</w:t>
      </w:r>
      <w:r w:rsidRPr="00E35C74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>
        <w:rPr>
          <w:rFonts w:asciiTheme="majorHAnsi" w:eastAsia="Times New Roman" w:hAnsiTheme="majorHAnsi" w:cs="Times New Roman"/>
          <w:b/>
          <w:sz w:val="32"/>
          <w:szCs w:val="32"/>
        </w:rPr>
        <w:br/>
      </w:r>
      <w:r w:rsidRPr="00E35C74">
        <w:rPr>
          <w:rFonts w:asciiTheme="majorHAnsi" w:eastAsia="Times New Roman" w:hAnsiTheme="majorHAnsi" w:cs="Times New Roman"/>
          <w:sz w:val="32"/>
          <w:szCs w:val="32"/>
        </w:rPr>
        <w:t>JATA: A device that tracks stolen and lost devices</w:t>
      </w:r>
    </w:p>
    <w:p w14:paraId="7D02118F" w14:textId="77777777" w:rsidR="008B468E" w:rsidRDefault="00E35C74" w:rsidP="00E35C74">
      <w:pPr>
        <w:rPr>
          <w:rFonts w:ascii="Gill Sans Light" w:eastAsia="Times New Roman" w:hAnsi="Gill Sans Light" w:cs="Gill Sans Light"/>
          <w:sz w:val="32"/>
          <w:szCs w:val="32"/>
        </w:rPr>
      </w:pPr>
      <w:r>
        <w:rPr>
          <w:rFonts w:ascii="Gill Sans Light" w:eastAsia="Times New Roman" w:hAnsi="Gill Sans Light" w:cs="Gill Sans Light"/>
          <w:sz w:val="32"/>
          <w:szCs w:val="32"/>
        </w:rPr>
        <w:t>“What?? I handed it in last week. You didn’t get it???”</w:t>
      </w:r>
    </w:p>
    <w:p w14:paraId="7B95A24C" w14:textId="77777777" w:rsidR="008B468E" w:rsidRDefault="008B468E" w:rsidP="008B468E">
      <w:pPr>
        <w:rPr>
          <w:rFonts w:asciiTheme="majorHAnsi" w:hAnsiTheme="majorHAnsi" w:cs="Gill Sans Light"/>
          <w:i/>
          <w:sz w:val="32"/>
          <w:szCs w:val="32"/>
        </w:rPr>
      </w:pPr>
      <w:r w:rsidRPr="008B468E">
        <w:rPr>
          <w:rFonts w:asciiTheme="majorHAnsi" w:hAnsiTheme="majorHAnsi" w:cs="Gill Sans Light"/>
          <w:b/>
          <w:sz w:val="36"/>
          <w:szCs w:val="32"/>
        </w:rPr>
        <w:lastRenderedPageBreak/>
        <w:t>Elizabeth VanLoon</w:t>
      </w:r>
      <w:r>
        <w:rPr>
          <w:rFonts w:asciiTheme="majorHAnsi" w:hAnsiTheme="majorHAnsi" w:cs="Gill Sans Light"/>
          <w:b/>
          <w:sz w:val="32"/>
          <w:szCs w:val="32"/>
        </w:rPr>
        <w:br/>
      </w:r>
      <w:r w:rsidRPr="008B468E">
        <w:rPr>
          <w:rFonts w:asciiTheme="majorHAnsi" w:hAnsiTheme="majorHAnsi" w:cs="Gill Sans Light"/>
          <w:sz w:val="32"/>
          <w:szCs w:val="32"/>
        </w:rPr>
        <w:t>Seton Hall University</w:t>
      </w:r>
      <w:r>
        <w:rPr>
          <w:rFonts w:asciiTheme="majorHAnsi" w:hAnsiTheme="majorHAnsi" w:cs="Gill Sans Light"/>
          <w:sz w:val="32"/>
          <w:szCs w:val="32"/>
        </w:rPr>
        <w:br/>
      </w:r>
      <w:r w:rsidRPr="008B468E">
        <w:rPr>
          <w:rFonts w:asciiTheme="majorHAnsi" w:hAnsiTheme="majorHAnsi" w:cs="Gill Sans Light"/>
          <w:i/>
          <w:sz w:val="32"/>
          <w:szCs w:val="32"/>
        </w:rPr>
        <w:t>Urban Heat Islands and Their Effects on Local Environs</w:t>
      </w:r>
    </w:p>
    <w:p w14:paraId="202894C3" w14:textId="4C1C15A3" w:rsidR="008B468E" w:rsidRPr="008B468E" w:rsidRDefault="008B468E" w:rsidP="008B468E">
      <w:pPr>
        <w:rPr>
          <w:rFonts w:asciiTheme="majorHAnsi" w:hAnsiTheme="majorHAnsi" w:cs="Gill Sans Light"/>
          <w:i/>
          <w:sz w:val="32"/>
          <w:szCs w:val="32"/>
        </w:rPr>
      </w:pPr>
      <w:r w:rsidRPr="008B468E">
        <w:rPr>
          <w:rFonts w:asciiTheme="majorHAnsi" w:hAnsiTheme="majorHAnsi" w:cs="Gill Sans Light"/>
          <w:b/>
          <w:sz w:val="36"/>
          <w:szCs w:val="32"/>
        </w:rPr>
        <w:t>Jeremy Vlacancich</w:t>
      </w:r>
      <w:r w:rsidRPr="008B468E">
        <w:rPr>
          <w:rFonts w:asciiTheme="majorHAnsi" w:hAnsiTheme="majorHAnsi" w:cs="Gill Sans Light"/>
          <w:sz w:val="32"/>
          <w:szCs w:val="32"/>
        </w:rPr>
        <w:br/>
        <w:t>University of North Carolina at Chapel Hill</w:t>
      </w:r>
      <w:r>
        <w:rPr>
          <w:rFonts w:asciiTheme="majorHAnsi" w:hAnsiTheme="majorHAnsi" w:cs="Gill Sans Light"/>
          <w:sz w:val="32"/>
          <w:szCs w:val="32"/>
        </w:rPr>
        <w:br/>
      </w:r>
      <w:r w:rsidRPr="008B468E">
        <w:rPr>
          <w:rFonts w:asciiTheme="majorHAnsi" w:hAnsiTheme="majorHAnsi" w:cs="Gill Sans Light"/>
          <w:i/>
          <w:sz w:val="32"/>
          <w:szCs w:val="32"/>
        </w:rPr>
        <w:t>The Effect of ENSO (El Niño Southern Oscillation) on Reservoir Levels in California</w:t>
      </w:r>
    </w:p>
    <w:p w14:paraId="78AB9617" w14:textId="77777777" w:rsidR="008B468E" w:rsidRDefault="008B468E" w:rsidP="008B468E">
      <w:pPr>
        <w:rPr>
          <w:rFonts w:ascii="Gill Sans Light" w:hAnsi="Gill Sans Light" w:cs="Gill Sans Light"/>
          <w:sz w:val="32"/>
          <w:szCs w:val="32"/>
        </w:rPr>
      </w:pPr>
      <w:r>
        <w:rPr>
          <w:rFonts w:ascii="Gill Sans Light" w:hAnsi="Gill Sans Light" w:cs="Gill Sans Light"/>
          <w:sz w:val="32"/>
          <w:szCs w:val="32"/>
        </w:rPr>
        <w:t>“If you like water, you already like 72% of me.”</w:t>
      </w:r>
    </w:p>
    <w:p w14:paraId="2A666231" w14:textId="59FDB0B0" w:rsidR="00E35C74" w:rsidRDefault="008B468E" w:rsidP="008B468E">
      <w:pPr>
        <w:rPr>
          <w:rFonts w:asciiTheme="majorHAnsi" w:hAnsiTheme="majorHAnsi" w:cs="Gill Sans Light"/>
          <w:bCs/>
          <w:i/>
          <w:sz w:val="32"/>
          <w:szCs w:val="32"/>
        </w:rPr>
      </w:pPr>
      <w:r w:rsidRPr="008B468E">
        <w:rPr>
          <w:rFonts w:asciiTheme="majorHAnsi" w:eastAsia="Cambria" w:hAnsiTheme="majorHAnsi" w:cs="Cambria"/>
          <w:b/>
          <w:sz w:val="36"/>
          <w:szCs w:val="48"/>
        </w:rPr>
        <w:t>Ryan von Hof</w:t>
      </w:r>
      <w:r>
        <w:rPr>
          <w:rFonts w:ascii="Cambria" w:eastAsia="Cambria" w:hAnsi="Cambria" w:cs="Cambria"/>
          <w:sz w:val="48"/>
          <w:szCs w:val="48"/>
        </w:rPr>
        <w:br/>
      </w:r>
      <w:r w:rsidRPr="008B468E">
        <w:rPr>
          <w:rFonts w:asciiTheme="majorHAnsi" w:eastAsia="Cambria" w:hAnsiTheme="majorHAnsi" w:cs="Cambria"/>
          <w:sz w:val="32"/>
          <w:szCs w:val="36"/>
        </w:rPr>
        <w:t>Binghamton University</w:t>
      </w:r>
      <w:r w:rsidR="00E35C74" w:rsidRPr="00E35C74">
        <w:rPr>
          <w:rFonts w:asciiTheme="majorHAnsi" w:hAnsiTheme="majorHAnsi" w:cs="Gill Sans Light"/>
          <w:sz w:val="32"/>
          <w:szCs w:val="32"/>
        </w:rPr>
        <w:br/>
      </w:r>
      <w:r w:rsidRPr="008B468E">
        <w:rPr>
          <w:rFonts w:asciiTheme="majorHAnsi" w:hAnsiTheme="majorHAnsi" w:cs="Gill Sans Light"/>
          <w:bCs/>
          <w:i/>
          <w:sz w:val="32"/>
          <w:szCs w:val="32"/>
        </w:rPr>
        <w:t>Development an</w:t>
      </w:r>
      <w:r>
        <w:rPr>
          <w:rFonts w:asciiTheme="majorHAnsi" w:hAnsiTheme="majorHAnsi" w:cs="Gill Sans Light"/>
          <w:bCs/>
          <w:i/>
          <w:sz w:val="32"/>
          <w:szCs w:val="32"/>
        </w:rPr>
        <w:t>d Analysis of Inorganic Pigment</w:t>
      </w:r>
    </w:p>
    <w:p w14:paraId="356CB092" w14:textId="25BEA290" w:rsidR="008B468E" w:rsidRDefault="008B468E" w:rsidP="008B468E">
      <w:pPr>
        <w:rPr>
          <w:rFonts w:asciiTheme="majorHAnsi" w:hAnsiTheme="majorHAnsi" w:cs="Gill Sans Light"/>
          <w:bCs/>
          <w:i/>
          <w:sz w:val="32"/>
          <w:szCs w:val="32"/>
        </w:rPr>
      </w:pPr>
      <w:r w:rsidRPr="008B468E">
        <w:rPr>
          <w:rFonts w:asciiTheme="majorHAnsi" w:hAnsiTheme="majorHAnsi" w:cs="Gill Sans Light"/>
          <w:b/>
          <w:bCs/>
          <w:sz w:val="36"/>
          <w:szCs w:val="32"/>
        </w:rPr>
        <w:t>Matthew Wu</w:t>
      </w:r>
      <w:r w:rsidRPr="008B468E">
        <w:rPr>
          <w:rFonts w:asciiTheme="majorHAnsi" w:hAnsiTheme="majorHAnsi" w:cs="Gill Sans Light"/>
          <w:bCs/>
          <w:i/>
          <w:sz w:val="32"/>
          <w:szCs w:val="32"/>
        </w:rPr>
        <w:br/>
      </w:r>
      <w:r w:rsidRPr="008B468E">
        <w:rPr>
          <w:rFonts w:asciiTheme="majorHAnsi" w:hAnsiTheme="majorHAnsi" w:cs="Gill Sans Light"/>
          <w:bCs/>
          <w:sz w:val="32"/>
          <w:szCs w:val="32"/>
        </w:rPr>
        <w:t>University of Southern California</w:t>
      </w:r>
      <w:r>
        <w:rPr>
          <w:rFonts w:asciiTheme="majorHAnsi" w:hAnsiTheme="majorHAnsi" w:cs="Gill Sans Light"/>
          <w:bCs/>
          <w:sz w:val="32"/>
          <w:szCs w:val="32"/>
        </w:rPr>
        <w:br/>
      </w:r>
      <w:r w:rsidRPr="008B468E">
        <w:rPr>
          <w:rFonts w:asciiTheme="majorHAnsi" w:hAnsiTheme="majorHAnsi" w:cs="Gill Sans Light"/>
          <w:bCs/>
          <w:i/>
          <w:sz w:val="32"/>
          <w:szCs w:val="32"/>
        </w:rPr>
        <w:t>The Effect of ENSO (El Niño Southern Oscillation) on Reservoir Levels in California</w:t>
      </w:r>
    </w:p>
    <w:p w14:paraId="1D6F39C5" w14:textId="0FA5C655" w:rsidR="008B468E" w:rsidRDefault="008B468E" w:rsidP="008B468E">
      <w:pPr>
        <w:rPr>
          <w:rFonts w:ascii="Gill Sans Light" w:hAnsi="Gill Sans Light" w:cs="Gill Sans Light"/>
          <w:sz w:val="32"/>
          <w:szCs w:val="32"/>
        </w:rPr>
      </w:pPr>
      <w:r>
        <w:rPr>
          <w:rFonts w:ascii="Gill Sans Light" w:hAnsi="Gill Sans Light" w:cs="Gill Sans Light"/>
          <w:sz w:val="32"/>
          <w:szCs w:val="32"/>
        </w:rPr>
        <w:t>“I hate…”</w:t>
      </w:r>
    </w:p>
    <w:p w14:paraId="6FC9717E" w14:textId="307FCB89" w:rsidR="008B468E" w:rsidRDefault="008B468E" w:rsidP="008B468E">
      <w:pPr>
        <w:rPr>
          <w:rFonts w:asciiTheme="majorHAnsi" w:hAnsiTheme="majorHAnsi" w:cs="Gill Sans Light"/>
          <w:i/>
          <w:sz w:val="32"/>
          <w:szCs w:val="32"/>
        </w:rPr>
      </w:pPr>
      <w:r w:rsidRPr="008B468E">
        <w:rPr>
          <w:rFonts w:asciiTheme="majorHAnsi" w:hAnsiTheme="majorHAnsi" w:cs="Gill Sans Light"/>
          <w:b/>
          <w:sz w:val="36"/>
          <w:szCs w:val="32"/>
        </w:rPr>
        <w:t>Johann Yang</w:t>
      </w:r>
      <w:r>
        <w:rPr>
          <w:rFonts w:asciiTheme="majorHAnsi" w:hAnsiTheme="majorHAnsi" w:cs="Gill Sans Light"/>
          <w:b/>
          <w:sz w:val="36"/>
          <w:szCs w:val="32"/>
        </w:rPr>
        <w:br/>
      </w:r>
      <w:r>
        <w:rPr>
          <w:rFonts w:asciiTheme="majorHAnsi" w:hAnsiTheme="majorHAnsi" w:cs="Gill Sans Light"/>
          <w:sz w:val="32"/>
          <w:szCs w:val="32"/>
        </w:rPr>
        <w:t>Cornell University</w:t>
      </w:r>
      <w:r>
        <w:rPr>
          <w:rFonts w:asciiTheme="majorHAnsi" w:hAnsiTheme="majorHAnsi" w:cs="Gill Sans Light"/>
          <w:sz w:val="32"/>
          <w:szCs w:val="32"/>
        </w:rPr>
        <w:br/>
      </w:r>
      <w:r w:rsidRPr="00EA477A">
        <w:rPr>
          <w:rFonts w:asciiTheme="majorHAnsi" w:hAnsiTheme="majorHAnsi" w:cs="Gill Sans Light"/>
          <w:i/>
          <w:sz w:val="32"/>
          <w:szCs w:val="32"/>
        </w:rPr>
        <w:t xml:space="preserve">Chronic Cadmium Containment of Agricultural Crops in the Hunan and Gansu Provinces and their Potentials for </w:t>
      </w:r>
      <w:r w:rsidR="00EA477A" w:rsidRPr="00EA477A">
        <w:rPr>
          <w:rFonts w:asciiTheme="majorHAnsi" w:hAnsiTheme="majorHAnsi" w:cs="Gill Sans Light"/>
          <w:sz w:val="32"/>
          <w:szCs w:val="32"/>
        </w:rPr>
        <w:t>Developing</w:t>
      </w:r>
      <w:r w:rsidRPr="00EA477A">
        <w:rPr>
          <w:rFonts w:asciiTheme="majorHAnsi" w:hAnsiTheme="majorHAnsi" w:cs="Gill Sans Light"/>
          <w:i/>
          <w:sz w:val="32"/>
          <w:szCs w:val="32"/>
        </w:rPr>
        <w:t xml:space="preserve"> </w:t>
      </w:r>
      <w:r w:rsidR="00EA477A" w:rsidRPr="00EA477A">
        <w:rPr>
          <w:rFonts w:asciiTheme="majorHAnsi" w:hAnsiTheme="majorHAnsi" w:cs="Gill Sans Light"/>
          <w:i/>
          <w:sz w:val="32"/>
          <w:szCs w:val="32"/>
        </w:rPr>
        <w:t xml:space="preserve">itai-itai </w:t>
      </w:r>
      <w:r w:rsidR="00EA477A">
        <w:rPr>
          <w:rFonts w:asciiTheme="majorHAnsi" w:hAnsiTheme="majorHAnsi" w:cs="Gill Sans Light"/>
          <w:sz w:val="32"/>
          <w:szCs w:val="32"/>
        </w:rPr>
        <w:t>Rela</w:t>
      </w:r>
      <w:r w:rsidR="00EA477A" w:rsidRPr="00EA477A">
        <w:rPr>
          <w:rFonts w:asciiTheme="majorHAnsi" w:hAnsiTheme="majorHAnsi" w:cs="Gill Sans Light"/>
          <w:sz w:val="32"/>
          <w:szCs w:val="32"/>
        </w:rPr>
        <w:t>ted</w:t>
      </w:r>
      <w:r w:rsidR="00EA477A" w:rsidRPr="00EA477A">
        <w:rPr>
          <w:rFonts w:asciiTheme="majorHAnsi" w:hAnsiTheme="majorHAnsi" w:cs="Gill Sans Light"/>
          <w:i/>
          <w:sz w:val="32"/>
          <w:szCs w:val="32"/>
        </w:rPr>
        <w:t xml:space="preserve"> Pathologies</w:t>
      </w:r>
    </w:p>
    <w:p w14:paraId="31B0178B" w14:textId="77777777" w:rsidR="00EA477A" w:rsidRDefault="00EA477A" w:rsidP="008B468E">
      <w:pPr>
        <w:rPr>
          <w:rFonts w:asciiTheme="majorHAnsi" w:hAnsiTheme="majorHAnsi" w:cs="Gill Sans Light"/>
          <w:i/>
          <w:sz w:val="32"/>
          <w:szCs w:val="32"/>
        </w:rPr>
      </w:pPr>
    </w:p>
    <w:p w14:paraId="767BB127" w14:textId="77777777" w:rsidR="00974CCF" w:rsidRDefault="00974CCF" w:rsidP="008B468E">
      <w:pPr>
        <w:rPr>
          <w:rFonts w:asciiTheme="majorHAnsi" w:hAnsiTheme="majorHAnsi" w:cs="Gill Sans Light"/>
          <w:i/>
          <w:sz w:val="32"/>
          <w:szCs w:val="32"/>
        </w:rPr>
      </w:pPr>
    </w:p>
    <w:p w14:paraId="182538B1" w14:textId="1CBEAB09" w:rsidR="00974CCF" w:rsidRDefault="00974CCF" w:rsidP="00974CCF">
      <w:pPr>
        <w:rPr>
          <w:rFonts w:asciiTheme="majorHAnsi" w:hAnsiTheme="majorHAnsi" w:cs="Gill Sans Light"/>
          <w:bCs/>
          <w:i/>
          <w:sz w:val="32"/>
          <w:szCs w:val="32"/>
        </w:rPr>
      </w:pPr>
      <w:r w:rsidRPr="00974CCF">
        <w:rPr>
          <w:rFonts w:asciiTheme="majorHAnsi" w:hAnsiTheme="majorHAnsi" w:cs="Gill Sans Light"/>
          <w:b/>
          <w:sz w:val="36"/>
          <w:szCs w:val="32"/>
        </w:rPr>
        <w:lastRenderedPageBreak/>
        <w:t>Tyler Young</w:t>
      </w:r>
      <w:r w:rsidRPr="00974CCF">
        <w:rPr>
          <w:rFonts w:asciiTheme="majorHAnsi" w:hAnsiTheme="majorHAnsi" w:cs="Gill Sans Light"/>
          <w:i/>
          <w:sz w:val="32"/>
          <w:szCs w:val="32"/>
        </w:rPr>
        <w:br/>
      </w:r>
      <w:r w:rsidRPr="00974CCF">
        <w:rPr>
          <w:rFonts w:asciiTheme="majorHAnsi" w:hAnsiTheme="majorHAnsi" w:cs="Gill Sans Light"/>
          <w:sz w:val="32"/>
          <w:szCs w:val="32"/>
        </w:rPr>
        <w:t>Rochester Institute of Technology</w:t>
      </w:r>
      <w:r>
        <w:rPr>
          <w:rFonts w:asciiTheme="majorHAnsi" w:hAnsiTheme="majorHAnsi" w:cs="Gill Sans Light"/>
          <w:sz w:val="32"/>
          <w:szCs w:val="32"/>
        </w:rPr>
        <w:br/>
      </w:r>
      <w:r w:rsidRPr="00974CCF">
        <w:rPr>
          <w:rFonts w:asciiTheme="majorHAnsi" w:hAnsiTheme="majorHAnsi" w:cs="Gill Sans Light"/>
          <w:bCs/>
          <w:i/>
          <w:sz w:val="32"/>
          <w:szCs w:val="32"/>
        </w:rPr>
        <w:t>MomDroid- a productivity device</w:t>
      </w:r>
    </w:p>
    <w:p w14:paraId="09A57C22" w14:textId="6AE4C98F" w:rsidR="00974CCF" w:rsidRPr="00974CCF" w:rsidRDefault="00974CCF" w:rsidP="00974CCF">
      <w:pPr>
        <w:rPr>
          <w:rFonts w:ascii="Gill Sans Light" w:hAnsi="Gill Sans Light" w:cs="Gill Sans Light"/>
          <w:sz w:val="32"/>
          <w:szCs w:val="32"/>
        </w:rPr>
      </w:pPr>
      <w:r w:rsidRPr="00974CCF">
        <w:rPr>
          <w:rFonts w:ascii="Gill Sans Light" w:hAnsi="Gill Sans Light" w:cs="Gill Sans Light"/>
          <w:sz w:val="32"/>
          <w:szCs w:val="32"/>
        </w:rPr>
        <w:t>“It’s always a good time in research.”</w:t>
      </w:r>
    </w:p>
    <w:p w14:paraId="66FC9645" w14:textId="3221AAD5" w:rsidR="00974CCF" w:rsidRPr="00974CCF" w:rsidRDefault="00974CCF" w:rsidP="00974CCF">
      <w:pPr>
        <w:rPr>
          <w:rFonts w:asciiTheme="majorHAnsi" w:hAnsiTheme="majorHAnsi" w:cs="Gill Sans Light"/>
          <w:b/>
          <w:sz w:val="36"/>
          <w:szCs w:val="32"/>
        </w:rPr>
      </w:pPr>
      <w:r w:rsidRPr="00974CCF">
        <w:rPr>
          <w:rFonts w:asciiTheme="majorHAnsi" w:hAnsiTheme="majorHAnsi" w:cs="Gill Sans Light"/>
          <w:b/>
          <w:sz w:val="36"/>
          <w:szCs w:val="32"/>
        </w:rPr>
        <w:t>Peter Yu</w:t>
      </w:r>
      <w:r>
        <w:rPr>
          <w:rFonts w:asciiTheme="majorHAnsi" w:hAnsiTheme="majorHAnsi" w:cs="Gill Sans Light"/>
          <w:b/>
          <w:sz w:val="36"/>
          <w:szCs w:val="32"/>
        </w:rPr>
        <w:br/>
      </w:r>
      <w:r w:rsidRPr="00974CCF">
        <w:rPr>
          <w:rFonts w:asciiTheme="majorHAnsi" w:hAnsiTheme="majorHAnsi" w:cs="Gill Sans Light"/>
          <w:sz w:val="32"/>
          <w:szCs w:val="32"/>
        </w:rPr>
        <w:t>University of Michigan</w:t>
      </w:r>
      <w:r>
        <w:rPr>
          <w:rFonts w:asciiTheme="majorHAnsi" w:hAnsiTheme="majorHAnsi" w:cs="Gill Sans Light"/>
          <w:b/>
          <w:sz w:val="36"/>
          <w:szCs w:val="32"/>
        </w:rPr>
        <w:br/>
      </w:r>
      <w:r w:rsidRPr="00974CCF">
        <w:rPr>
          <w:rFonts w:asciiTheme="majorHAnsi" w:hAnsiTheme="majorHAnsi" w:cs="Gill Sans Light"/>
          <w:bCs/>
          <w:i/>
          <w:sz w:val="32"/>
          <w:szCs w:val="32"/>
        </w:rPr>
        <w:t>Effects of Climate Variability on Glacier Mass</w:t>
      </w:r>
      <w:r w:rsidRPr="00974CCF">
        <w:rPr>
          <w:rFonts w:asciiTheme="majorHAnsi" w:hAnsiTheme="majorHAnsi" w:cs="Gill Sans Light"/>
          <w:i/>
          <w:sz w:val="32"/>
          <w:szCs w:val="32"/>
        </w:rPr>
        <w:t> </w:t>
      </w:r>
    </w:p>
    <w:p w14:paraId="024821A1" w14:textId="77777777" w:rsidR="00974CCF" w:rsidRPr="00EA477A" w:rsidRDefault="00974CCF" w:rsidP="008B468E">
      <w:pPr>
        <w:rPr>
          <w:rFonts w:asciiTheme="majorHAnsi" w:hAnsiTheme="majorHAnsi" w:cs="Gill Sans Light"/>
          <w:i/>
          <w:sz w:val="32"/>
          <w:szCs w:val="32"/>
        </w:rPr>
      </w:pPr>
    </w:p>
    <w:p w14:paraId="7FEB4173" w14:textId="77777777" w:rsidR="008B468E" w:rsidRPr="008B468E" w:rsidRDefault="008B468E" w:rsidP="008B468E">
      <w:pPr>
        <w:rPr>
          <w:rFonts w:asciiTheme="majorHAnsi" w:hAnsiTheme="majorHAnsi" w:cs="Gill Sans Light"/>
          <w:bCs/>
          <w:i/>
          <w:sz w:val="32"/>
          <w:szCs w:val="32"/>
        </w:rPr>
      </w:pPr>
    </w:p>
    <w:p w14:paraId="74703191" w14:textId="77777777" w:rsidR="008B468E" w:rsidRDefault="008B468E" w:rsidP="008B468E">
      <w:pPr>
        <w:rPr>
          <w:rFonts w:asciiTheme="majorHAnsi" w:hAnsiTheme="majorHAnsi" w:cs="Gill Sans Light"/>
          <w:bCs/>
          <w:i/>
          <w:sz w:val="32"/>
          <w:szCs w:val="32"/>
        </w:rPr>
      </w:pPr>
    </w:p>
    <w:p w14:paraId="021388F7" w14:textId="77777777" w:rsidR="008B468E" w:rsidRDefault="008B468E" w:rsidP="008B468E">
      <w:pPr>
        <w:rPr>
          <w:rFonts w:asciiTheme="majorHAnsi" w:hAnsiTheme="majorHAnsi" w:cs="Gill Sans Light"/>
          <w:bCs/>
          <w:i/>
          <w:sz w:val="32"/>
          <w:szCs w:val="32"/>
        </w:rPr>
      </w:pPr>
    </w:p>
    <w:p w14:paraId="427A2E44" w14:textId="77777777" w:rsidR="008B468E" w:rsidRPr="008B468E" w:rsidRDefault="008B468E" w:rsidP="008B468E">
      <w:pPr>
        <w:rPr>
          <w:rFonts w:asciiTheme="majorHAnsi" w:hAnsiTheme="majorHAnsi" w:cs="Gill Sans Light"/>
          <w:i/>
          <w:sz w:val="32"/>
          <w:szCs w:val="32"/>
        </w:rPr>
      </w:pPr>
    </w:p>
    <w:p w14:paraId="5977D7EE" w14:textId="77777777" w:rsidR="00E35C74" w:rsidRPr="00E35C74" w:rsidRDefault="00E35C74" w:rsidP="00E35C74">
      <w:pPr>
        <w:rPr>
          <w:rFonts w:asciiTheme="majorHAnsi" w:hAnsiTheme="majorHAnsi" w:cs="Gill Sans Light"/>
          <w:b/>
          <w:sz w:val="36"/>
        </w:rPr>
      </w:pPr>
    </w:p>
    <w:p w14:paraId="29C524EC" w14:textId="77777777" w:rsidR="00E35C74" w:rsidRPr="00E35C74" w:rsidRDefault="00E35C74" w:rsidP="00E35C74">
      <w:pPr>
        <w:rPr>
          <w:rFonts w:asciiTheme="majorHAnsi" w:hAnsiTheme="majorHAnsi" w:cs="Gill Sans Light"/>
          <w:sz w:val="36"/>
        </w:rPr>
      </w:pPr>
    </w:p>
    <w:p w14:paraId="25E75A41" w14:textId="77777777" w:rsidR="00D56FE8" w:rsidRPr="0063078F" w:rsidRDefault="00D56FE8" w:rsidP="0063078F">
      <w:pPr>
        <w:rPr>
          <w:rFonts w:ascii="Gill Sans Light" w:hAnsi="Gill Sans Light" w:cs="Times New Roman"/>
          <w:sz w:val="32"/>
        </w:rPr>
      </w:pPr>
    </w:p>
    <w:p w14:paraId="256FE024" w14:textId="77777777" w:rsidR="0063078F" w:rsidRPr="004A1403" w:rsidRDefault="0063078F" w:rsidP="006469B4">
      <w:pPr>
        <w:spacing w:after="0" w:line="240" w:lineRule="auto"/>
        <w:rPr>
          <w:rFonts w:asciiTheme="majorHAnsi" w:hAnsiTheme="majorHAnsi"/>
          <w:i/>
          <w:sz w:val="32"/>
          <w:szCs w:val="34"/>
        </w:rPr>
      </w:pPr>
    </w:p>
    <w:sectPr w:rsidR="0063078F" w:rsidRPr="004A1403" w:rsidSect="008D2ADC">
      <w:pgSz w:w="15840" w:h="12240" w:orient="landscape"/>
      <w:pgMar w:top="1440" w:right="1440" w:bottom="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B1"/>
    <w:rsid w:val="00006456"/>
    <w:rsid w:val="000549B4"/>
    <w:rsid w:val="0006044A"/>
    <w:rsid w:val="00074A76"/>
    <w:rsid w:val="00095936"/>
    <w:rsid w:val="000E5967"/>
    <w:rsid w:val="000F269F"/>
    <w:rsid w:val="000F6C0B"/>
    <w:rsid w:val="00152051"/>
    <w:rsid w:val="0015246B"/>
    <w:rsid w:val="00184D47"/>
    <w:rsid w:val="001934E9"/>
    <w:rsid w:val="001A75E8"/>
    <w:rsid w:val="00251CE1"/>
    <w:rsid w:val="002A67DB"/>
    <w:rsid w:val="002D08CE"/>
    <w:rsid w:val="00312AFE"/>
    <w:rsid w:val="0032352E"/>
    <w:rsid w:val="00324878"/>
    <w:rsid w:val="00387F32"/>
    <w:rsid w:val="00435B5F"/>
    <w:rsid w:val="00437F86"/>
    <w:rsid w:val="00483B26"/>
    <w:rsid w:val="004A1403"/>
    <w:rsid w:val="004A540D"/>
    <w:rsid w:val="004D39CC"/>
    <w:rsid w:val="004D7A6D"/>
    <w:rsid w:val="005060C0"/>
    <w:rsid w:val="005619F3"/>
    <w:rsid w:val="00572EA6"/>
    <w:rsid w:val="00577CC3"/>
    <w:rsid w:val="00591C37"/>
    <w:rsid w:val="005A2C51"/>
    <w:rsid w:val="005A48E4"/>
    <w:rsid w:val="005C72E0"/>
    <w:rsid w:val="005E634F"/>
    <w:rsid w:val="006144D6"/>
    <w:rsid w:val="0063078F"/>
    <w:rsid w:val="006469B4"/>
    <w:rsid w:val="00651B3A"/>
    <w:rsid w:val="006A4B13"/>
    <w:rsid w:val="00723207"/>
    <w:rsid w:val="007563FA"/>
    <w:rsid w:val="0076640B"/>
    <w:rsid w:val="00795FA2"/>
    <w:rsid w:val="007B4BB9"/>
    <w:rsid w:val="007C0688"/>
    <w:rsid w:val="0080528E"/>
    <w:rsid w:val="008729AA"/>
    <w:rsid w:val="00874ADC"/>
    <w:rsid w:val="008B468E"/>
    <w:rsid w:val="008C628E"/>
    <w:rsid w:val="008D2ADC"/>
    <w:rsid w:val="009439D0"/>
    <w:rsid w:val="00974CCF"/>
    <w:rsid w:val="009F5DD8"/>
    <w:rsid w:val="009F6E2F"/>
    <w:rsid w:val="00A364A7"/>
    <w:rsid w:val="00AE2D91"/>
    <w:rsid w:val="00B0379D"/>
    <w:rsid w:val="00B03DA5"/>
    <w:rsid w:val="00B1171F"/>
    <w:rsid w:val="00B25AAB"/>
    <w:rsid w:val="00B27622"/>
    <w:rsid w:val="00B8032C"/>
    <w:rsid w:val="00BF2FFA"/>
    <w:rsid w:val="00C23DEA"/>
    <w:rsid w:val="00C25F94"/>
    <w:rsid w:val="00C30464"/>
    <w:rsid w:val="00C62EC9"/>
    <w:rsid w:val="00C81703"/>
    <w:rsid w:val="00CE1A52"/>
    <w:rsid w:val="00D15C8A"/>
    <w:rsid w:val="00D56FE8"/>
    <w:rsid w:val="00D81946"/>
    <w:rsid w:val="00D81E57"/>
    <w:rsid w:val="00D87905"/>
    <w:rsid w:val="00DB3BB1"/>
    <w:rsid w:val="00DC46EB"/>
    <w:rsid w:val="00DD72C8"/>
    <w:rsid w:val="00DF78EF"/>
    <w:rsid w:val="00E100CB"/>
    <w:rsid w:val="00E218BD"/>
    <w:rsid w:val="00E27B58"/>
    <w:rsid w:val="00E35C74"/>
    <w:rsid w:val="00E370D1"/>
    <w:rsid w:val="00E4241F"/>
    <w:rsid w:val="00EA477A"/>
    <w:rsid w:val="00EB54EE"/>
    <w:rsid w:val="00EB67AF"/>
    <w:rsid w:val="00EC001D"/>
    <w:rsid w:val="00F0370D"/>
    <w:rsid w:val="00F44AE5"/>
    <w:rsid w:val="00FA670E"/>
    <w:rsid w:val="00FC3510"/>
    <w:rsid w:val="00FC6B18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0F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mmack.k12.ny.us/index.asp" TargetMode="External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CE6C-953D-8045-9232-D0380458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941</Words>
  <Characters>5369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Maeve Smart</cp:lastModifiedBy>
  <cp:revision>10</cp:revision>
  <cp:lastPrinted>2015-05-26T17:58:00Z</cp:lastPrinted>
  <dcterms:created xsi:type="dcterms:W3CDTF">2017-06-23T15:36:00Z</dcterms:created>
  <dcterms:modified xsi:type="dcterms:W3CDTF">2017-06-23T19:02:00Z</dcterms:modified>
</cp:coreProperties>
</file>