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69EDF" w14:textId="25AB0019" w:rsidR="00B12A0A" w:rsidRPr="008562B6" w:rsidRDefault="000D554F" w:rsidP="008562B6">
      <w:pPr>
        <w:pStyle w:val="Body"/>
        <w:rPr>
          <w:b w:val="0"/>
          <w:i w:val="0"/>
          <w:sz w:val="20"/>
          <w:szCs w:val="20"/>
        </w:rPr>
      </w:pPr>
      <w:r w:rsidRPr="008562B6">
        <w:rPr>
          <w:b w:val="0"/>
          <w:i w:val="0"/>
          <w:sz w:val="20"/>
          <w:szCs w:val="20"/>
        </w:rPr>
        <w:t>Name</w:t>
      </w:r>
      <w:proofErr w:type="gramStart"/>
      <w:r w:rsidRPr="008562B6">
        <w:rPr>
          <w:b w:val="0"/>
          <w:i w:val="0"/>
          <w:sz w:val="20"/>
          <w:szCs w:val="20"/>
        </w:rPr>
        <w:t>:</w:t>
      </w:r>
      <w:r w:rsidR="008562B6" w:rsidRPr="008562B6">
        <w:rPr>
          <w:rFonts w:asciiTheme="minorHAnsi" w:hAnsiTheme="minorHAnsi" w:cstheme="minorHAnsi"/>
          <w:b w:val="0"/>
          <w:i w:val="0"/>
          <w:sz w:val="20"/>
          <w:szCs w:val="20"/>
        </w:rPr>
        <w:t>_</w:t>
      </w:r>
      <w:proofErr w:type="gramEnd"/>
      <w:r w:rsidR="008562B6" w:rsidRPr="008562B6">
        <w:rPr>
          <w:rFonts w:asciiTheme="minorHAnsi" w:hAnsiTheme="minorHAnsi" w:cstheme="minorHAnsi"/>
          <w:b w:val="0"/>
          <w:i w:val="0"/>
          <w:sz w:val="20"/>
          <w:szCs w:val="20"/>
        </w:rPr>
        <w:t>___________________</w:t>
      </w:r>
      <w:r w:rsidRPr="008562B6">
        <w:rPr>
          <w:rFonts w:asciiTheme="minorHAnsi" w:hAnsiTheme="minorHAnsi" w:cstheme="minorHAnsi"/>
          <w:b w:val="0"/>
          <w:i w:val="0"/>
          <w:sz w:val="20"/>
          <w:szCs w:val="20"/>
        </w:rPr>
        <w:t>_____________</w:t>
      </w:r>
      <w:r w:rsidRPr="008562B6">
        <w:rPr>
          <w:b w:val="0"/>
          <w:i w:val="0"/>
          <w:sz w:val="20"/>
          <w:szCs w:val="20"/>
        </w:rPr>
        <w:tab/>
      </w:r>
      <w:r w:rsidRPr="008562B6">
        <w:rPr>
          <w:b w:val="0"/>
          <w:i w:val="0"/>
          <w:sz w:val="20"/>
          <w:szCs w:val="20"/>
        </w:rPr>
        <w:tab/>
      </w:r>
      <w:r w:rsidR="008562B6">
        <w:rPr>
          <w:b w:val="0"/>
          <w:i w:val="0"/>
          <w:sz w:val="20"/>
          <w:szCs w:val="20"/>
        </w:rPr>
        <w:tab/>
      </w:r>
      <w:r w:rsidRPr="008562B6">
        <w:rPr>
          <w:b w:val="0"/>
          <w:i w:val="0"/>
          <w:sz w:val="20"/>
          <w:szCs w:val="20"/>
        </w:rPr>
        <w:tab/>
      </w:r>
      <w:r w:rsidR="00C0477C">
        <w:rPr>
          <w:b w:val="0"/>
          <w:i w:val="0"/>
          <w:sz w:val="20"/>
          <w:szCs w:val="20"/>
        </w:rPr>
        <w:tab/>
      </w:r>
      <w:r w:rsidR="00C0477C">
        <w:rPr>
          <w:b w:val="0"/>
          <w:i w:val="0"/>
          <w:sz w:val="20"/>
          <w:szCs w:val="20"/>
        </w:rPr>
        <w:tab/>
      </w:r>
      <w:r w:rsidR="000D7C4E" w:rsidRPr="008562B6">
        <w:rPr>
          <w:b w:val="0"/>
          <w:i w:val="0"/>
          <w:sz w:val="20"/>
          <w:szCs w:val="20"/>
        </w:rPr>
        <w:t>Date:______</w:t>
      </w:r>
      <w:r w:rsidR="008562B6" w:rsidRPr="008562B6">
        <w:rPr>
          <w:b w:val="0"/>
          <w:i w:val="0"/>
          <w:sz w:val="20"/>
          <w:szCs w:val="20"/>
        </w:rPr>
        <w:t>________</w:t>
      </w:r>
      <w:r w:rsidR="000D7C4E" w:rsidRPr="008562B6">
        <w:rPr>
          <w:b w:val="0"/>
          <w:i w:val="0"/>
          <w:sz w:val="20"/>
          <w:szCs w:val="20"/>
        </w:rPr>
        <w:t>____</w:t>
      </w:r>
    </w:p>
    <w:p w14:paraId="0219A888" w14:textId="59C199CB" w:rsidR="00B12A0A" w:rsidRPr="008562B6" w:rsidRDefault="00C0477C" w:rsidP="008562B6">
      <w:pPr>
        <w:pStyle w:val="Body"/>
        <w:rPr>
          <w:b w:val="0"/>
          <w:i w:val="0"/>
          <w:sz w:val="20"/>
          <w:szCs w:val="20"/>
        </w:rPr>
      </w:pPr>
      <w:r w:rsidRPr="008562B6">
        <w:rPr>
          <w:b w:val="0"/>
          <w:i w:val="0"/>
          <w:noProof/>
        </w:rPr>
        <w:drawing>
          <wp:anchor distT="0" distB="0" distL="114300" distR="114300" simplePos="0" relativeHeight="251658240" behindDoc="1" locked="0" layoutInCell="1" allowOverlap="1" wp14:anchorId="5FB0FFA0" wp14:editId="0B5209D5">
            <wp:simplePos x="0" y="0"/>
            <wp:positionH relativeFrom="margin">
              <wp:posOffset>-45456</wp:posOffset>
            </wp:positionH>
            <wp:positionV relativeFrom="paragraph">
              <wp:posOffset>163974</wp:posOffset>
            </wp:positionV>
            <wp:extent cx="2114550" cy="1384300"/>
            <wp:effectExtent l="0" t="0" r="0" b="6350"/>
            <wp:wrapTight wrapText="bothSides">
              <wp:wrapPolygon edited="0">
                <wp:start x="0" y="0"/>
                <wp:lineTo x="0" y="21402"/>
                <wp:lineTo x="21405" y="21402"/>
                <wp:lineTo x="21405" y="0"/>
                <wp:lineTo x="0" y="0"/>
              </wp:wrapPolygon>
            </wp:wrapTight>
            <wp:docPr id="1" name="Picture 1" descr="http://www.ancient.eu/img/r/p/750/307.jpg?v=14856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cient.eu/img/r/p/750/307.jpg?v=14856808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2B6" w:rsidRPr="008562B6">
        <w:rPr>
          <w:b w:val="0"/>
          <w:i w:val="0"/>
          <w:sz w:val="20"/>
          <w:szCs w:val="20"/>
        </w:rPr>
        <w:tab/>
      </w:r>
      <w:r w:rsidR="008562B6" w:rsidRPr="008562B6">
        <w:rPr>
          <w:b w:val="0"/>
          <w:i w:val="0"/>
          <w:sz w:val="20"/>
          <w:szCs w:val="20"/>
        </w:rPr>
        <w:tab/>
      </w:r>
      <w:r w:rsidR="008562B6" w:rsidRPr="008562B6">
        <w:rPr>
          <w:b w:val="0"/>
          <w:i w:val="0"/>
          <w:sz w:val="20"/>
          <w:szCs w:val="20"/>
        </w:rPr>
        <w:tab/>
      </w:r>
      <w:r w:rsidR="008562B6" w:rsidRPr="008562B6">
        <w:rPr>
          <w:b w:val="0"/>
          <w:i w:val="0"/>
          <w:sz w:val="20"/>
          <w:szCs w:val="20"/>
        </w:rPr>
        <w:tab/>
      </w:r>
      <w:r w:rsidR="008562B6" w:rsidRPr="008562B6">
        <w:rPr>
          <w:b w:val="0"/>
          <w:i w:val="0"/>
          <w:sz w:val="20"/>
          <w:szCs w:val="20"/>
        </w:rPr>
        <w:tab/>
      </w:r>
      <w:r w:rsidR="008562B6">
        <w:rPr>
          <w:b w:val="0"/>
          <w:i w:val="0"/>
          <w:sz w:val="20"/>
          <w:szCs w:val="20"/>
        </w:rPr>
        <w:tab/>
      </w:r>
    </w:p>
    <w:p w14:paraId="2D6322E1" w14:textId="1D3D7516" w:rsidR="00F342D0" w:rsidRPr="008562B6" w:rsidRDefault="008562B6" w:rsidP="008562B6">
      <w:pPr>
        <w:pStyle w:val="Body"/>
        <w:rPr>
          <w:b w:val="0"/>
          <w:i w:val="0"/>
          <w:sz w:val="24"/>
        </w:rPr>
      </w:pPr>
      <w:r w:rsidRPr="008562B6">
        <w:rPr>
          <w:b w:val="0"/>
          <w:i w:val="0"/>
          <w:noProof/>
          <w:sz w:val="20"/>
          <w:szCs w:val="20"/>
        </w:rPr>
        <w:drawing>
          <wp:anchor distT="0" distB="0" distL="114300" distR="114300" simplePos="0" relativeHeight="251659264" behindDoc="1" locked="0" layoutInCell="1" allowOverlap="1" wp14:anchorId="3D1085CA" wp14:editId="004F371F">
            <wp:simplePos x="0" y="0"/>
            <wp:positionH relativeFrom="margin">
              <wp:align>right</wp:align>
            </wp:positionH>
            <wp:positionV relativeFrom="paragraph">
              <wp:posOffset>90542</wp:posOffset>
            </wp:positionV>
            <wp:extent cx="2461260" cy="1384300"/>
            <wp:effectExtent l="0" t="0" r="0" b="6350"/>
            <wp:wrapTight wrapText="bothSides">
              <wp:wrapPolygon edited="0">
                <wp:start x="0" y="0"/>
                <wp:lineTo x="0" y="21402"/>
                <wp:lineTo x="21399" y="21402"/>
                <wp:lineTo x="21399" y="0"/>
                <wp:lineTo x="0" y="0"/>
              </wp:wrapPolygon>
            </wp:wrapTight>
            <wp:docPr id="3" name="Picture 3" descr="https://qph.ec.quoracdn.net/main-qimg-039df47c1a8ee27321b01602ff947c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ec.quoracdn.net/main-qimg-039df47c1a8ee27321b01602ff947c45-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26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DD16E" w14:textId="3690777D" w:rsidR="00594E0D" w:rsidRPr="008562B6" w:rsidRDefault="008652BB" w:rsidP="008562B6">
      <w:pPr>
        <w:pStyle w:val="Body"/>
        <w:jc w:val="center"/>
        <w:rPr>
          <w:i w:val="0"/>
          <w:sz w:val="22"/>
        </w:rPr>
      </w:pPr>
      <w:r w:rsidRPr="008562B6">
        <w:rPr>
          <w:i w:val="0"/>
          <w:sz w:val="22"/>
        </w:rPr>
        <w:t xml:space="preserve">UNIT 1 Vocab List: </w:t>
      </w:r>
      <w:r w:rsidR="008562B6" w:rsidRPr="008562B6">
        <w:rPr>
          <w:i w:val="0"/>
          <w:sz w:val="22"/>
        </w:rPr>
        <w:t>Technological and Environmental Advances of Early Humans</w:t>
      </w:r>
    </w:p>
    <w:p w14:paraId="3D670BB2" w14:textId="77777777" w:rsidR="008562B6" w:rsidRPr="008562B6" w:rsidRDefault="008562B6" w:rsidP="008562B6">
      <w:pPr>
        <w:pStyle w:val="Body"/>
        <w:jc w:val="center"/>
        <w:rPr>
          <w:i w:val="0"/>
          <w:sz w:val="22"/>
        </w:rPr>
      </w:pPr>
    </w:p>
    <w:p w14:paraId="5F44CDA0" w14:textId="6EE43ECD" w:rsidR="008562B6" w:rsidRPr="008562B6" w:rsidRDefault="008562B6" w:rsidP="008562B6">
      <w:pPr>
        <w:pStyle w:val="Body"/>
        <w:jc w:val="center"/>
        <w:rPr>
          <w:b w:val="0"/>
          <w:i w:val="0"/>
          <w:sz w:val="22"/>
        </w:rPr>
      </w:pPr>
      <w:r w:rsidRPr="008562B6">
        <w:rPr>
          <w:i w:val="0"/>
          <w:sz w:val="22"/>
        </w:rPr>
        <w:t xml:space="preserve">Unit Essential Question: </w:t>
      </w:r>
      <w:r w:rsidRPr="008562B6">
        <w:rPr>
          <w:b w:val="0"/>
          <w:i w:val="0"/>
          <w:sz w:val="22"/>
        </w:rPr>
        <w:t xml:space="preserve">How </w:t>
      </w:r>
      <w:proofErr w:type="gramStart"/>
      <w:r w:rsidRPr="008562B6">
        <w:rPr>
          <w:b w:val="0"/>
          <w:i w:val="0"/>
          <w:sz w:val="22"/>
        </w:rPr>
        <w:t xml:space="preserve">are </w:t>
      </w:r>
      <w:r w:rsidR="00C0477C">
        <w:rPr>
          <w:b w:val="0"/>
          <w:i w:val="0"/>
          <w:sz w:val="22"/>
        </w:rPr>
        <w:t>humans</w:t>
      </w:r>
      <w:r w:rsidRPr="008562B6">
        <w:rPr>
          <w:b w:val="0"/>
          <w:i w:val="0"/>
          <w:sz w:val="22"/>
        </w:rPr>
        <w:t xml:space="preserve"> impacted</w:t>
      </w:r>
      <w:proofErr w:type="gramEnd"/>
      <w:r w:rsidRPr="008562B6">
        <w:rPr>
          <w:b w:val="0"/>
          <w:i w:val="0"/>
          <w:sz w:val="22"/>
        </w:rPr>
        <w:t xml:space="preserve"> by </w:t>
      </w:r>
      <w:r w:rsidR="00C0477C">
        <w:rPr>
          <w:b w:val="0"/>
          <w:i w:val="0"/>
          <w:sz w:val="22"/>
        </w:rPr>
        <w:t>their</w:t>
      </w:r>
      <w:r w:rsidRPr="008562B6">
        <w:rPr>
          <w:b w:val="0"/>
          <w:i w:val="0"/>
          <w:sz w:val="22"/>
        </w:rPr>
        <w:t xml:space="preserve"> geography?</w:t>
      </w:r>
    </w:p>
    <w:p w14:paraId="2092D193" w14:textId="77777777" w:rsidR="008562B6" w:rsidRPr="008562B6" w:rsidRDefault="008562B6" w:rsidP="008562B6">
      <w:pPr>
        <w:pStyle w:val="Body"/>
        <w:rPr>
          <w:b w:val="0"/>
          <w:i w:val="0"/>
        </w:rPr>
      </w:pPr>
    </w:p>
    <w:p w14:paraId="11984294" w14:textId="1BD2AA2F" w:rsidR="002B6B05" w:rsidRPr="008562B6" w:rsidRDefault="00B9258C" w:rsidP="008562B6">
      <w:pPr>
        <w:pStyle w:val="Body"/>
        <w:rPr>
          <w:b w:val="0"/>
          <w:i w:val="0"/>
        </w:rPr>
      </w:pPr>
      <w:r w:rsidRPr="008562B6">
        <w:rPr>
          <w:i w:val="0"/>
        </w:rPr>
        <w:t>Textbook Chapter 1:</w:t>
      </w:r>
      <w:r w:rsidRPr="008562B6">
        <w:rPr>
          <w:b w:val="0"/>
          <w:i w:val="0"/>
        </w:rPr>
        <w:t xml:space="preserve"> From Human </w:t>
      </w:r>
      <w:proofErr w:type="spellStart"/>
      <w:r w:rsidRPr="008562B6">
        <w:rPr>
          <w:b w:val="0"/>
          <w:i w:val="0"/>
        </w:rPr>
        <w:t>PreHistory</w:t>
      </w:r>
      <w:proofErr w:type="spellEnd"/>
      <w:r w:rsidRPr="008562B6">
        <w:rPr>
          <w:b w:val="0"/>
          <w:i w:val="0"/>
        </w:rPr>
        <w:t xml:space="preserve"> to the Early Civilizations</w:t>
      </w:r>
      <w:r w:rsidR="000E5D56" w:rsidRPr="008562B6">
        <w:rPr>
          <w:b w:val="0"/>
          <w:i w:val="0"/>
        </w:rPr>
        <w:t xml:space="preserve"> (</w:t>
      </w:r>
      <w:proofErr w:type="spellStart"/>
      <w:r w:rsidR="000E5D56" w:rsidRPr="008562B6">
        <w:rPr>
          <w:b w:val="0"/>
          <w:i w:val="0"/>
        </w:rPr>
        <w:t>pgs</w:t>
      </w:r>
      <w:proofErr w:type="spellEnd"/>
      <w:r w:rsidR="000E5D56" w:rsidRPr="008562B6">
        <w:rPr>
          <w:b w:val="0"/>
          <w:i w:val="0"/>
        </w:rPr>
        <w:t xml:space="preserve"> 7-19</w:t>
      </w:r>
      <w:r w:rsidR="002B6B05" w:rsidRPr="008562B6">
        <w:rPr>
          <w:b w:val="0"/>
          <w:i w:val="0"/>
        </w:rPr>
        <w:t>)</w:t>
      </w:r>
    </w:p>
    <w:p w14:paraId="193EE489" w14:textId="77777777" w:rsidR="000E5D56" w:rsidRPr="008562B6" w:rsidRDefault="000D554F" w:rsidP="008562B6">
      <w:pPr>
        <w:pStyle w:val="Body"/>
        <w:rPr>
          <w:b w:val="0"/>
          <w:i w:val="0"/>
        </w:rPr>
      </w:pPr>
      <w:r w:rsidRPr="008562B6">
        <w:rPr>
          <w:i w:val="0"/>
        </w:rPr>
        <w:t xml:space="preserve">Textbook </w:t>
      </w:r>
      <w:r w:rsidR="000E5D56" w:rsidRPr="008562B6">
        <w:rPr>
          <w:i w:val="0"/>
        </w:rPr>
        <w:t>Chapter 2:</w:t>
      </w:r>
      <w:r w:rsidR="000E5D56" w:rsidRPr="008562B6">
        <w:rPr>
          <w:b w:val="0"/>
          <w:i w:val="0"/>
        </w:rPr>
        <w:t xml:space="preserve"> Early Civilizations, 3500-600 BCE (</w:t>
      </w:r>
      <w:proofErr w:type="spellStart"/>
      <w:r w:rsidR="000E5D56" w:rsidRPr="008562B6">
        <w:rPr>
          <w:b w:val="0"/>
          <w:i w:val="0"/>
        </w:rPr>
        <w:t>pgs</w:t>
      </w:r>
      <w:proofErr w:type="spellEnd"/>
      <w:r w:rsidR="000E5D56" w:rsidRPr="008562B6">
        <w:rPr>
          <w:b w:val="0"/>
          <w:i w:val="0"/>
        </w:rPr>
        <w:t xml:space="preserve"> 21-</w:t>
      </w:r>
      <w:r w:rsidR="00626B78" w:rsidRPr="008562B6">
        <w:rPr>
          <w:b w:val="0"/>
          <w:i w:val="0"/>
        </w:rPr>
        <w:t>39)</w:t>
      </w:r>
    </w:p>
    <w:p w14:paraId="1CD21B29" w14:textId="77777777" w:rsidR="0087223A" w:rsidRPr="008562B6" w:rsidRDefault="0087223A" w:rsidP="008562B6">
      <w:pPr>
        <w:pStyle w:val="Body"/>
        <w:rPr>
          <w:b w:val="0"/>
          <w:i w:val="0"/>
        </w:rPr>
        <w:sectPr w:rsidR="0087223A" w:rsidRPr="008562B6" w:rsidSect="008562B6">
          <w:headerReference w:type="default" r:id="rId9"/>
          <w:type w:val="continuous"/>
          <w:pgSz w:w="12240" w:h="15840"/>
          <w:pgMar w:top="432" w:right="720" w:bottom="432" w:left="720" w:header="432" w:footer="0" w:gutter="0"/>
          <w:cols w:space="720"/>
          <w:docGrid w:linePitch="360"/>
        </w:sectPr>
      </w:pPr>
    </w:p>
    <w:p w14:paraId="4368C0FF" w14:textId="5723C64D" w:rsidR="002B6B05" w:rsidRPr="008562B6" w:rsidRDefault="002B6B05" w:rsidP="008562B6">
      <w:pPr>
        <w:pStyle w:val="Body"/>
        <w:rPr>
          <w:i w:val="0"/>
        </w:rPr>
      </w:pPr>
      <w:r w:rsidRPr="008562B6">
        <w:rPr>
          <w:i w:val="0"/>
        </w:rPr>
        <w:t xml:space="preserve">World </w:t>
      </w:r>
      <w:r w:rsidR="00C0477C">
        <w:rPr>
          <w:i w:val="0"/>
        </w:rPr>
        <w:t xml:space="preserve">History </w:t>
      </w:r>
      <w:r w:rsidRPr="008562B6">
        <w:rPr>
          <w:i w:val="0"/>
        </w:rPr>
        <w:t xml:space="preserve">Themes: </w:t>
      </w:r>
    </w:p>
    <w:p w14:paraId="24C0CCF5" w14:textId="77777777" w:rsidR="002B6B05" w:rsidRPr="008562B6" w:rsidRDefault="002B6B05" w:rsidP="008562B6">
      <w:pPr>
        <w:pStyle w:val="Body"/>
        <w:numPr>
          <w:ilvl w:val="0"/>
          <w:numId w:val="2"/>
        </w:numPr>
        <w:rPr>
          <w:b w:val="0"/>
          <w:i w:val="0"/>
        </w:rPr>
        <w:sectPr w:rsidR="002B6B05" w:rsidRPr="008562B6" w:rsidSect="0087223A">
          <w:type w:val="continuous"/>
          <w:pgSz w:w="12240" w:h="15840"/>
          <w:pgMar w:top="720" w:right="720" w:bottom="720" w:left="720" w:header="720" w:footer="720" w:gutter="0"/>
          <w:cols w:num="2" w:space="720"/>
          <w:docGrid w:linePitch="360"/>
        </w:sectPr>
      </w:pPr>
    </w:p>
    <w:p w14:paraId="13839013" w14:textId="5FA35FC8" w:rsidR="002B6B05" w:rsidRPr="008562B6" w:rsidRDefault="002B6B05" w:rsidP="008562B6">
      <w:pPr>
        <w:pStyle w:val="Body"/>
        <w:numPr>
          <w:ilvl w:val="0"/>
          <w:numId w:val="2"/>
        </w:numPr>
        <w:rPr>
          <w:b w:val="0"/>
          <w:i w:val="0"/>
        </w:rPr>
      </w:pPr>
      <w:r w:rsidRPr="008562B6">
        <w:rPr>
          <w:b w:val="0"/>
          <w:i w:val="0"/>
        </w:rPr>
        <w:t xml:space="preserve">Theme 1: Interactions between humans and the environment.  </w:t>
      </w:r>
    </w:p>
    <w:p w14:paraId="393ADDCD" w14:textId="0D7CE660" w:rsidR="002B6B05" w:rsidRPr="008562B6" w:rsidRDefault="002B6B05" w:rsidP="008562B6">
      <w:pPr>
        <w:pStyle w:val="Body"/>
        <w:numPr>
          <w:ilvl w:val="0"/>
          <w:numId w:val="2"/>
        </w:numPr>
        <w:rPr>
          <w:b w:val="0"/>
          <w:i w:val="0"/>
        </w:rPr>
      </w:pPr>
      <w:r w:rsidRPr="008562B6">
        <w:rPr>
          <w:b w:val="0"/>
          <w:i w:val="0"/>
        </w:rPr>
        <w:t>Theme 2: Development and interaction of cultures.</w:t>
      </w:r>
    </w:p>
    <w:p w14:paraId="225BE474" w14:textId="6B1BCA20" w:rsidR="002B6B05" w:rsidRPr="008562B6" w:rsidRDefault="002B6B05" w:rsidP="008562B6">
      <w:pPr>
        <w:pStyle w:val="Body"/>
        <w:numPr>
          <w:ilvl w:val="0"/>
          <w:numId w:val="2"/>
        </w:numPr>
        <w:rPr>
          <w:b w:val="0"/>
          <w:i w:val="0"/>
        </w:rPr>
      </w:pPr>
      <w:r w:rsidRPr="008562B6">
        <w:rPr>
          <w:b w:val="0"/>
          <w:i w:val="0"/>
        </w:rPr>
        <w:t>Theme 3: State building, expansion, and conflict.</w:t>
      </w:r>
    </w:p>
    <w:p w14:paraId="3A580DF5" w14:textId="1DC9EDAE" w:rsidR="002B6B05" w:rsidRPr="008562B6" w:rsidRDefault="002B6B05" w:rsidP="008562B6">
      <w:pPr>
        <w:pStyle w:val="Body"/>
        <w:numPr>
          <w:ilvl w:val="0"/>
          <w:numId w:val="2"/>
        </w:numPr>
        <w:rPr>
          <w:b w:val="0"/>
          <w:i w:val="0"/>
        </w:rPr>
      </w:pPr>
      <w:r w:rsidRPr="008562B6">
        <w:rPr>
          <w:b w:val="0"/>
          <w:i w:val="0"/>
        </w:rPr>
        <w:t xml:space="preserve">Theme 4: Creation, expansion, and interaction of economic systems.  </w:t>
      </w:r>
    </w:p>
    <w:p w14:paraId="5F1C4558" w14:textId="77777777" w:rsidR="002B6B05" w:rsidRPr="008562B6" w:rsidRDefault="002B6B05" w:rsidP="008562B6">
      <w:pPr>
        <w:pStyle w:val="Body"/>
        <w:numPr>
          <w:ilvl w:val="0"/>
          <w:numId w:val="2"/>
        </w:numPr>
        <w:rPr>
          <w:b w:val="0"/>
          <w:i w:val="0"/>
        </w:rPr>
      </w:pPr>
      <w:r w:rsidRPr="008562B6">
        <w:rPr>
          <w:b w:val="0"/>
          <w:i w:val="0"/>
        </w:rPr>
        <w:t xml:space="preserve">Theme 5: Development and transformation of social structures.  </w:t>
      </w:r>
    </w:p>
    <w:p w14:paraId="5A9D3CE6" w14:textId="77777777" w:rsidR="0087223A" w:rsidRPr="008562B6" w:rsidRDefault="0087223A" w:rsidP="008562B6">
      <w:pPr>
        <w:pStyle w:val="Body"/>
        <w:rPr>
          <w:b w:val="0"/>
          <w:i w:val="0"/>
        </w:rPr>
        <w:sectPr w:rsidR="0087223A" w:rsidRPr="008562B6" w:rsidSect="0087223A">
          <w:type w:val="continuous"/>
          <w:pgSz w:w="12240" w:h="15840"/>
          <w:pgMar w:top="720" w:right="720" w:bottom="720" w:left="720" w:header="720" w:footer="720" w:gutter="0"/>
          <w:cols w:num="2" w:space="720"/>
          <w:docGrid w:linePitch="360"/>
        </w:sectPr>
      </w:pPr>
    </w:p>
    <w:p w14:paraId="5D362E07" w14:textId="72F75D92" w:rsidR="00D95E5B" w:rsidRPr="008562B6" w:rsidRDefault="00D95E5B" w:rsidP="008562B6">
      <w:pPr>
        <w:pStyle w:val="Body"/>
        <w:rPr>
          <w:i w:val="0"/>
        </w:rPr>
      </w:pPr>
      <w:r w:rsidRPr="008562B6">
        <w:rPr>
          <w:i w:val="0"/>
        </w:rPr>
        <w:t>Historical Reasoning Skills Targeted in Unit 1:</w:t>
      </w:r>
    </w:p>
    <w:p w14:paraId="6270557F" w14:textId="310BE97B" w:rsidR="00C0477C" w:rsidRPr="00C0477C" w:rsidRDefault="00C0477C" w:rsidP="00C0477C">
      <w:pPr>
        <w:pStyle w:val="Body"/>
        <w:numPr>
          <w:ilvl w:val="0"/>
          <w:numId w:val="4"/>
        </w:numPr>
        <w:rPr>
          <w:b w:val="0"/>
          <w:i w:val="0"/>
        </w:rPr>
      </w:pPr>
      <w:r w:rsidRPr="00C0477C">
        <w:rPr>
          <w:i w:val="0"/>
        </w:rPr>
        <w:t xml:space="preserve">Continuity and Change </w:t>
      </w:r>
      <w:proofErr w:type="gramStart"/>
      <w:r w:rsidRPr="00C0477C">
        <w:rPr>
          <w:i w:val="0"/>
        </w:rPr>
        <w:t>Over</w:t>
      </w:r>
      <w:proofErr w:type="gramEnd"/>
      <w:r w:rsidRPr="00C0477C">
        <w:rPr>
          <w:i w:val="0"/>
        </w:rPr>
        <w:t xml:space="preserve"> Time:</w:t>
      </w:r>
      <w:r>
        <w:rPr>
          <w:b w:val="0"/>
          <w:i w:val="0"/>
        </w:rPr>
        <w:t xml:space="preserve"> Identify patterns</w:t>
      </w:r>
      <w:r w:rsidRPr="008562B6">
        <w:rPr>
          <w:b w:val="0"/>
          <w:i w:val="0"/>
        </w:rPr>
        <w:t xml:space="preserve"> of continuity and change, explain the significance of such patterns, and explain how these patterns relate to larger historical processes or themes.  </w:t>
      </w:r>
    </w:p>
    <w:p w14:paraId="0290A0A8" w14:textId="06180479" w:rsidR="00D95E5B" w:rsidRPr="008562B6" w:rsidRDefault="00D95E5B" w:rsidP="008562B6">
      <w:pPr>
        <w:pStyle w:val="Body"/>
        <w:numPr>
          <w:ilvl w:val="0"/>
          <w:numId w:val="4"/>
        </w:numPr>
        <w:rPr>
          <w:b w:val="0"/>
          <w:i w:val="0"/>
        </w:rPr>
      </w:pPr>
      <w:r w:rsidRPr="00C0477C">
        <w:rPr>
          <w:i w:val="0"/>
        </w:rPr>
        <w:t>Comparison</w:t>
      </w:r>
      <w:r w:rsidRPr="008562B6">
        <w:rPr>
          <w:b w:val="0"/>
          <w:i w:val="0"/>
        </w:rPr>
        <w:t xml:space="preserve">: Compare diverse perspectives; compare different historical individuals, events, developments, and /or processes analyzing </w:t>
      </w:r>
      <w:r w:rsidR="008144BC">
        <w:rPr>
          <w:b w:val="0"/>
          <w:i w:val="0"/>
        </w:rPr>
        <w:t>broader</w:t>
      </w:r>
      <w:r w:rsidRPr="008562B6">
        <w:rPr>
          <w:b w:val="0"/>
          <w:i w:val="0"/>
        </w:rPr>
        <w:t xml:space="preserve"> similarities and differences. </w:t>
      </w:r>
    </w:p>
    <w:p w14:paraId="017005E8" w14:textId="77777777" w:rsidR="00D95E5B" w:rsidRPr="008562B6" w:rsidRDefault="00D95E5B" w:rsidP="008562B6">
      <w:pPr>
        <w:pStyle w:val="Body"/>
        <w:numPr>
          <w:ilvl w:val="0"/>
          <w:numId w:val="3"/>
        </w:numPr>
        <w:rPr>
          <w:b w:val="0"/>
          <w:i w:val="0"/>
        </w:rPr>
      </w:pPr>
      <w:r w:rsidRPr="00C0477C">
        <w:rPr>
          <w:i w:val="0"/>
        </w:rPr>
        <w:t>Causation</w:t>
      </w:r>
      <w:r w:rsidRPr="008562B6">
        <w:rPr>
          <w:b w:val="0"/>
          <w:i w:val="0"/>
        </w:rPr>
        <w:t>: Explain long and/or short-term causes and evaluate the relative significant.</w:t>
      </w:r>
    </w:p>
    <w:p w14:paraId="15F0CC12" w14:textId="77777777" w:rsidR="00B0528C" w:rsidRDefault="00B0528C" w:rsidP="008562B6">
      <w:pPr>
        <w:pStyle w:val="Body"/>
      </w:pPr>
    </w:p>
    <w:p w14:paraId="51D19B91" w14:textId="77777777" w:rsidR="00B0528C" w:rsidRPr="008562B6" w:rsidRDefault="00B0528C" w:rsidP="008562B6">
      <w:pPr>
        <w:pStyle w:val="Body"/>
        <w:rPr>
          <w:i w:val="0"/>
        </w:rPr>
      </w:pPr>
      <w:r w:rsidRPr="008562B6">
        <w:rPr>
          <w:i w:val="0"/>
        </w:rPr>
        <w:t>Section 1: Introduction to Global History</w:t>
      </w:r>
    </w:p>
    <w:tbl>
      <w:tblPr>
        <w:tblW w:w="0" w:type="auto"/>
        <w:tblInd w:w="100" w:type="dxa"/>
        <w:shd w:val="clear" w:color="auto" w:fill="FFFFFF"/>
        <w:tblLayout w:type="fixed"/>
        <w:tblLook w:val="0000" w:firstRow="0" w:lastRow="0" w:firstColumn="0" w:lastColumn="0" w:noHBand="0" w:noVBand="0"/>
      </w:tblPr>
      <w:tblGrid>
        <w:gridCol w:w="2340"/>
        <w:gridCol w:w="8439"/>
      </w:tblGrid>
      <w:tr w:rsidR="00B0528C" w:rsidRPr="00336990" w14:paraId="5ACABAF8" w14:textId="77777777" w:rsidTr="00B71375">
        <w:trPr>
          <w:cantSplit/>
          <w:trHeight w:val="280"/>
          <w:tblHeader/>
        </w:trPr>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149D906" w14:textId="77777777" w:rsidR="00B0528C" w:rsidRPr="00336990" w:rsidRDefault="00B0528C" w:rsidP="00FA3405">
            <w:pPr>
              <w:pStyle w:val="Heading2"/>
              <w:rPr>
                <w:sz w:val="16"/>
                <w:szCs w:val="16"/>
              </w:rPr>
            </w:pPr>
            <w:r w:rsidRPr="00336990">
              <w:rPr>
                <w:sz w:val="16"/>
                <w:szCs w:val="16"/>
              </w:rPr>
              <w:t>Vocab Word</w:t>
            </w:r>
          </w:p>
        </w:tc>
        <w:tc>
          <w:tcPr>
            <w:tcW w:w="843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917A2BB" w14:textId="77777777" w:rsidR="00B0528C" w:rsidRPr="00336990" w:rsidRDefault="00B0528C" w:rsidP="00FA3405">
            <w:pPr>
              <w:pStyle w:val="Heading2"/>
              <w:rPr>
                <w:sz w:val="16"/>
                <w:szCs w:val="16"/>
              </w:rPr>
            </w:pPr>
            <w:r w:rsidRPr="00336990">
              <w:rPr>
                <w:sz w:val="16"/>
                <w:szCs w:val="16"/>
              </w:rPr>
              <w:t>Definition</w:t>
            </w:r>
          </w:p>
        </w:tc>
      </w:tr>
      <w:tr w:rsidR="00B0528C" w:rsidRPr="008562B6" w14:paraId="183C8FB7"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73B089" w14:textId="77777777" w:rsidR="00B0528C" w:rsidRPr="008562B6" w:rsidRDefault="00B0528C" w:rsidP="008562B6">
            <w:pPr>
              <w:pStyle w:val="Body"/>
              <w:rPr>
                <w:b w:val="0"/>
                <w:i w:val="0"/>
              </w:rPr>
            </w:pPr>
            <w:r w:rsidRPr="008562B6">
              <w:rPr>
                <w:b w:val="0"/>
                <w:i w:val="0"/>
              </w:rPr>
              <w:t>Archaeology</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483596" w14:textId="77777777" w:rsidR="00B0528C" w:rsidRPr="008562B6" w:rsidRDefault="00B0528C" w:rsidP="008562B6">
            <w:pPr>
              <w:pStyle w:val="Body"/>
              <w:rPr>
                <w:b w:val="0"/>
                <w:i w:val="0"/>
              </w:rPr>
            </w:pPr>
            <w:r w:rsidRPr="008562B6">
              <w:rPr>
                <w:b w:val="0"/>
                <w:i w:val="0"/>
              </w:rPr>
              <w:t xml:space="preserve">The study and analysis of artifacts and other physical remains. </w:t>
            </w:r>
          </w:p>
        </w:tc>
      </w:tr>
      <w:tr w:rsidR="00B0528C" w:rsidRPr="008562B6" w14:paraId="3DBA0F0E"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621940" w14:textId="77777777" w:rsidR="00B0528C" w:rsidRPr="008562B6" w:rsidRDefault="00B0528C" w:rsidP="008562B6">
            <w:pPr>
              <w:pStyle w:val="Body"/>
              <w:rPr>
                <w:b w:val="0"/>
                <w:i w:val="0"/>
              </w:rPr>
            </w:pPr>
            <w:r w:rsidRPr="008562B6">
              <w:rPr>
                <w:b w:val="0"/>
                <w:i w:val="0"/>
              </w:rPr>
              <w:t>Artifact</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6F87D0" w14:textId="77777777" w:rsidR="00B0528C" w:rsidRPr="008562B6" w:rsidRDefault="00B0528C" w:rsidP="008562B6">
            <w:pPr>
              <w:pStyle w:val="Body"/>
              <w:rPr>
                <w:b w:val="0"/>
                <w:i w:val="0"/>
              </w:rPr>
            </w:pPr>
            <w:r w:rsidRPr="008562B6">
              <w:rPr>
                <w:b w:val="0"/>
                <w:i w:val="0"/>
              </w:rPr>
              <w:t>A human-made object, such as a tool, weapon, or piece of jewelry.</w:t>
            </w:r>
          </w:p>
        </w:tc>
      </w:tr>
      <w:tr w:rsidR="004C3B01" w:rsidRPr="008562B6" w14:paraId="052761F7"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E0536B" w14:textId="77777777" w:rsidR="004C3B01" w:rsidRPr="008562B6" w:rsidRDefault="004C3B01" w:rsidP="008562B6">
            <w:pPr>
              <w:pStyle w:val="Body"/>
              <w:rPr>
                <w:b w:val="0"/>
                <w:i w:val="0"/>
              </w:rPr>
            </w:pPr>
            <w:r w:rsidRPr="008562B6">
              <w:rPr>
                <w:b w:val="0"/>
                <w:i w:val="0"/>
              </w:rPr>
              <w:t>Bronze Age</w:t>
            </w:r>
            <w:r w:rsidRPr="008562B6">
              <w:rPr>
                <w:b w:val="0"/>
                <w:i w:val="0"/>
              </w:rPr>
              <w:tab/>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ED06B7" w14:textId="77777777" w:rsidR="004C3B01" w:rsidRPr="008562B6" w:rsidRDefault="004C3B01" w:rsidP="008562B6">
            <w:pPr>
              <w:pStyle w:val="Body"/>
              <w:rPr>
                <w:b w:val="0"/>
                <w:i w:val="0"/>
              </w:rPr>
            </w:pPr>
            <w:r w:rsidRPr="008562B6">
              <w:rPr>
                <w:b w:val="0"/>
                <w:i w:val="0"/>
              </w:rPr>
              <w:t xml:space="preserve">From about 4000 BCE, when bronze tools were first introduced in the Middle East, to about 1500 BCE, when iron began to replace it.  </w:t>
            </w:r>
          </w:p>
        </w:tc>
      </w:tr>
      <w:tr w:rsidR="00065197" w:rsidRPr="008562B6" w14:paraId="525FCF86"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E5FF25" w14:textId="77777777" w:rsidR="00065197" w:rsidRPr="008562B6" w:rsidRDefault="00065197" w:rsidP="008562B6">
            <w:pPr>
              <w:pStyle w:val="Body"/>
              <w:rPr>
                <w:b w:val="0"/>
                <w:i w:val="0"/>
              </w:rPr>
            </w:pPr>
            <w:proofErr w:type="spellStart"/>
            <w:r w:rsidRPr="008562B6">
              <w:rPr>
                <w:b w:val="0"/>
                <w:i w:val="0"/>
              </w:rPr>
              <w:t>Catal</w:t>
            </w:r>
            <w:proofErr w:type="spellEnd"/>
            <w:r w:rsidRPr="008562B6">
              <w:rPr>
                <w:b w:val="0"/>
                <w:i w:val="0"/>
              </w:rPr>
              <w:t xml:space="preserve"> </w:t>
            </w:r>
            <w:proofErr w:type="spellStart"/>
            <w:r w:rsidRPr="008562B6">
              <w:rPr>
                <w:b w:val="0"/>
                <w:i w:val="0"/>
              </w:rPr>
              <w:t>Huyuk</w:t>
            </w:r>
            <w:proofErr w:type="spellEnd"/>
            <w:r w:rsidRPr="008562B6">
              <w:rPr>
                <w:b w:val="0"/>
                <w:i w:val="0"/>
              </w:rPr>
              <w:tab/>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7A140B" w14:textId="77777777" w:rsidR="00065197" w:rsidRPr="008562B6" w:rsidRDefault="00065197" w:rsidP="008562B6">
            <w:pPr>
              <w:pStyle w:val="Body"/>
              <w:rPr>
                <w:b w:val="0"/>
                <w:i w:val="0"/>
              </w:rPr>
            </w:pPr>
            <w:r w:rsidRPr="008562B6">
              <w:rPr>
                <w:b w:val="0"/>
                <w:i w:val="0"/>
              </w:rPr>
              <w:t xml:space="preserve">Early urban culture based on sedentary agriculture; located in modern southern Turkey; was larger in population than Jericho, had greater degree of social stratification.  </w:t>
            </w:r>
          </w:p>
        </w:tc>
      </w:tr>
      <w:tr w:rsidR="00B0528C" w:rsidRPr="008562B6" w14:paraId="36EE1E6A"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A9263D" w14:textId="77777777" w:rsidR="00B0528C" w:rsidRPr="008562B6" w:rsidRDefault="00B0528C" w:rsidP="008562B6">
            <w:pPr>
              <w:pStyle w:val="Body"/>
              <w:rPr>
                <w:b w:val="0"/>
                <w:i w:val="0"/>
              </w:rPr>
            </w:pPr>
            <w:r w:rsidRPr="008562B6">
              <w:rPr>
                <w:b w:val="0"/>
                <w:i w:val="0"/>
              </w:rPr>
              <w:t>Cultural Diffusion</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2CD4D7" w14:textId="77777777" w:rsidR="00B0528C" w:rsidRPr="008562B6" w:rsidRDefault="00B0528C" w:rsidP="008562B6">
            <w:pPr>
              <w:pStyle w:val="Body"/>
              <w:rPr>
                <w:b w:val="0"/>
                <w:i w:val="0"/>
              </w:rPr>
            </w:pPr>
            <w:r w:rsidRPr="008562B6">
              <w:rPr>
                <w:b w:val="0"/>
                <w:i w:val="0"/>
              </w:rPr>
              <w:t xml:space="preserve">The spreading of ideas or products from one culture to another. </w:t>
            </w:r>
          </w:p>
        </w:tc>
      </w:tr>
      <w:tr w:rsidR="00B0528C" w:rsidRPr="008562B6" w14:paraId="4D1E203D"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1187F8" w14:textId="77777777" w:rsidR="00B0528C" w:rsidRPr="008562B6" w:rsidRDefault="00B0528C" w:rsidP="008562B6">
            <w:pPr>
              <w:pStyle w:val="Body"/>
              <w:rPr>
                <w:b w:val="0"/>
                <w:i w:val="0"/>
              </w:rPr>
            </w:pPr>
            <w:r w:rsidRPr="008562B6">
              <w:rPr>
                <w:b w:val="0"/>
                <w:i w:val="0"/>
              </w:rPr>
              <w:t>Culture</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9A2F88" w14:textId="77777777" w:rsidR="00B0528C" w:rsidRPr="008562B6" w:rsidRDefault="00B0528C" w:rsidP="008562B6">
            <w:pPr>
              <w:pStyle w:val="Body"/>
              <w:rPr>
                <w:b w:val="0"/>
                <w:i w:val="0"/>
              </w:rPr>
            </w:pPr>
            <w:r w:rsidRPr="008562B6">
              <w:rPr>
                <w:b w:val="0"/>
                <w:i w:val="0"/>
              </w:rPr>
              <w:t xml:space="preserve">Culture is the way of life of a group of people.  It includes beliefs, values, and practices.  Culture </w:t>
            </w:r>
            <w:proofErr w:type="gramStart"/>
            <w:r w:rsidRPr="008562B6">
              <w:rPr>
                <w:b w:val="0"/>
                <w:i w:val="0"/>
              </w:rPr>
              <w:t>can be handed down</w:t>
            </w:r>
            <w:proofErr w:type="gramEnd"/>
            <w:r w:rsidRPr="008562B6">
              <w:rPr>
                <w:b w:val="0"/>
                <w:i w:val="0"/>
              </w:rPr>
              <w:t xml:space="preserve"> from one generation to the next through learning and experience.  </w:t>
            </w:r>
          </w:p>
        </w:tc>
      </w:tr>
      <w:tr w:rsidR="00B0528C" w:rsidRPr="008562B6" w14:paraId="0DCA9E56"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C7A7F8" w14:textId="77777777" w:rsidR="00B0528C" w:rsidRPr="008562B6" w:rsidRDefault="00B0528C" w:rsidP="008562B6">
            <w:pPr>
              <w:pStyle w:val="Body"/>
              <w:rPr>
                <w:b w:val="0"/>
                <w:i w:val="0"/>
              </w:rPr>
            </w:pPr>
            <w:r w:rsidRPr="008562B6">
              <w:rPr>
                <w:b w:val="0"/>
                <w:i w:val="0"/>
              </w:rPr>
              <w:t>Customs and traditions</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838678" w14:textId="77777777" w:rsidR="00B0528C" w:rsidRPr="008562B6" w:rsidRDefault="00B0528C" w:rsidP="008562B6">
            <w:pPr>
              <w:pStyle w:val="Body"/>
              <w:rPr>
                <w:b w:val="0"/>
                <w:i w:val="0"/>
              </w:rPr>
            </w:pPr>
            <w:r w:rsidRPr="008562B6">
              <w:rPr>
                <w:b w:val="0"/>
                <w:i w:val="0"/>
              </w:rPr>
              <w:t xml:space="preserve">Rules of behavior.  Set of unwritten practices passed down from generation to generation. </w:t>
            </w:r>
          </w:p>
        </w:tc>
      </w:tr>
      <w:tr w:rsidR="00B0528C" w:rsidRPr="008562B6" w14:paraId="7A51FD8F"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28FC92" w14:textId="77777777" w:rsidR="00B0528C" w:rsidRPr="008562B6" w:rsidRDefault="00B0528C" w:rsidP="008562B6">
            <w:pPr>
              <w:pStyle w:val="Body"/>
              <w:rPr>
                <w:b w:val="0"/>
                <w:i w:val="0"/>
              </w:rPr>
            </w:pPr>
            <w:r w:rsidRPr="008562B6">
              <w:rPr>
                <w:b w:val="0"/>
                <w:i w:val="0"/>
              </w:rPr>
              <w:t>Domestication</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6E30C7" w14:textId="77777777" w:rsidR="00B0528C" w:rsidRPr="008562B6" w:rsidRDefault="00B0528C" w:rsidP="008562B6">
            <w:pPr>
              <w:pStyle w:val="Body"/>
              <w:rPr>
                <w:b w:val="0"/>
                <w:i w:val="0"/>
              </w:rPr>
            </w:pPr>
            <w:r w:rsidRPr="008562B6">
              <w:rPr>
                <w:b w:val="0"/>
                <w:i w:val="0"/>
              </w:rPr>
              <w:t xml:space="preserve">Taming wild animals for farm use or food. </w:t>
            </w:r>
          </w:p>
        </w:tc>
      </w:tr>
      <w:tr w:rsidR="00B0528C" w:rsidRPr="008562B6" w14:paraId="662E4546"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794ACA" w14:textId="77777777" w:rsidR="00B0528C" w:rsidRPr="008562B6" w:rsidRDefault="00B0528C" w:rsidP="008562B6">
            <w:pPr>
              <w:pStyle w:val="Body"/>
              <w:rPr>
                <w:b w:val="0"/>
                <w:i w:val="0"/>
              </w:rPr>
            </w:pPr>
            <w:r w:rsidRPr="008562B6">
              <w:rPr>
                <w:b w:val="0"/>
                <w:i w:val="0"/>
              </w:rPr>
              <w:t>Ethnocentrism</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36FA54" w14:textId="77777777" w:rsidR="00B0528C" w:rsidRPr="008562B6" w:rsidRDefault="00B0528C" w:rsidP="008562B6">
            <w:pPr>
              <w:pStyle w:val="Body"/>
              <w:rPr>
                <w:b w:val="0"/>
                <w:i w:val="0"/>
              </w:rPr>
            </w:pPr>
            <w:r w:rsidRPr="008562B6">
              <w:rPr>
                <w:b w:val="0"/>
                <w:i w:val="0"/>
              </w:rPr>
              <w:t xml:space="preserve">The belief/attitude that one’s culture is superior to others.  </w:t>
            </w:r>
          </w:p>
        </w:tc>
      </w:tr>
      <w:tr w:rsidR="00B0528C" w:rsidRPr="008562B6" w14:paraId="6E8CD748"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2489B1" w14:textId="77777777" w:rsidR="00B0528C" w:rsidRPr="008562B6" w:rsidRDefault="00B0528C" w:rsidP="008562B6">
            <w:pPr>
              <w:pStyle w:val="Body"/>
              <w:rPr>
                <w:b w:val="0"/>
                <w:i w:val="0"/>
              </w:rPr>
            </w:pPr>
            <w:r w:rsidRPr="008562B6">
              <w:rPr>
                <w:b w:val="0"/>
                <w:i w:val="0"/>
              </w:rPr>
              <w:t>Geography</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C2F70F" w14:textId="77777777" w:rsidR="00B0528C" w:rsidRPr="008562B6" w:rsidRDefault="00B0528C" w:rsidP="008562B6">
            <w:pPr>
              <w:pStyle w:val="Body"/>
              <w:rPr>
                <w:b w:val="0"/>
                <w:i w:val="0"/>
              </w:rPr>
            </w:pPr>
            <w:r w:rsidRPr="008562B6">
              <w:rPr>
                <w:b w:val="0"/>
                <w:i w:val="0"/>
              </w:rPr>
              <w:t xml:space="preserve">The study of the earth’s structure, features, products, and the political, economic, and social divisions of human beings. </w:t>
            </w:r>
          </w:p>
        </w:tc>
      </w:tr>
      <w:tr w:rsidR="00991DF3" w:rsidRPr="008562B6" w14:paraId="79B778E5"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2BE762" w14:textId="77777777" w:rsidR="00991DF3" w:rsidRPr="008562B6" w:rsidRDefault="00991DF3" w:rsidP="008562B6">
            <w:pPr>
              <w:pStyle w:val="Body"/>
              <w:rPr>
                <w:b w:val="0"/>
                <w:i w:val="0"/>
              </w:rPr>
            </w:pPr>
            <w:r w:rsidRPr="008562B6">
              <w:rPr>
                <w:b w:val="0"/>
                <w:i w:val="0"/>
              </w:rPr>
              <w:t xml:space="preserve">Homo sapiens </w:t>
            </w:r>
            <w:proofErr w:type="spellStart"/>
            <w:r w:rsidR="00065197" w:rsidRPr="008562B6">
              <w:rPr>
                <w:b w:val="0"/>
                <w:i w:val="0"/>
              </w:rPr>
              <w:t>sapiens</w:t>
            </w:r>
            <w:proofErr w:type="spellEnd"/>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5868C1" w14:textId="77777777" w:rsidR="00991DF3" w:rsidRPr="008562B6" w:rsidRDefault="00991DF3" w:rsidP="008562B6">
            <w:pPr>
              <w:pStyle w:val="Body"/>
              <w:rPr>
                <w:b w:val="0"/>
                <w:i w:val="0"/>
              </w:rPr>
            </w:pPr>
            <w:r w:rsidRPr="008562B6">
              <w:rPr>
                <w:b w:val="0"/>
                <w:i w:val="0"/>
              </w:rPr>
              <w:t xml:space="preserve">The humanoid species that emerged as most successful at the end of the Paleolithic period.  </w:t>
            </w:r>
          </w:p>
        </w:tc>
      </w:tr>
      <w:tr w:rsidR="00065197" w:rsidRPr="008562B6" w14:paraId="6F047842"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5DFA8" w14:textId="77777777" w:rsidR="00065197" w:rsidRPr="008562B6" w:rsidRDefault="00065197" w:rsidP="008562B6">
            <w:pPr>
              <w:pStyle w:val="Body"/>
              <w:rPr>
                <w:b w:val="0"/>
                <w:i w:val="0"/>
              </w:rPr>
            </w:pPr>
            <w:r w:rsidRPr="008562B6">
              <w:rPr>
                <w:b w:val="0"/>
                <w:i w:val="0"/>
              </w:rPr>
              <w:t>Hunting and gathering</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81EA41" w14:textId="77777777" w:rsidR="00065197" w:rsidRPr="008562B6" w:rsidRDefault="00065197" w:rsidP="008562B6">
            <w:pPr>
              <w:pStyle w:val="Body"/>
              <w:rPr>
                <w:b w:val="0"/>
                <w:i w:val="0"/>
              </w:rPr>
            </w:pPr>
            <w:r w:rsidRPr="008562B6">
              <w:rPr>
                <w:b w:val="0"/>
                <w:i w:val="0"/>
              </w:rPr>
              <w:t xml:space="preserve">The original human economy, ultimately eclipsed by agriculture; groups hunt for meat and forage for grains, nuts, and berries.  </w:t>
            </w:r>
          </w:p>
        </w:tc>
      </w:tr>
      <w:tr w:rsidR="00B0528C" w:rsidRPr="008562B6" w14:paraId="4EB6F0E9"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86621B" w14:textId="77777777" w:rsidR="00B0528C" w:rsidRPr="008562B6" w:rsidRDefault="00B0528C" w:rsidP="008562B6">
            <w:pPr>
              <w:pStyle w:val="Body"/>
              <w:rPr>
                <w:b w:val="0"/>
                <w:i w:val="0"/>
              </w:rPr>
            </w:pPr>
            <w:r w:rsidRPr="008562B6">
              <w:rPr>
                <w:b w:val="0"/>
                <w:i w:val="0"/>
              </w:rPr>
              <w:t>Migration</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6E6F76" w14:textId="77777777" w:rsidR="00B0528C" w:rsidRPr="008562B6" w:rsidRDefault="00B0528C" w:rsidP="008562B6">
            <w:pPr>
              <w:pStyle w:val="Body"/>
              <w:rPr>
                <w:b w:val="0"/>
                <w:i w:val="0"/>
              </w:rPr>
            </w:pPr>
            <w:r w:rsidRPr="008562B6">
              <w:rPr>
                <w:b w:val="0"/>
                <w:i w:val="0"/>
              </w:rPr>
              <w:t xml:space="preserve">The act of moving from one place to settle in another. </w:t>
            </w:r>
          </w:p>
        </w:tc>
      </w:tr>
      <w:tr w:rsidR="00B0528C" w:rsidRPr="008562B6" w14:paraId="72F09784"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44FBD3" w14:textId="77777777" w:rsidR="00B0528C" w:rsidRPr="008562B6" w:rsidRDefault="00B0528C" w:rsidP="008562B6">
            <w:pPr>
              <w:pStyle w:val="Body"/>
              <w:rPr>
                <w:b w:val="0"/>
                <w:i w:val="0"/>
              </w:rPr>
            </w:pPr>
            <w:r w:rsidRPr="008562B6">
              <w:rPr>
                <w:b w:val="0"/>
                <w:i w:val="0"/>
              </w:rPr>
              <w:t>Neolithic Revolution</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7DBE0D" w14:textId="77777777" w:rsidR="00B0528C" w:rsidRPr="008562B6" w:rsidRDefault="00506777" w:rsidP="008562B6">
            <w:pPr>
              <w:pStyle w:val="Body"/>
              <w:rPr>
                <w:b w:val="0"/>
                <w:i w:val="0"/>
              </w:rPr>
            </w:pPr>
            <w:r w:rsidRPr="008562B6">
              <w:rPr>
                <w:b w:val="0"/>
                <w:i w:val="0"/>
              </w:rPr>
              <w:t>The succession of technological innovations and changes in human organization that led to the development of agriculture, 8500-3500 BCE</w:t>
            </w:r>
          </w:p>
        </w:tc>
      </w:tr>
      <w:tr w:rsidR="00B0528C" w:rsidRPr="008562B6" w14:paraId="60E5A4B7"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F195E6" w14:textId="77777777" w:rsidR="00B0528C" w:rsidRPr="008562B6" w:rsidRDefault="00B0528C" w:rsidP="008562B6">
            <w:pPr>
              <w:pStyle w:val="Body"/>
              <w:rPr>
                <w:b w:val="0"/>
                <w:i w:val="0"/>
              </w:rPr>
            </w:pPr>
            <w:r w:rsidRPr="008562B6">
              <w:rPr>
                <w:b w:val="0"/>
                <w:i w:val="0"/>
              </w:rPr>
              <w:lastRenderedPageBreak/>
              <w:t>Neolithic/ New Stone Age</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1049A2" w14:textId="77777777" w:rsidR="00B0528C" w:rsidRPr="008562B6" w:rsidRDefault="00506777" w:rsidP="008562B6">
            <w:pPr>
              <w:pStyle w:val="Body"/>
              <w:rPr>
                <w:b w:val="0"/>
                <w:i w:val="0"/>
              </w:rPr>
            </w:pPr>
            <w:r w:rsidRPr="008562B6">
              <w:rPr>
                <w:b w:val="0"/>
                <w:i w:val="0"/>
              </w:rPr>
              <w:t xml:space="preserve">The New Stone Age between 8000 and 5000 BCE; period in which adaptation of sedentary agriculture occurred; domestication of plants and animals accomplished.  </w:t>
            </w:r>
          </w:p>
        </w:tc>
      </w:tr>
      <w:tr w:rsidR="00B0528C" w:rsidRPr="008562B6" w14:paraId="561EAD6C"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ECEAA7" w14:textId="77777777" w:rsidR="00B0528C" w:rsidRPr="008562B6" w:rsidRDefault="00B0528C" w:rsidP="008562B6">
            <w:pPr>
              <w:pStyle w:val="Body"/>
              <w:rPr>
                <w:b w:val="0"/>
                <w:i w:val="0"/>
              </w:rPr>
            </w:pPr>
            <w:r w:rsidRPr="008562B6">
              <w:rPr>
                <w:b w:val="0"/>
                <w:i w:val="0"/>
              </w:rPr>
              <w:t>Nomads</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F2F144" w14:textId="77777777" w:rsidR="00B0528C" w:rsidRPr="008562B6" w:rsidRDefault="008A1F96" w:rsidP="008562B6">
            <w:pPr>
              <w:pStyle w:val="Body"/>
              <w:rPr>
                <w:b w:val="0"/>
                <w:i w:val="0"/>
              </w:rPr>
            </w:pPr>
            <w:r w:rsidRPr="008562B6">
              <w:rPr>
                <w:b w:val="0"/>
                <w:i w:val="0"/>
              </w:rPr>
              <w:t xml:space="preserve">Cattle- and sheep- herding societies normally found on the fringes of civilized societies; commonly referred to as “barbarian” by civilized societies.  </w:t>
            </w:r>
          </w:p>
        </w:tc>
      </w:tr>
      <w:tr w:rsidR="00B0528C" w:rsidRPr="008562B6" w14:paraId="080DAE91"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EFDB7A" w14:textId="77777777" w:rsidR="00B0528C" w:rsidRPr="008562B6" w:rsidRDefault="00B0528C" w:rsidP="008562B6">
            <w:pPr>
              <w:pStyle w:val="Body"/>
              <w:rPr>
                <w:b w:val="0"/>
                <w:i w:val="0"/>
              </w:rPr>
            </w:pPr>
            <w:r w:rsidRPr="008562B6">
              <w:rPr>
                <w:b w:val="0"/>
                <w:i w:val="0"/>
              </w:rPr>
              <w:t>Paleolithic/ Old Stone Age</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C3CFF5" w14:textId="77777777" w:rsidR="00B0528C" w:rsidRPr="008562B6" w:rsidRDefault="00991DF3" w:rsidP="008562B6">
            <w:pPr>
              <w:pStyle w:val="Body"/>
              <w:rPr>
                <w:b w:val="0"/>
                <w:i w:val="0"/>
              </w:rPr>
            </w:pPr>
            <w:r w:rsidRPr="008562B6">
              <w:rPr>
                <w:b w:val="0"/>
                <w:i w:val="0"/>
              </w:rPr>
              <w:t xml:space="preserve">The Old Stone Age ending in 12,000 BCE; typified by use of crude stone tools and hunting and gathering for substance.  </w:t>
            </w:r>
          </w:p>
        </w:tc>
      </w:tr>
      <w:tr w:rsidR="00B0528C" w:rsidRPr="008562B6" w14:paraId="21D1D53C"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EEABDF" w14:textId="77777777" w:rsidR="00B0528C" w:rsidRPr="008562B6" w:rsidRDefault="00B0528C" w:rsidP="008562B6">
            <w:pPr>
              <w:pStyle w:val="Body"/>
              <w:rPr>
                <w:b w:val="0"/>
                <w:i w:val="0"/>
              </w:rPr>
            </w:pPr>
            <w:r w:rsidRPr="008562B6">
              <w:rPr>
                <w:b w:val="0"/>
                <w:i w:val="0"/>
              </w:rPr>
              <w:t>Prehistory</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445085" w14:textId="77777777" w:rsidR="00B0528C" w:rsidRPr="008562B6" w:rsidRDefault="00B0528C" w:rsidP="008562B6">
            <w:pPr>
              <w:pStyle w:val="Body"/>
              <w:rPr>
                <w:b w:val="0"/>
                <w:i w:val="0"/>
              </w:rPr>
            </w:pPr>
            <w:proofErr w:type="gramStart"/>
            <w:r w:rsidRPr="008562B6">
              <w:rPr>
                <w:b w:val="0"/>
                <w:i w:val="0"/>
              </w:rPr>
              <w:t>Period of time</w:t>
            </w:r>
            <w:proofErr w:type="gramEnd"/>
            <w:r w:rsidRPr="008562B6">
              <w:rPr>
                <w:b w:val="0"/>
                <w:i w:val="0"/>
              </w:rPr>
              <w:t xml:space="preserve"> before mankind invented writing. </w:t>
            </w:r>
          </w:p>
        </w:tc>
      </w:tr>
      <w:tr w:rsidR="00B0528C" w:rsidRPr="008562B6" w14:paraId="787D7C78"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EE2D40" w14:textId="77777777" w:rsidR="00B0528C" w:rsidRPr="008562B6" w:rsidRDefault="00B0528C" w:rsidP="008562B6">
            <w:pPr>
              <w:pStyle w:val="Body"/>
              <w:rPr>
                <w:b w:val="0"/>
                <w:i w:val="0"/>
              </w:rPr>
            </w:pPr>
            <w:r w:rsidRPr="008562B6">
              <w:rPr>
                <w:b w:val="0"/>
                <w:i w:val="0"/>
              </w:rPr>
              <w:t>Sociology</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4AAA8C" w14:textId="77777777" w:rsidR="00B0528C" w:rsidRPr="008562B6" w:rsidRDefault="00B0528C" w:rsidP="008562B6">
            <w:pPr>
              <w:pStyle w:val="Body"/>
              <w:rPr>
                <w:b w:val="0"/>
                <w:i w:val="0"/>
              </w:rPr>
            </w:pPr>
            <w:r w:rsidRPr="008562B6">
              <w:rPr>
                <w:b w:val="0"/>
                <w:i w:val="0"/>
              </w:rPr>
              <w:t xml:space="preserve">The study of how societies, and the people within in, develop and interact with one another. </w:t>
            </w:r>
          </w:p>
        </w:tc>
      </w:tr>
      <w:tr w:rsidR="00B0528C" w:rsidRPr="008562B6" w14:paraId="65905E21" w14:textId="77777777" w:rsidTr="00B71375">
        <w:trPr>
          <w:cantSplit/>
          <w:trHeight w:val="28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1D0FF8" w14:textId="77777777" w:rsidR="00B0528C" w:rsidRPr="008562B6" w:rsidRDefault="00B0528C" w:rsidP="008562B6">
            <w:pPr>
              <w:pStyle w:val="Body"/>
              <w:rPr>
                <w:b w:val="0"/>
                <w:i w:val="0"/>
              </w:rPr>
            </w:pPr>
            <w:r w:rsidRPr="008562B6">
              <w:rPr>
                <w:b w:val="0"/>
                <w:i w:val="0"/>
              </w:rPr>
              <w:t>Subsistence Farming</w:t>
            </w:r>
          </w:p>
        </w:tc>
        <w:tc>
          <w:tcPr>
            <w:tcW w:w="84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A40AF" w14:textId="77777777" w:rsidR="00B0528C" w:rsidRPr="008562B6" w:rsidRDefault="00B0528C" w:rsidP="008562B6">
            <w:pPr>
              <w:pStyle w:val="Body"/>
              <w:rPr>
                <w:b w:val="0"/>
                <w:i w:val="0"/>
              </w:rPr>
            </w:pPr>
            <w:r w:rsidRPr="008562B6">
              <w:rPr>
                <w:b w:val="0"/>
                <w:i w:val="0"/>
              </w:rPr>
              <w:t xml:space="preserve">Self-sufficient farming, where farmers focus on growing enough food to feed themselves and their families.  First emerged during the Neolithic Revolution. </w:t>
            </w:r>
          </w:p>
        </w:tc>
      </w:tr>
    </w:tbl>
    <w:p w14:paraId="6E77F426" w14:textId="77777777" w:rsidR="00B0528C" w:rsidRPr="008562B6" w:rsidRDefault="00B0528C" w:rsidP="008562B6">
      <w:pPr>
        <w:pStyle w:val="Body"/>
        <w:rPr>
          <w:b w:val="0"/>
          <w:i w:val="0"/>
        </w:rPr>
      </w:pPr>
    </w:p>
    <w:p w14:paraId="0ADE3FAF" w14:textId="77777777" w:rsidR="00B0528C" w:rsidRPr="00C0477C" w:rsidRDefault="00B0528C" w:rsidP="008562B6">
      <w:pPr>
        <w:pStyle w:val="Body"/>
        <w:rPr>
          <w:i w:val="0"/>
        </w:rPr>
      </w:pPr>
      <w:r w:rsidRPr="00C0477C">
        <w:rPr>
          <w:i w:val="0"/>
        </w:rPr>
        <w:t>Section II: Early River Valley Civilizations</w:t>
      </w:r>
    </w:p>
    <w:tbl>
      <w:tblPr>
        <w:tblW w:w="0" w:type="auto"/>
        <w:tblInd w:w="100" w:type="dxa"/>
        <w:shd w:val="clear" w:color="auto" w:fill="FFFFFF"/>
        <w:tblLayout w:type="fixed"/>
        <w:tblLook w:val="0000" w:firstRow="0" w:lastRow="0" w:firstColumn="0" w:lastColumn="0" w:noHBand="0" w:noVBand="0"/>
      </w:tblPr>
      <w:tblGrid>
        <w:gridCol w:w="2520"/>
        <w:gridCol w:w="8112"/>
      </w:tblGrid>
      <w:tr w:rsidR="00066491" w:rsidRPr="008562B6" w14:paraId="52CD871B"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DC304" w14:textId="77777777" w:rsidR="00066491" w:rsidRPr="008562B6" w:rsidRDefault="00066491" w:rsidP="008562B6">
            <w:pPr>
              <w:pStyle w:val="Body"/>
              <w:rPr>
                <w:b w:val="0"/>
                <w:i w:val="0"/>
              </w:rPr>
            </w:pPr>
            <w:r w:rsidRPr="008562B6">
              <w:rPr>
                <w:b w:val="0"/>
                <w:i w:val="0"/>
              </w:rPr>
              <w:t>Aryans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6F2AE5" w14:textId="77777777" w:rsidR="00066491" w:rsidRPr="008562B6" w:rsidRDefault="00066491" w:rsidP="008562B6">
            <w:pPr>
              <w:pStyle w:val="Body"/>
              <w:rPr>
                <w:b w:val="0"/>
                <w:i w:val="0"/>
              </w:rPr>
            </w:pPr>
            <w:r w:rsidRPr="008562B6">
              <w:rPr>
                <w:b w:val="0"/>
                <w:i w:val="0"/>
              </w:rPr>
              <w:t xml:space="preserve">Indo-European nomadic pastoralists who replaced Harappa civilization; militarized society. </w:t>
            </w:r>
          </w:p>
        </w:tc>
      </w:tr>
      <w:tr w:rsidR="007C1916" w:rsidRPr="008562B6" w14:paraId="2AB3A352"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C4F093" w14:textId="77777777" w:rsidR="007C1916" w:rsidRPr="008562B6" w:rsidRDefault="007C1916" w:rsidP="008562B6">
            <w:pPr>
              <w:pStyle w:val="Body"/>
              <w:rPr>
                <w:b w:val="0"/>
                <w:i w:val="0"/>
              </w:rPr>
            </w:pPr>
            <w:r w:rsidRPr="008562B6">
              <w:rPr>
                <w:b w:val="0"/>
                <w:i w:val="0"/>
              </w:rPr>
              <w:t>Babylonians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4E021B" w14:textId="77777777" w:rsidR="007C1916" w:rsidRPr="008562B6" w:rsidRDefault="007C1916" w:rsidP="008562B6">
            <w:pPr>
              <w:pStyle w:val="Body"/>
              <w:rPr>
                <w:b w:val="0"/>
                <w:i w:val="0"/>
              </w:rPr>
            </w:pPr>
            <w:r w:rsidRPr="008562B6">
              <w:rPr>
                <w:b w:val="0"/>
                <w:i w:val="0"/>
              </w:rPr>
              <w:t>Unified all of Mesopotamia circa 1800 BCE; empire collapsed due to foreign invasion circa 1600 BCE.</w:t>
            </w:r>
          </w:p>
        </w:tc>
      </w:tr>
      <w:tr w:rsidR="00B0528C" w:rsidRPr="008562B6" w14:paraId="7FD663C6"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8D4EA4" w14:textId="77777777" w:rsidR="00B0528C" w:rsidRPr="008562B6" w:rsidRDefault="00B0528C" w:rsidP="008562B6">
            <w:pPr>
              <w:pStyle w:val="Body"/>
              <w:rPr>
                <w:b w:val="0"/>
                <w:i w:val="0"/>
              </w:rPr>
            </w:pPr>
            <w:r w:rsidRPr="008562B6">
              <w:rPr>
                <w:b w:val="0"/>
                <w:i w:val="0"/>
              </w:rPr>
              <w:t>Barter System</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0EB8DA" w14:textId="77777777" w:rsidR="00B0528C" w:rsidRPr="008562B6" w:rsidRDefault="00B0528C" w:rsidP="008562B6">
            <w:pPr>
              <w:pStyle w:val="Body"/>
              <w:rPr>
                <w:b w:val="0"/>
                <w:i w:val="0"/>
              </w:rPr>
            </w:pPr>
            <w:r w:rsidRPr="008562B6">
              <w:rPr>
                <w:b w:val="0"/>
                <w:i w:val="0"/>
              </w:rPr>
              <w:t xml:space="preserve">A form of trade in which people exchange goods and services without the use of money. </w:t>
            </w:r>
          </w:p>
        </w:tc>
      </w:tr>
      <w:tr w:rsidR="00B0528C" w:rsidRPr="008562B6" w14:paraId="7F9490C8"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BEA860" w14:textId="77777777" w:rsidR="00B0528C" w:rsidRPr="008562B6" w:rsidRDefault="00B0528C" w:rsidP="008562B6">
            <w:pPr>
              <w:pStyle w:val="Body"/>
              <w:rPr>
                <w:b w:val="0"/>
                <w:i w:val="0"/>
              </w:rPr>
            </w:pPr>
            <w:r w:rsidRPr="008562B6">
              <w:rPr>
                <w:b w:val="0"/>
                <w:i w:val="0"/>
              </w:rPr>
              <w:t>City-state</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4E580B" w14:textId="77777777" w:rsidR="00B0528C" w:rsidRPr="008562B6" w:rsidRDefault="0056579C" w:rsidP="008562B6">
            <w:pPr>
              <w:pStyle w:val="Body"/>
              <w:rPr>
                <w:b w:val="0"/>
                <w:i w:val="0"/>
              </w:rPr>
            </w:pPr>
            <w:r w:rsidRPr="008562B6">
              <w:rPr>
                <w:b w:val="0"/>
                <w:i w:val="0"/>
              </w:rPr>
              <w:t xml:space="preserve">A form of political organization typical of Mesopotamian civilizations; consisted of agricultural hinterlands ruled by an urban-based king.  </w:t>
            </w:r>
          </w:p>
        </w:tc>
      </w:tr>
      <w:tr w:rsidR="00B0528C" w:rsidRPr="008562B6" w14:paraId="695BF62C"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83535A" w14:textId="77777777" w:rsidR="00B0528C" w:rsidRPr="008562B6" w:rsidRDefault="00B0528C" w:rsidP="008562B6">
            <w:pPr>
              <w:pStyle w:val="Body"/>
              <w:rPr>
                <w:b w:val="0"/>
                <w:i w:val="0"/>
              </w:rPr>
            </w:pPr>
            <w:r w:rsidRPr="008562B6">
              <w:rPr>
                <w:b w:val="0"/>
                <w:i w:val="0"/>
              </w:rPr>
              <w:t>Civilization</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215F91" w14:textId="77777777" w:rsidR="00B0528C" w:rsidRPr="008562B6" w:rsidRDefault="008A1F96" w:rsidP="008562B6">
            <w:pPr>
              <w:pStyle w:val="Body"/>
              <w:rPr>
                <w:b w:val="0"/>
                <w:i w:val="0"/>
              </w:rPr>
            </w:pPr>
            <w:r w:rsidRPr="008562B6">
              <w:rPr>
                <w:b w:val="0"/>
                <w:i w:val="0"/>
              </w:rPr>
              <w:t xml:space="preserve">Societies distinguished by reliance on sedentary agriculture, ability to produce food surpluses, and existence of </w:t>
            </w:r>
            <w:proofErr w:type="spellStart"/>
            <w:proofErr w:type="gramStart"/>
            <w:r w:rsidRPr="008562B6">
              <w:rPr>
                <w:b w:val="0"/>
                <w:i w:val="0"/>
              </w:rPr>
              <w:t>non farming</w:t>
            </w:r>
            <w:proofErr w:type="spellEnd"/>
            <w:proofErr w:type="gramEnd"/>
            <w:r w:rsidRPr="008562B6">
              <w:rPr>
                <w:b w:val="0"/>
                <w:i w:val="0"/>
              </w:rPr>
              <w:t xml:space="preserve"> elites, as well as merchant and manufacturing groups.  </w:t>
            </w:r>
          </w:p>
        </w:tc>
      </w:tr>
      <w:tr w:rsidR="00B0528C" w:rsidRPr="008562B6" w14:paraId="4CB75519"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FFD9AE" w14:textId="77777777" w:rsidR="00B0528C" w:rsidRPr="008562B6" w:rsidRDefault="00B0528C" w:rsidP="008562B6">
            <w:pPr>
              <w:pStyle w:val="Body"/>
              <w:rPr>
                <w:b w:val="0"/>
                <w:i w:val="0"/>
              </w:rPr>
            </w:pPr>
            <w:r w:rsidRPr="008562B6">
              <w:rPr>
                <w:b w:val="0"/>
                <w:i w:val="0"/>
              </w:rPr>
              <w:t>Codified Law</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4EA25A" w14:textId="77777777" w:rsidR="00B0528C" w:rsidRPr="008562B6" w:rsidRDefault="00B0528C" w:rsidP="008562B6">
            <w:pPr>
              <w:pStyle w:val="Body"/>
              <w:rPr>
                <w:b w:val="0"/>
                <w:i w:val="0"/>
              </w:rPr>
            </w:pPr>
            <w:r w:rsidRPr="008562B6">
              <w:rPr>
                <w:b w:val="0"/>
                <w:i w:val="0"/>
              </w:rPr>
              <w:t xml:space="preserve">A comprehensive and uniform system of </w:t>
            </w:r>
            <w:proofErr w:type="gramStart"/>
            <w:r w:rsidRPr="008562B6">
              <w:rPr>
                <w:b w:val="0"/>
                <w:i w:val="0"/>
              </w:rPr>
              <w:t>laws,</w:t>
            </w:r>
            <w:proofErr w:type="gramEnd"/>
            <w:r w:rsidRPr="008562B6">
              <w:rPr>
                <w:b w:val="0"/>
                <w:i w:val="0"/>
              </w:rPr>
              <w:t xml:space="preserve"> collected and organized in a written system.  </w:t>
            </w:r>
          </w:p>
        </w:tc>
      </w:tr>
      <w:tr w:rsidR="00B0528C" w:rsidRPr="008562B6" w14:paraId="1856831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488A68" w14:textId="77777777" w:rsidR="00B0528C" w:rsidRPr="008562B6" w:rsidRDefault="00B0528C" w:rsidP="008562B6">
            <w:pPr>
              <w:pStyle w:val="Body"/>
              <w:rPr>
                <w:b w:val="0"/>
                <w:i w:val="0"/>
              </w:rPr>
            </w:pPr>
            <w:r w:rsidRPr="008562B6">
              <w:rPr>
                <w:b w:val="0"/>
                <w:i w:val="0"/>
              </w:rPr>
              <w:t>Cuneiform</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F287F4" w14:textId="77777777" w:rsidR="00B0528C" w:rsidRPr="008562B6" w:rsidRDefault="0056579C" w:rsidP="008562B6">
            <w:pPr>
              <w:pStyle w:val="Body"/>
              <w:rPr>
                <w:b w:val="0"/>
                <w:i w:val="0"/>
              </w:rPr>
            </w:pPr>
            <w:r w:rsidRPr="008562B6">
              <w:rPr>
                <w:b w:val="0"/>
                <w:i w:val="0"/>
              </w:rPr>
              <w:t xml:space="preserve">A form of writing developed by the Sumerians using a wedge-shaped stylus and clay tablets.  </w:t>
            </w:r>
          </w:p>
        </w:tc>
      </w:tr>
      <w:tr w:rsidR="00B0528C" w:rsidRPr="008562B6" w14:paraId="4C47A3E8"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F0E9D1" w14:textId="77777777" w:rsidR="00B0528C" w:rsidRPr="008562B6" w:rsidRDefault="00B0528C" w:rsidP="008562B6">
            <w:pPr>
              <w:pStyle w:val="Body"/>
              <w:rPr>
                <w:b w:val="0"/>
                <w:i w:val="0"/>
              </w:rPr>
            </w:pPr>
            <w:r w:rsidRPr="008562B6">
              <w:rPr>
                <w:b w:val="0"/>
                <w:i w:val="0"/>
              </w:rPr>
              <w:t>Delta</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46E18D" w14:textId="77777777" w:rsidR="00B0528C" w:rsidRPr="008562B6" w:rsidRDefault="00B0528C" w:rsidP="008562B6">
            <w:pPr>
              <w:pStyle w:val="Body"/>
              <w:rPr>
                <w:b w:val="0"/>
                <w:i w:val="0"/>
              </w:rPr>
            </w:pPr>
            <w:r w:rsidRPr="008562B6">
              <w:rPr>
                <w:b w:val="0"/>
                <w:i w:val="0"/>
              </w:rPr>
              <w:t xml:space="preserve">A marshy region formed by deposits of silt at the mouth of a river. </w:t>
            </w:r>
          </w:p>
        </w:tc>
      </w:tr>
      <w:tr w:rsidR="00B0528C" w:rsidRPr="008562B6" w14:paraId="59600D5E"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67D245" w14:textId="77777777" w:rsidR="00B0528C" w:rsidRPr="008562B6" w:rsidRDefault="00B0528C" w:rsidP="008562B6">
            <w:pPr>
              <w:pStyle w:val="Body"/>
              <w:rPr>
                <w:b w:val="0"/>
                <w:i w:val="0"/>
              </w:rPr>
            </w:pPr>
            <w:r w:rsidRPr="008562B6">
              <w:rPr>
                <w:b w:val="0"/>
                <w:i w:val="0"/>
              </w:rPr>
              <w:t>Dynasty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FA9CD8" w14:textId="77777777" w:rsidR="00B0528C" w:rsidRPr="008562B6" w:rsidRDefault="00B0528C" w:rsidP="008562B6">
            <w:pPr>
              <w:pStyle w:val="Body"/>
              <w:rPr>
                <w:b w:val="0"/>
                <w:i w:val="0"/>
              </w:rPr>
            </w:pPr>
            <w:r w:rsidRPr="008562B6">
              <w:rPr>
                <w:b w:val="0"/>
                <w:i w:val="0"/>
              </w:rPr>
              <w:t xml:space="preserve">A series of rulers from a single family. </w:t>
            </w:r>
          </w:p>
        </w:tc>
      </w:tr>
      <w:tr w:rsidR="00B0528C" w:rsidRPr="008562B6" w14:paraId="5E298226"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EDB593" w14:textId="77777777" w:rsidR="00B0528C" w:rsidRPr="008562B6" w:rsidRDefault="00B0528C" w:rsidP="008562B6">
            <w:pPr>
              <w:pStyle w:val="Body"/>
              <w:rPr>
                <w:b w:val="0"/>
                <w:i w:val="0"/>
              </w:rPr>
            </w:pPr>
            <w:r w:rsidRPr="008562B6">
              <w:rPr>
                <w:b w:val="0"/>
                <w:i w:val="0"/>
              </w:rPr>
              <w:t>Economy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5BADDB" w14:textId="77777777" w:rsidR="00B0528C" w:rsidRPr="008562B6" w:rsidRDefault="00B0528C" w:rsidP="008562B6">
            <w:pPr>
              <w:pStyle w:val="Body"/>
              <w:rPr>
                <w:b w:val="0"/>
                <w:i w:val="0"/>
              </w:rPr>
            </w:pPr>
            <w:r w:rsidRPr="008562B6">
              <w:rPr>
                <w:b w:val="0"/>
                <w:i w:val="0"/>
              </w:rPr>
              <w:t xml:space="preserve">The wealth and resources of a country or region.  </w:t>
            </w:r>
          </w:p>
        </w:tc>
      </w:tr>
      <w:tr w:rsidR="00B0528C" w:rsidRPr="008562B6" w14:paraId="218D1B96"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72D29A" w14:textId="77777777" w:rsidR="00B0528C" w:rsidRPr="008562B6" w:rsidRDefault="00B0528C" w:rsidP="008562B6">
            <w:pPr>
              <w:pStyle w:val="Body"/>
              <w:rPr>
                <w:b w:val="0"/>
                <w:i w:val="0"/>
              </w:rPr>
            </w:pPr>
            <w:r w:rsidRPr="008562B6">
              <w:rPr>
                <w:b w:val="0"/>
                <w:i w:val="0"/>
              </w:rPr>
              <w:t>Empire</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06663D" w14:textId="77777777" w:rsidR="00B0528C" w:rsidRPr="008562B6" w:rsidRDefault="00B0528C" w:rsidP="008562B6">
            <w:pPr>
              <w:pStyle w:val="Body"/>
              <w:rPr>
                <w:b w:val="0"/>
                <w:i w:val="0"/>
              </w:rPr>
            </w:pPr>
            <w:r w:rsidRPr="008562B6">
              <w:rPr>
                <w:b w:val="0"/>
                <w:i w:val="0"/>
              </w:rPr>
              <w:t>An empire brings together several peoples, nations, or previously independent states under the control of one ruler.</w:t>
            </w:r>
          </w:p>
        </w:tc>
      </w:tr>
      <w:tr w:rsidR="00B0528C" w:rsidRPr="008562B6" w14:paraId="414FA1C7"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6812C6" w14:textId="77777777" w:rsidR="00B0528C" w:rsidRPr="008562B6" w:rsidRDefault="00B0528C" w:rsidP="008562B6">
            <w:pPr>
              <w:pStyle w:val="Body"/>
              <w:rPr>
                <w:b w:val="0"/>
                <w:i w:val="0"/>
              </w:rPr>
            </w:pPr>
            <w:r w:rsidRPr="008562B6">
              <w:rPr>
                <w:b w:val="0"/>
                <w:i w:val="0"/>
              </w:rPr>
              <w:t>Fertile Crescent</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A50221" w14:textId="77777777" w:rsidR="00B0528C" w:rsidRPr="008562B6" w:rsidRDefault="00B0528C" w:rsidP="008562B6">
            <w:pPr>
              <w:pStyle w:val="Body"/>
              <w:rPr>
                <w:b w:val="0"/>
                <w:i w:val="0"/>
              </w:rPr>
            </w:pPr>
            <w:r w:rsidRPr="008562B6">
              <w:rPr>
                <w:b w:val="0"/>
                <w:i w:val="0"/>
              </w:rPr>
              <w:t xml:space="preserve">An arc of rich farmland in Southwest Asia, between the Persian Gulf and Mediterranean Sea. </w:t>
            </w:r>
          </w:p>
        </w:tc>
      </w:tr>
      <w:tr w:rsidR="00B0528C" w:rsidRPr="008562B6" w14:paraId="4935545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FE1773" w14:textId="77777777" w:rsidR="00B0528C" w:rsidRPr="008562B6" w:rsidRDefault="00B0528C" w:rsidP="008562B6">
            <w:pPr>
              <w:pStyle w:val="Body"/>
              <w:rPr>
                <w:b w:val="0"/>
                <w:i w:val="0"/>
              </w:rPr>
            </w:pPr>
            <w:r w:rsidRPr="008562B6">
              <w:rPr>
                <w:b w:val="0"/>
                <w:i w:val="0"/>
              </w:rPr>
              <w:t>Hammurabi’s Code</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D66D8A" w14:textId="77777777" w:rsidR="00B0528C" w:rsidRPr="008562B6" w:rsidRDefault="00B0528C" w:rsidP="008562B6">
            <w:pPr>
              <w:pStyle w:val="Body"/>
              <w:rPr>
                <w:b w:val="0"/>
                <w:i w:val="0"/>
              </w:rPr>
            </w:pPr>
            <w:r w:rsidRPr="008562B6">
              <w:rPr>
                <w:b w:val="0"/>
                <w:i w:val="0"/>
              </w:rPr>
              <w:t xml:space="preserve">Created by Hammurabi, emperor of Babylon, Hammurabi’s Code was a unified set of laws used to help unify the diverse groups and keep order within the Babylonian Empire.  Hammurabi’s code consisted of rules, judgments, and laws and </w:t>
            </w:r>
            <w:proofErr w:type="gramStart"/>
            <w:r w:rsidRPr="008562B6">
              <w:rPr>
                <w:b w:val="0"/>
                <w:i w:val="0"/>
              </w:rPr>
              <w:t>was engraved</w:t>
            </w:r>
            <w:proofErr w:type="gramEnd"/>
            <w:r w:rsidRPr="008562B6">
              <w:rPr>
                <w:b w:val="0"/>
                <w:i w:val="0"/>
              </w:rPr>
              <w:t xml:space="preserve"> in stone.  Copies were places all over the empire.  </w:t>
            </w:r>
          </w:p>
        </w:tc>
      </w:tr>
      <w:tr w:rsidR="00066491" w:rsidRPr="008562B6" w14:paraId="63F9BD73"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F2A97D" w14:textId="77777777" w:rsidR="00066491" w:rsidRPr="008562B6" w:rsidRDefault="00066491" w:rsidP="008562B6">
            <w:pPr>
              <w:pStyle w:val="Body"/>
              <w:rPr>
                <w:b w:val="0"/>
                <w:i w:val="0"/>
              </w:rPr>
            </w:pPr>
            <w:r w:rsidRPr="008562B6">
              <w:rPr>
                <w:b w:val="0"/>
                <w:i w:val="0"/>
              </w:rPr>
              <w:t>Harappa</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5CE63F" w14:textId="77777777" w:rsidR="00066491" w:rsidRPr="008562B6" w:rsidRDefault="00066491" w:rsidP="008562B6">
            <w:pPr>
              <w:pStyle w:val="Body"/>
              <w:rPr>
                <w:b w:val="0"/>
                <w:i w:val="0"/>
              </w:rPr>
            </w:pPr>
            <w:r w:rsidRPr="008562B6">
              <w:rPr>
                <w:b w:val="0"/>
                <w:i w:val="0"/>
              </w:rPr>
              <w:t xml:space="preserve">Along with </w:t>
            </w:r>
            <w:proofErr w:type="spellStart"/>
            <w:r w:rsidRPr="008562B6">
              <w:rPr>
                <w:b w:val="0"/>
                <w:i w:val="0"/>
              </w:rPr>
              <w:t>Mohenjodaro</w:t>
            </w:r>
            <w:proofErr w:type="spellEnd"/>
            <w:r w:rsidRPr="008562B6">
              <w:rPr>
                <w:b w:val="0"/>
                <w:i w:val="0"/>
              </w:rPr>
              <w:t>, major urban complex of the Harappa civilization</w:t>
            </w:r>
            <w:proofErr w:type="gramStart"/>
            <w:r w:rsidRPr="008562B6">
              <w:rPr>
                <w:b w:val="0"/>
                <w:i w:val="0"/>
              </w:rPr>
              <w:t>;</w:t>
            </w:r>
            <w:proofErr w:type="gramEnd"/>
            <w:r w:rsidRPr="008562B6">
              <w:rPr>
                <w:b w:val="0"/>
                <w:i w:val="0"/>
              </w:rPr>
              <w:t xml:space="preserve"> laid out on planned grid pattern.  </w:t>
            </w:r>
          </w:p>
        </w:tc>
      </w:tr>
      <w:tr w:rsidR="00B0528C" w:rsidRPr="008562B6" w14:paraId="25E389CA"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E5D850" w14:textId="77777777" w:rsidR="00B0528C" w:rsidRPr="008562B6" w:rsidRDefault="00B0528C" w:rsidP="008562B6">
            <w:pPr>
              <w:pStyle w:val="Body"/>
              <w:rPr>
                <w:b w:val="0"/>
                <w:i w:val="0"/>
              </w:rPr>
            </w:pPr>
            <w:r w:rsidRPr="008562B6">
              <w:rPr>
                <w:b w:val="0"/>
                <w:i w:val="0"/>
              </w:rPr>
              <w:t>Hierarchy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A8842D" w14:textId="77777777" w:rsidR="00B0528C" w:rsidRPr="008562B6" w:rsidRDefault="00B0528C" w:rsidP="008562B6">
            <w:pPr>
              <w:pStyle w:val="Body"/>
              <w:rPr>
                <w:b w:val="0"/>
                <w:i w:val="0"/>
              </w:rPr>
            </w:pPr>
            <w:r w:rsidRPr="008562B6">
              <w:rPr>
                <w:b w:val="0"/>
                <w:i w:val="0"/>
              </w:rPr>
              <w:t xml:space="preserve">A system or organization in which people or groups </w:t>
            </w:r>
            <w:proofErr w:type="gramStart"/>
            <w:r w:rsidRPr="008562B6">
              <w:rPr>
                <w:b w:val="0"/>
                <w:i w:val="0"/>
              </w:rPr>
              <w:t>are ranked</w:t>
            </w:r>
            <w:proofErr w:type="gramEnd"/>
            <w:r w:rsidRPr="008562B6">
              <w:rPr>
                <w:b w:val="0"/>
                <w:i w:val="0"/>
              </w:rPr>
              <w:t xml:space="preserve"> according to status or authority. </w:t>
            </w:r>
          </w:p>
        </w:tc>
      </w:tr>
      <w:tr w:rsidR="00B0528C" w:rsidRPr="008562B6" w14:paraId="3B2A720D"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29E340" w14:textId="77777777" w:rsidR="00B0528C" w:rsidRPr="008562B6" w:rsidRDefault="00B0528C" w:rsidP="008562B6">
            <w:pPr>
              <w:pStyle w:val="Body"/>
              <w:rPr>
                <w:b w:val="0"/>
                <w:i w:val="0"/>
              </w:rPr>
            </w:pPr>
            <w:r w:rsidRPr="008562B6">
              <w:rPr>
                <w:b w:val="0"/>
                <w:i w:val="0"/>
              </w:rPr>
              <w:t>Hieroglyphics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D20F" w14:textId="77777777" w:rsidR="00B0528C" w:rsidRPr="008562B6" w:rsidRDefault="00B0528C" w:rsidP="008562B6">
            <w:pPr>
              <w:pStyle w:val="Body"/>
              <w:rPr>
                <w:b w:val="0"/>
                <w:i w:val="0"/>
              </w:rPr>
            </w:pPr>
            <w:r w:rsidRPr="008562B6">
              <w:rPr>
                <w:b w:val="0"/>
                <w:i w:val="0"/>
              </w:rPr>
              <w:t xml:space="preserve">An ancient Egyptian writing system in which pictures </w:t>
            </w:r>
            <w:proofErr w:type="gramStart"/>
            <w:r w:rsidRPr="008562B6">
              <w:rPr>
                <w:b w:val="0"/>
                <w:i w:val="0"/>
              </w:rPr>
              <w:t>were used</w:t>
            </w:r>
            <w:proofErr w:type="gramEnd"/>
            <w:r w:rsidRPr="008562B6">
              <w:rPr>
                <w:b w:val="0"/>
                <w:i w:val="0"/>
              </w:rPr>
              <w:t xml:space="preserve"> to represent ideas and sounds. </w:t>
            </w:r>
          </w:p>
        </w:tc>
      </w:tr>
      <w:tr w:rsidR="00DF3407" w:rsidRPr="008562B6" w14:paraId="734AB3FD"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662613" w14:textId="77777777" w:rsidR="00DF3407" w:rsidRPr="008562B6" w:rsidRDefault="00DF3407" w:rsidP="008562B6">
            <w:pPr>
              <w:pStyle w:val="Body"/>
              <w:rPr>
                <w:b w:val="0"/>
                <w:i w:val="0"/>
              </w:rPr>
            </w:pPr>
            <w:r w:rsidRPr="008562B6">
              <w:rPr>
                <w:b w:val="0"/>
                <w:i w:val="0"/>
              </w:rPr>
              <w:lastRenderedPageBreak/>
              <w:t>Ideographs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CFA06F" w14:textId="77777777" w:rsidR="00DF3407" w:rsidRPr="008562B6" w:rsidRDefault="00DF3407" w:rsidP="008562B6">
            <w:pPr>
              <w:pStyle w:val="Body"/>
              <w:rPr>
                <w:b w:val="0"/>
                <w:i w:val="0"/>
              </w:rPr>
            </w:pPr>
            <w:r w:rsidRPr="008562B6">
              <w:rPr>
                <w:b w:val="0"/>
                <w:i w:val="0"/>
              </w:rPr>
              <w:t>Pictographic characters grouped together to create new concepts</w:t>
            </w:r>
            <w:proofErr w:type="gramStart"/>
            <w:r w:rsidRPr="008562B6">
              <w:rPr>
                <w:b w:val="0"/>
                <w:i w:val="0"/>
              </w:rPr>
              <w:t>;</w:t>
            </w:r>
            <w:proofErr w:type="gramEnd"/>
            <w:r w:rsidRPr="008562B6">
              <w:rPr>
                <w:b w:val="0"/>
                <w:i w:val="0"/>
              </w:rPr>
              <w:t xml:space="preserve"> typical of Chinese writing.  </w:t>
            </w:r>
          </w:p>
        </w:tc>
      </w:tr>
      <w:tr w:rsidR="00066491" w:rsidRPr="008562B6" w14:paraId="165602AA"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7DFE2" w14:textId="77777777" w:rsidR="00066491" w:rsidRPr="008562B6" w:rsidRDefault="00066491" w:rsidP="008562B6">
            <w:pPr>
              <w:pStyle w:val="Body"/>
              <w:rPr>
                <w:b w:val="0"/>
                <w:i w:val="0"/>
              </w:rPr>
            </w:pPr>
            <w:r w:rsidRPr="008562B6">
              <w:rPr>
                <w:b w:val="0"/>
                <w:i w:val="0"/>
              </w:rPr>
              <w:t>Indus River</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849507" w14:textId="77777777" w:rsidR="00066491" w:rsidRPr="008562B6" w:rsidRDefault="00066491" w:rsidP="008562B6">
            <w:pPr>
              <w:pStyle w:val="Body"/>
              <w:rPr>
                <w:b w:val="0"/>
                <w:i w:val="0"/>
              </w:rPr>
            </w:pPr>
            <w:r w:rsidRPr="008562B6">
              <w:rPr>
                <w:b w:val="0"/>
                <w:i w:val="0"/>
              </w:rPr>
              <w:t xml:space="preserve">River sources in Himalayas to mouth in Arabian Sea; location of Harappa civilization.  </w:t>
            </w:r>
          </w:p>
        </w:tc>
      </w:tr>
      <w:tr w:rsidR="00B0528C" w:rsidRPr="008562B6" w14:paraId="599E33E3"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B0F46B" w14:textId="77777777" w:rsidR="00B0528C" w:rsidRPr="008562B6" w:rsidRDefault="00B0528C" w:rsidP="008562B6">
            <w:pPr>
              <w:pStyle w:val="Body"/>
              <w:rPr>
                <w:b w:val="0"/>
                <w:i w:val="0"/>
              </w:rPr>
            </w:pPr>
            <w:r w:rsidRPr="008562B6">
              <w:rPr>
                <w:b w:val="0"/>
                <w:i w:val="0"/>
              </w:rPr>
              <w:t>Irrigation</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9DA3B5" w14:textId="77777777" w:rsidR="00B0528C" w:rsidRPr="008562B6" w:rsidRDefault="00B0528C" w:rsidP="008562B6">
            <w:pPr>
              <w:pStyle w:val="Body"/>
              <w:rPr>
                <w:b w:val="0"/>
                <w:i w:val="0"/>
              </w:rPr>
            </w:pPr>
            <w:r w:rsidRPr="008562B6">
              <w:rPr>
                <w:b w:val="0"/>
                <w:i w:val="0"/>
              </w:rPr>
              <w:t xml:space="preserve">To supply water to land or crops to help growth. </w:t>
            </w:r>
          </w:p>
        </w:tc>
      </w:tr>
      <w:tr w:rsidR="001D2B69" w:rsidRPr="008562B6" w14:paraId="6AA0B77D"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398334" w14:textId="77777777" w:rsidR="001D2B69" w:rsidRPr="008562B6" w:rsidRDefault="001D2B69" w:rsidP="008562B6">
            <w:pPr>
              <w:pStyle w:val="Body"/>
              <w:rPr>
                <w:b w:val="0"/>
                <w:i w:val="0"/>
              </w:rPr>
            </w:pPr>
            <w:r w:rsidRPr="008562B6">
              <w:rPr>
                <w:b w:val="0"/>
                <w:i w:val="0"/>
              </w:rPr>
              <w:t>Kush</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6B1F69" w14:textId="77777777" w:rsidR="001D2B69" w:rsidRPr="008562B6" w:rsidRDefault="006E47CB" w:rsidP="008562B6">
            <w:pPr>
              <w:pStyle w:val="Body"/>
              <w:rPr>
                <w:b w:val="0"/>
                <w:i w:val="0"/>
              </w:rPr>
            </w:pPr>
            <w:r w:rsidRPr="008562B6">
              <w:rPr>
                <w:b w:val="0"/>
                <w:i w:val="0"/>
              </w:rPr>
              <w:t xml:space="preserve">An African-state that developed along the upper reaches of the Nile circa 1000 BCE; conquered Egypt and ruled it for several centuries.  </w:t>
            </w:r>
          </w:p>
        </w:tc>
      </w:tr>
      <w:tr w:rsidR="00826782" w:rsidRPr="008562B6" w14:paraId="7A4A4DE2"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AC2707" w14:textId="77777777" w:rsidR="00826782" w:rsidRPr="008562B6" w:rsidRDefault="00826782" w:rsidP="008562B6">
            <w:pPr>
              <w:pStyle w:val="Body"/>
              <w:rPr>
                <w:b w:val="0"/>
                <w:i w:val="0"/>
              </w:rPr>
            </w:pPr>
            <w:r w:rsidRPr="008562B6">
              <w:rPr>
                <w:b w:val="0"/>
                <w:i w:val="0"/>
              </w:rPr>
              <w:t>Mahabharata</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2119C" w14:textId="77777777" w:rsidR="00826782" w:rsidRPr="008562B6" w:rsidRDefault="00826782" w:rsidP="008562B6">
            <w:pPr>
              <w:pStyle w:val="Body"/>
              <w:rPr>
                <w:b w:val="0"/>
                <w:i w:val="0"/>
              </w:rPr>
            </w:pPr>
            <w:r w:rsidRPr="008562B6">
              <w:rPr>
                <w:b w:val="0"/>
                <w:i w:val="0"/>
              </w:rPr>
              <w:t xml:space="preserve">Indian epic of war, princely honor, love, and social duty; written down in the last centuries BCE; previously handed down in oral form.  </w:t>
            </w:r>
          </w:p>
        </w:tc>
      </w:tr>
      <w:tr w:rsidR="008A1F96" w:rsidRPr="008562B6" w14:paraId="4E87DF37"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B8CD74" w14:textId="77777777" w:rsidR="008A1F96" w:rsidRPr="008562B6" w:rsidRDefault="008A1F96" w:rsidP="008562B6">
            <w:pPr>
              <w:pStyle w:val="Body"/>
              <w:rPr>
                <w:b w:val="0"/>
                <w:i w:val="0"/>
              </w:rPr>
            </w:pPr>
            <w:r w:rsidRPr="008562B6">
              <w:rPr>
                <w:b w:val="0"/>
                <w:i w:val="0"/>
              </w:rPr>
              <w:t>Mesopotamia</w:t>
            </w:r>
            <w:r w:rsidRPr="008562B6">
              <w:rPr>
                <w:b w:val="0"/>
                <w:i w:val="0"/>
              </w:rPr>
              <w:tab/>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AE9B48" w14:textId="77777777" w:rsidR="008A1F96" w:rsidRPr="008562B6" w:rsidRDefault="008A1F96" w:rsidP="008562B6">
            <w:pPr>
              <w:pStyle w:val="Body"/>
              <w:rPr>
                <w:b w:val="0"/>
                <w:i w:val="0"/>
              </w:rPr>
            </w:pPr>
            <w:r w:rsidRPr="008562B6">
              <w:rPr>
                <w:b w:val="0"/>
                <w:i w:val="0"/>
              </w:rPr>
              <w:t xml:space="preserve">Literally “between the rivers”; the civilizations that arose in the alluvial plain of the Tigris and Euphrates river valleys.  </w:t>
            </w:r>
          </w:p>
        </w:tc>
      </w:tr>
      <w:tr w:rsidR="00B0528C" w:rsidRPr="008562B6" w14:paraId="6A267D0C"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8B1473" w14:textId="77777777" w:rsidR="00B0528C" w:rsidRPr="008562B6" w:rsidRDefault="00B0528C" w:rsidP="008562B6">
            <w:pPr>
              <w:pStyle w:val="Body"/>
              <w:rPr>
                <w:b w:val="0"/>
                <w:i w:val="0"/>
              </w:rPr>
            </w:pPr>
            <w:r w:rsidRPr="008562B6">
              <w:rPr>
                <w:b w:val="0"/>
                <w:i w:val="0"/>
              </w:rPr>
              <w:t>Middle Kingdom (China)</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9C66F4" w14:textId="77777777" w:rsidR="00B0528C" w:rsidRPr="008562B6" w:rsidRDefault="00B0528C" w:rsidP="008562B6">
            <w:pPr>
              <w:pStyle w:val="Body"/>
              <w:rPr>
                <w:b w:val="0"/>
                <w:i w:val="0"/>
              </w:rPr>
            </w:pPr>
            <w:r w:rsidRPr="008562B6">
              <w:rPr>
                <w:b w:val="0"/>
                <w:i w:val="0"/>
              </w:rPr>
              <w:t xml:space="preserve">Because the Chinese saw their country as the center of the civilized world, their own name for China was the Middle Kingdom. </w:t>
            </w:r>
          </w:p>
        </w:tc>
      </w:tr>
      <w:tr w:rsidR="00B0528C" w:rsidRPr="008562B6" w14:paraId="519DCA5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983077" w14:textId="77777777" w:rsidR="00B0528C" w:rsidRPr="008562B6" w:rsidRDefault="00B0528C" w:rsidP="008562B6">
            <w:pPr>
              <w:pStyle w:val="Body"/>
              <w:rPr>
                <w:b w:val="0"/>
                <w:i w:val="0"/>
              </w:rPr>
            </w:pPr>
            <w:r w:rsidRPr="008562B6">
              <w:rPr>
                <w:b w:val="0"/>
                <w:i w:val="0"/>
              </w:rPr>
              <w:t>Monarchy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882FC8" w14:textId="77777777" w:rsidR="00B0528C" w:rsidRPr="008562B6" w:rsidRDefault="00B0528C" w:rsidP="008562B6">
            <w:pPr>
              <w:pStyle w:val="Body"/>
              <w:rPr>
                <w:b w:val="0"/>
                <w:i w:val="0"/>
              </w:rPr>
            </w:pPr>
            <w:r w:rsidRPr="008562B6">
              <w:rPr>
                <w:b w:val="0"/>
                <w:i w:val="0"/>
              </w:rPr>
              <w:t xml:space="preserve">A government in which power is in the hands of a single person. </w:t>
            </w:r>
          </w:p>
        </w:tc>
      </w:tr>
      <w:tr w:rsidR="00B0528C" w:rsidRPr="008562B6" w14:paraId="3B5185AE"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6979A0" w14:textId="77777777" w:rsidR="00B0528C" w:rsidRPr="008562B6" w:rsidRDefault="00B0528C" w:rsidP="008562B6">
            <w:pPr>
              <w:pStyle w:val="Body"/>
              <w:rPr>
                <w:b w:val="0"/>
                <w:i w:val="0"/>
              </w:rPr>
            </w:pPr>
            <w:r w:rsidRPr="008562B6">
              <w:rPr>
                <w:b w:val="0"/>
                <w:i w:val="0"/>
              </w:rPr>
              <w:t>Monotheism</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6BC42B" w14:textId="77777777" w:rsidR="00B0528C" w:rsidRPr="008562B6" w:rsidRDefault="006E26DA" w:rsidP="008562B6">
            <w:pPr>
              <w:pStyle w:val="Body"/>
              <w:rPr>
                <w:b w:val="0"/>
                <w:i w:val="0"/>
              </w:rPr>
            </w:pPr>
            <w:r w:rsidRPr="008562B6">
              <w:rPr>
                <w:b w:val="0"/>
                <w:i w:val="0"/>
              </w:rPr>
              <w:t xml:space="preserve">The exclusive worship of a single god; introduced by the Jews into Western civilization.  </w:t>
            </w:r>
          </w:p>
        </w:tc>
      </w:tr>
      <w:tr w:rsidR="00B0528C" w:rsidRPr="008562B6" w14:paraId="5258E9BC"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8238CE" w14:textId="77777777" w:rsidR="00B0528C" w:rsidRPr="008562B6" w:rsidRDefault="00B0528C" w:rsidP="008562B6">
            <w:pPr>
              <w:pStyle w:val="Body"/>
              <w:rPr>
                <w:b w:val="0"/>
                <w:i w:val="0"/>
              </w:rPr>
            </w:pPr>
            <w:r w:rsidRPr="008562B6">
              <w:rPr>
                <w:b w:val="0"/>
                <w:i w:val="0"/>
              </w:rPr>
              <w:t>Monsoon</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CA1373" w14:textId="77777777" w:rsidR="00B0528C" w:rsidRPr="008562B6" w:rsidRDefault="00B0528C" w:rsidP="008562B6">
            <w:pPr>
              <w:pStyle w:val="Body"/>
              <w:rPr>
                <w:b w:val="0"/>
                <w:i w:val="0"/>
              </w:rPr>
            </w:pPr>
            <w:r w:rsidRPr="008562B6">
              <w:rPr>
                <w:b w:val="0"/>
                <w:i w:val="0"/>
              </w:rPr>
              <w:t xml:space="preserve">A wind that shifts in direction at certain times of each year. </w:t>
            </w:r>
          </w:p>
        </w:tc>
      </w:tr>
      <w:tr w:rsidR="00B0528C" w:rsidRPr="008562B6" w14:paraId="5660A797"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0BABA9" w14:textId="77777777" w:rsidR="00B0528C" w:rsidRPr="008562B6" w:rsidRDefault="00B0528C" w:rsidP="008562B6">
            <w:pPr>
              <w:pStyle w:val="Body"/>
              <w:rPr>
                <w:b w:val="0"/>
                <w:i w:val="0"/>
              </w:rPr>
            </w:pPr>
            <w:r w:rsidRPr="008562B6">
              <w:rPr>
                <w:b w:val="0"/>
                <w:i w:val="0"/>
              </w:rPr>
              <w:t>Mummification</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C54E7C" w14:textId="77777777" w:rsidR="00B0528C" w:rsidRPr="008562B6" w:rsidRDefault="00B0528C" w:rsidP="008562B6">
            <w:pPr>
              <w:pStyle w:val="Body"/>
              <w:rPr>
                <w:b w:val="0"/>
                <w:i w:val="0"/>
              </w:rPr>
            </w:pPr>
            <w:r w:rsidRPr="008562B6">
              <w:rPr>
                <w:b w:val="0"/>
                <w:i w:val="0"/>
              </w:rPr>
              <w:t xml:space="preserve">A process of embalming and drying corpses to prevent them from decaying. </w:t>
            </w:r>
          </w:p>
        </w:tc>
      </w:tr>
      <w:tr w:rsidR="00B0528C" w:rsidRPr="008562B6" w14:paraId="016CECC2"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0A1CB4" w14:textId="77777777" w:rsidR="00B0528C" w:rsidRPr="008562B6" w:rsidRDefault="00B0528C" w:rsidP="008562B6">
            <w:pPr>
              <w:pStyle w:val="Body"/>
              <w:rPr>
                <w:b w:val="0"/>
                <w:i w:val="0"/>
              </w:rPr>
            </w:pPr>
            <w:r w:rsidRPr="008562B6">
              <w:rPr>
                <w:b w:val="0"/>
                <w:i w:val="0"/>
              </w:rPr>
              <w:t>Oracle Bones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FBFEDA" w14:textId="77777777" w:rsidR="00B0528C" w:rsidRPr="008562B6" w:rsidRDefault="00B0528C" w:rsidP="008562B6">
            <w:pPr>
              <w:pStyle w:val="Body"/>
              <w:rPr>
                <w:b w:val="0"/>
                <w:i w:val="0"/>
              </w:rPr>
            </w:pPr>
            <w:r w:rsidRPr="008562B6">
              <w:rPr>
                <w:b w:val="0"/>
                <w:i w:val="0"/>
              </w:rPr>
              <w:t xml:space="preserve">Animal bones or tortoise shells used by ancient Chinese priests to communicate with the gods. </w:t>
            </w:r>
          </w:p>
        </w:tc>
      </w:tr>
      <w:tr w:rsidR="00B0528C" w:rsidRPr="008562B6" w14:paraId="5AC2AB60"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C36FD2" w14:textId="77777777" w:rsidR="00B0528C" w:rsidRPr="008562B6" w:rsidRDefault="00B0528C" w:rsidP="008562B6">
            <w:pPr>
              <w:pStyle w:val="Body"/>
              <w:rPr>
                <w:b w:val="0"/>
                <w:i w:val="0"/>
              </w:rPr>
            </w:pPr>
            <w:r w:rsidRPr="008562B6">
              <w:rPr>
                <w:b w:val="0"/>
                <w:i w:val="0"/>
              </w:rPr>
              <w:t>Papyrus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A59E9C" w14:textId="77777777" w:rsidR="00B0528C" w:rsidRPr="008562B6" w:rsidRDefault="00B0528C" w:rsidP="008562B6">
            <w:pPr>
              <w:pStyle w:val="Body"/>
              <w:rPr>
                <w:b w:val="0"/>
                <w:i w:val="0"/>
              </w:rPr>
            </w:pPr>
            <w:r w:rsidRPr="008562B6">
              <w:rPr>
                <w:b w:val="0"/>
                <w:i w:val="0"/>
              </w:rPr>
              <w:t xml:space="preserve">A tall reed that grows in the Nile delta, used by the ancient Egyptians to make a paper-like material for writing on. </w:t>
            </w:r>
          </w:p>
        </w:tc>
      </w:tr>
      <w:tr w:rsidR="00B0528C" w:rsidRPr="008562B6" w14:paraId="779323B5"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356082" w14:textId="77777777" w:rsidR="00B0528C" w:rsidRPr="008562B6" w:rsidRDefault="00B0528C" w:rsidP="008562B6">
            <w:pPr>
              <w:pStyle w:val="Body"/>
              <w:rPr>
                <w:b w:val="0"/>
                <w:i w:val="0"/>
              </w:rPr>
            </w:pPr>
            <w:r w:rsidRPr="008562B6">
              <w:rPr>
                <w:b w:val="0"/>
                <w:i w:val="0"/>
              </w:rPr>
              <w:t>Pharaoh</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C444E1" w14:textId="77777777" w:rsidR="00B0528C" w:rsidRPr="008562B6" w:rsidRDefault="00235EDF" w:rsidP="008562B6">
            <w:pPr>
              <w:pStyle w:val="Body"/>
              <w:rPr>
                <w:b w:val="0"/>
                <w:i w:val="0"/>
              </w:rPr>
            </w:pPr>
            <w:r w:rsidRPr="008562B6">
              <w:rPr>
                <w:b w:val="0"/>
                <w:i w:val="0"/>
              </w:rPr>
              <w:t xml:space="preserve">Title of </w:t>
            </w:r>
            <w:r w:rsidR="00826782" w:rsidRPr="008562B6">
              <w:rPr>
                <w:b w:val="0"/>
                <w:i w:val="0"/>
              </w:rPr>
              <w:t xml:space="preserve">kings of </w:t>
            </w:r>
            <w:r w:rsidRPr="008562B6">
              <w:rPr>
                <w:b w:val="0"/>
                <w:i w:val="0"/>
              </w:rPr>
              <w:t>ancient Egypt, considered gods as well as</w:t>
            </w:r>
            <w:r w:rsidR="00B0528C" w:rsidRPr="008562B6">
              <w:rPr>
                <w:b w:val="0"/>
                <w:i w:val="0"/>
              </w:rPr>
              <w:t xml:space="preserve"> political and military leader</w:t>
            </w:r>
            <w:r w:rsidRPr="008562B6">
              <w:rPr>
                <w:b w:val="0"/>
                <w:i w:val="0"/>
              </w:rPr>
              <w:t>s</w:t>
            </w:r>
            <w:r w:rsidR="00B0528C" w:rsidRPr="008562B6">
              <w:rPr>
                <w:b w:val="0"/>
                <w:i w:val="0"/>
              </w:rPr>
              <w:t xml:space="preserve">. </w:t>
            </w:r>
          </w:p>
        </w:tc>
      </w:tr>
      <w:tr w:rsidR="00DF3407" w:rsidRPr="008562B6" w14:paraId="30AD5B95"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CDCAE4" w14:textId="77777777" w:rsidR="00DF3407" w:rsidRPr="008562B6" w:rsidRDefault="00DF3407" w:rsidP="008562B6">
            <w:pPr>
              <w:pStyle w:val="Body"/>
              <w:rPr>
                <w:b w:val="0"/>
                <w:i w:val="0"/>
              </w:rPr>
            </w:pPr>
            <w:r w:rsidRPr="008562B6">
              <w:rPr>
                <w:b w:val="0"/>
                <w:i w:val="0"/>
              </w:rPr>
              <w:t>Phoenicians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ED7BA7" w14:textId="77777777" w:rsidR="00DF3407" w:rsidRPr="008562B6" w:rsidRDefault="00DF3407" w:rsidP="008562B6">
            <w:pPr>
              <w:pStyle w:val="Body"/>
              <w:rPr>
                <w:b w:val="0"/>
                <w:i w:val="0"/>
              </w:rPr>
            </w:pPr>
            <w:r w:rsidRPr="008562B6">
              <w:rPr>
                <w:b w:val="0"/>
                <w:i w:val="0"/>
              </w:rPr>
              <w:t xml:space="preserve">Seafaring civilization located on the shores of the eastern Mediterranean; established colonies throughout the Mediterranean. </w:t>
            </w:r>
          </w:p>
        </w:tc>
      </w:tr>
      <w:tr w:rsidR="00B0528C" w:rsidRPr="008562B6" w14:paraId="543F7C9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9F3986" w14:textId="77777777" w:rsidR="00B0528C" w:rsidRPr="008562B6" w:rsidRDefault="00B0528C" w:rsidP="008562B6">
            <w:pPr>
              <w:pStyle w:val="Body"/>
              <w:rPr>
                <w:b w:val="0"/>
                <w:i w:val="0"/>
              </w:rPr>
            </w:pPr>
            <w:r w:rsidRPr="008562B6">
              <w:rPr>
                <w:b w:val="0"/>
                <w:i w:val="0"/>
              </w:rPr>
              <w:t>Polytheism</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6E8DB7" w14:textId="77777777" w:rsidR="00B0528C" w:rsidRPr="008562B6" w:rsidRDefault="00B0528C" w:rsidP="008562B6">
            <w:pPr>
              <w:pStyle w:val="Body"/>
              <w:rPr>
                <w:b w:val="0"/>
                <w:i w:val="0"/>
              </w:rPr>
            </w:pPr>
            <w:r w:rsidRPr="008562B6">
              <w:rPr>
                <w:b w:val="0"/>
                <w:i w:val="0"/>
              </w:rPr>
              <w:t>A belief in many gods.</w:t>
            </w:r>
          </w:p>
        </w:tc>
      </w:tr>
      <w:tr w:rsidR="00B0528C" w:rsidRPr="008562B6" w14:paraId="68BD80E6"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9CC31E" w14:textId="77777777" w:rsidR="00B0528C" w:rsidRPr="008562B6" w:rsidRDefault="00B0528C" w:rsidP="008562B6">
            <w:pPr>
              <w:pStyle w:val="Body"/>
              <w:rPr>
                <w:b w:val="0"/>
                <w:i w:val="0"/>
              </w:rPr>
            </w:pPr>
            <w:r w:rsidRPr="008562B6">
              <w:rPr>
                <w:b w:val="0"/>
                <w:i w:val="0"/>
              </w:rPr>
              <w:t>Pyramids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F62A31" w14:textId="77777777" w:rsidR="00B0528C" w:rsidRPr="008562B6" w:rsidRDefault="001D2B69" w:rsidP="008562B6">
            <w:pPr>
              <w:pStyle w:val="Body"/>
              <w:rPr>
                <w:b w:val="0"/>
                <w:i w:val="0"/>
              </w:rPr>
            </w:pPr>
            <w:r w:rsidRPr="008562B6">
              <w:rPr>
                <w:b w:val="0"/>
                <w:i w:val="0"/>
              </w:rPr>
              <w:t xml:space="preserve">Monumental architecture typical of Old Kingdom Egypt; used as burial sites for pharaohs.  </w:t>
            </w:r>
          </w:p>
        </w:tc>
      </w:tr>
      <w:tr w:rsidR="00826782" w:rsidRPr="008562B6" w14:paraId="2C2811B2"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06F55C" w14:textId="77777777" w:rsidR="00826782" w:rsidRPr="008562B6" w:rsidRDefault="00826782" w:rsidP="008562B6">
            <w:pPr>
              <w:pStyle w:val="Body"/>
              <w:rPr>
                <w:b w:val="0"/>
                <w:i w:val="0"/>
              </w:rPr>
            </w:pPr>
            <w:r w:rsidRPr="008562B6">
              <w:rPr>
                <w:b w:val="0"/>
                <w:i w:val="0"/>
              </w:rPr>
              <w:t>Ramayana</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FFA34A" w14:textId="77777777" w:rsidR="00826782" w:rsidRPr="008562B6" w:rsidRDefault="00826782" w:rsidP="008562B6">
            <w:pPr>
              <w:pStyle w:val="Body"/>
              <w:rPr>
                <w:b w:val="0"/>
                <w:i w:val="0"/>
              </w:rPr>
            </w:pPr>
            <w:r w:rsidRPr="008562B6">
              <w:rPr>
                <w:b w:val="0"/>
                <w:i w:val="0"/>
              </w:rPr>
              <w:t xml:space="preserve">One of the great epic tales from classical India; teaches adventures of King Rama and his wife, </w:t>
            </w:r>
            <w:proofErr w:type="spellStart"/>
            <w:r w:rsidRPr="008562B6">
              <w:rPr>
                <w:b w:val="0"/>
                <w:i w:val="0"/>
              </w:rPr>
              <w:t>Sita</w:t>
            </w:r>
            <w:proofErr w:type="spellEnd"/>
            <w:r w:rsidRPr="008562B6">
              <w:rPr>
                <w:b w:val="0"/>
                <w:i w:val="0"/>
              </w:rPr>
              <w:t>; written 4</w:t>
            </w:r>
            <w:r w:rsidRPr="008562B6">
              <w:rPr>
                <w:b w:val="0"/>
                <w:i w:val="0"/>
                <w:vertAlign w:val="superscript"/>
              </w:rPr>
              <w:t>th</w:t>
            </w:r>
            <w:r w:rsidRPr="008562B6">
              <w:rPr>
                <w:b w:val="0"/>
                <w:i w:val="0"/>
              </w:rPr>
              <w:t xml:space="preserve"> to 2</w:t>
            </w:r>
            <w:r w:rsidRPr="008562B6">
              <w:rPr>
                <w:b w:val="0"/>
                <w:i w:val="0"/>
                <w:vertAlign w:val="superscript"/>
              </w:rPr>
              <w:t>nd</w:t>
            </w:r>
            <w:r w:rsidRPr="008562B6">
              <w:rPr>
                <w:b w:val="0"/>
                <w:i w:val="0"/>
              </w:rPr>
              <w:t xml:space="preserve"> centuries BCE.  </w:t>
            </w:r>
          </w:p>
        </w:tc>
      </w:tr>
      <w:tr w:rsidR="00B0528C" w:rsidRPr="008562B6" w14:paraId="31D56E9A"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3B9BE7" w14:textId="77777777" w:rsidR="00B0528C" w:rsidRPr="008562B6" w:rsidRDefault="00B0528C" w:rsidP="008562B6">
            <w:pPr>
              <w:pStyle w:val="Body"/>
              <w:rPr>
                <w:b w:val="0"/>
                <w:i w:val="0"/>
              </w:rPr>
            </w:pPr>
            <w:r w:rsidRPr="008562B6">
              <w:rPr>
                <w:b w:val="0"/>
                <w:i w:val="0"/>
              </w:rPr>
              <w:t>Scribes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D8B646" w14:textId="77777777" w:rsidR="00B0528C" w:rsidRPr="008562B6" w:rsidRDefault="00B0528C" w:rsidP="008562B6">
            <w:pPr>
              <w:pStyle w:val="Body"/>
              <w:rPr>
                <w:b w:val="0"/>
                <w:i w:val="0"/>
              </w:rPr>
            </w:pPr>
            <w:r w:rsidRPr="008562B6">
              <w:rPr>
                <w:b w:val="0"/>
                <w:i w:val="0"/>
              </w:rPr>
              <w:t xml:space="preserve">Professional record keepers. </w:t>
            </w:r>
          </w:p>
        </w:tc>
      </w:tr>
      <w:tr w:rsidR="00B0528C" w:rsidRPr="008562B6" w14:paraId="514D8BE7"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00D53F" w14:textId="77777777" w:rsidR="00B0528C" w:rsidRPr="008562B6" w:rsidRDefault="00B0528C" w:rsidP="008562B6">
            <w:pPr>
              <w:pStyle w:val="Body"/>
              <w:rPr>
                <w:b w:val="0"/>
                <w:i w:val="0"/>
              </w:rPr>
            </w:pPr>
            <w:r w:rsidRPr="008562B6">
              <w:rPr>
                <w:b w:val="0"/>
                <w:i w:val="0"/>
              </w:rPr>
              <w:t>Shang Dynasty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01C0C9" w14:textId="77777777" w:rsidR="00B0528C" w:rsidRPr="008562B6" w:rsidRDefault="00DF3407" w:rsidP="008562B6">
            <w:pPr>
              <w:pStyle w:val="Body"/>
              <w:rPr>
                <w:b w:val="0"/>
                <w:i w:val="0"/>
              </w:rPr>
            </w:pPr>
            <w:r w:rsidRPr="008562B6">
              <w:rPr>
                <w:b w:val="0"/>
                <w:i w:val="0"/>
              </w:rPr>
              <w:t xml:space="preserve">First Chinese dynasty for which archeological evidence exists; capital located in Oreos bulge of the </w:t>
            </w:r>
            <w:proofErr w:type="spellStart"/>
            <w:r w:rsidRPr="008562B6">
              <w:rPr>
                <w:b w:val="0"/>
                <w:i w:val="0"/>
              </w:rPr>
              <w:t>Huanghe</w:t>
            </w:r>
            <w:proofErr w:type="spellEnd"/>
            <w:r w:rsidRPr="008562B6">
              <w:rPr>
                <w:b w:val="0"/>
                <w:i w:val="0"/>
              </w:rPr>
              <w:t xml:space="preserve">; flourished 1600 to 1046 BCE. </w:t>
            </w:r>
          </w:p>
        </w:tc>
      </w:tr>
      <w:tr w:rsidR="00B0528C" w:rsidRPr="008562B6" w14:paraId="1795BE3D"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FCEF31" w14:textId="77777777" w:rsidR="00B0528C" w:rsidRPr="008562B6" w:rsidRDefault="00B0528C" w:rsidP="008562B6">
            <w:pPr>
              <w:pStyle w:val="Body"/>
              <w:rPr>
                <w:b w:val="0"/>
                <w:i w:val="0"/>
              </w:rPr>
            </w:pPr>
            <w:r w:rsidRPr="008562B6">
              <w:rPr>
                <w:b w:val="0"/>
                <w:i w:val="0"/>
              </w:rPr>
              <w:t>Subcontinent</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70EF36" w14:textId="77777777" w:rsidR="00B0528C" w:rsidRPr="008562B6" w:rsidRDefault="00B0528C" w:rsidP="008562B6">
            <w:pPr>
              <w:pStyle w:val="Body"/>
              <w:rPr>
                <w:b w:val="0"/>
                <w:i w:val="0"/>
              </w:rPr>
            </w:pPr>
            <w:r w:rsidRPr="008562B6">
              <w:rPr>
                <w:b w:val="0"/>
                <w:i w:val="0"/>
              </w:rPr>
              <w:t xml:space="preserve">A large landmass that forms a distinct part of a continent. </w:t>
            </w:r>
          </w:p>
        </w:tc>
      </w:tr>
      <w:tr w:rsidR="00B0528C" w:rsidRPr="008562B6" w14:paraId="2446790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AFF8E8" w14:textId="77777777" w:rsidR="00B0528C" w:rsidRPr="008562B6" w:rsidRDefault="00B0528C" w:rsidP="008562B6">
            <w:pPr>
              <w:pStyle w:val="Body"/>
              <w:rPr>
                <w:b w:val="0"/>
                <w:i w:val="0"/>
              </w:rPr>
            </w:pPr>
            <w:r w:rsidRPr="008562B6">
              <w:rPr>
                <w:b w:val="0"/>
                <w:i w:val="0"/>
              </w:rPr>
              <w:t>Sumerians</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CD8D1" w14:textId="77777777" w:rsidR="00B0528C" w:rsidRPr="008562B6" w:rsidRDefault="00F342D0" w:rsidP="008562B6">
            <w:pPr>
              <w:pStyle w:val="Body"/>
              <w:rPr>
                <w:b w:val="0"/>
                <w:i w:val="0"/>
              </w:rPr>
            </w:pPr>
            <w:r w:rsidRPr="008562B6">
              <w:rPr>
                <w:b w:val="0"/>
                <w:i w:val="0"/>
              </w:rPr>
              <w:t>People who migrated into Mesopotamia circa 4000 BCE; created first civilization within region</w:t>
            </w:r>
            <w:proofErr w:type="gramStart"/>
            <w:r w:rsidRPr="008562B6">
              <w:rPr>
                <w:b w:val="0"/>
                <w:i w:val="0"/>
              </w:rPr>
              <w:t>;</w:t>
            </w:r>
            <w:proofErr w:type="gramEnd"/>
            <w:r w:rsidRPr="008562B6">
              <w:rPr>
                <w:b w:val="0"/>
                <w:i w:val="0"/>
              </w:rPr>
              <w:t xml:space="preserve"> organized area into city-states.  </w:t>
            </w:r>
          </w:p>
        </w:tc>
      </w:tr>
      <w:tr w:rsidR="00B0528C" w:rsidRPr="008562B6" w14:paraId="0E20FADB"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9EF197" w14:textId="77777777" w:rsidR="00B0528C" w:rsidRPr="008562B6" w:rsidRDefault="00B0528C" w:rsidP="008562B6">
            <w:pPr>
              <w:pStyle w:val="Body"/>
              <w:rPr>
                <w:b w:val="0"/>
                <w:i w:val="0"/>
              </w:rPr>
            </w:pPr>
            <w:r w:rsidRPr="008562B6">
              <w:rPr>
                <w:b w:val="0"/>
                <w:i w:val="0"/>
              </w:rPr>
              <w:t>Theocracy</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A71015" w14:textId="77777777" w:rsidR="00B0528C" w:rsidRPr="008562B6" w:rsidRDefault="00B0528C" w:rsidP="008562B6">
            <w:pPr>
              <w:pStyle w:val="Body"/>
              <w:rPr>
                <w:b w:val="0"/>
                <w:i w:val="0"/>
              </w:rPr>
            </w:pPr>
            <w:r w:rsidRPr="008562B6">
              <w:rPr>
                <w:b w:val="0"/>
                <w:i w:val="0"/>
              </w:rPr>
              <w:t xml:space="preserve">(1) A government in which the ruler </w:t>
            </w:r>
            <w:proofErr w:type="gramStart"/>
            <w:r w:rsidRPr="008562B6">
              <w:rPr>
                <w:b w:val="0"/>
                <w:i w:val="0"/>
              </w:rPr>
              <w:t>is viewed</w:t>
            </w:r>
            <w:proofErr w:type="gramEnd"/>
            <w:r w:rsidRPr="008562B6">
              <w:rPr>
                <w:b w:val="0"/>
                <w:i w:val="0"/>
              </w:rPr>
              <w:t xml:space="preserve"> as a divine figure. (2) A government controlled by religious leaders. </w:t>
            </w:r>
          </w:p>
        </w:tc>
      </w:tr>
      <w:tr w:rsidR="00DF3407" w:rsidRPr="008562B6" w14:paraId="16542521"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44D509" w14:textId="3EA9D7C1" w:rsidR="00DF3407" w:rsidRPr="008562B6" w:rsidRDefault="00C0477C" w:rsidP="008562B6">
            <w:pPr>
              <w:pStyle w:val="Body"/>
              <w:rPr>
                <w:b w:val="0"/>
                <w:i w:val="0"/>
              </w:rPr>
            </w:pPr>
            <w:r>
              <w:rPr>
                <w:b w:val="0"/>
                <w:i w:val="0"/>
              </w:rPr>
              <w:t>Yellow River</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AD95AE" w14:textId="77777777" w:rsidR="00DF3407" w:rsidRPr="008562B6" w:rsidRDefault="00DF3407" w:rsidP="008562B6">
            <w:pPr>
              <w:pStyle w:val="Body"/>
              <w:rPr>
                <w:b w:val="0"/>
                <w:i w:val="0"/>
              </w:rPr>
            </w:pPr>
            <w:r w:rsidRPr="008562B6">
              <w:rPr>
                <w:b w:val="0"/>
                <w:i w:val="0"/>
              </w:rPr>
              <w:t xml:space="preserve">Also known as the </w:t>
            </w:r>
            <w:proofErr w:type="spellStart"/>
            <w:r w:rsidRPr="008562B6">
              <w:rPr>
                <w:b w:val="0"/>
                <w:i w:val="0"/>
              </w:rPr>
              <w:t>Huanghe</w:t>
            </w:r>
            <w:proofErr w:type="spellEnd"/>
            <w:r w:rsidRPr="008562B6">
              <w:rPr>
                <w:b w:val="0"/>
                <w:i w:val="0"/>
              </w:rPr>
              <w:t xml:space="preserve">; site of development of sedentary agriculture in China.  </w:t>
            </w:r>
          </w:p>
        </w:tc>
      </w:tr>
      <w:tr w:rsidR="00B0528C" w:rsidRPr="008562B6" w14:paraId="1953284F" w14:textId="77777777" w:rsidTr="00B71375">
        <w:trPr>
          <w:cantSplit/>
          <w:trHeight w:val="28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213290" w14:textId="77777777" w:rsidR="00B0528C" w:rsidRPr="008562B6" w:rsidRDefault="00B0528C" w:rsidP="008562B6">
            <w:pPr>
              <w:pStyle w:val="Body"/>
              <w:rPr>
                <w:b w:val="0"/>
                <w:i w:val="0"/>
              </w:rPr>
            </w:pPr>
            <w:r w:rsidRPr="008562B6">
              <w:rPr>
                <w:b w:val="0"/>
                <w:i w:val="0"/>
              </w:rPr>
              <w:t>Ziggurat</w:t>
            </w:r>
          </w:p>
        </w:tc>
        <w:tc>
          <w:tcPr>
            <w:tcW w:w="81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9D9467" w14:textId="77777777" w:rsidR="00B0528C" w:rsidRPr="008562B6" w:rsidRDefault="0056579C" w:rsidP="008562B6">
            <w:pPr>
              <w:pStyle w:val="Body"/>
              <w:rPr>
                <w:b w:val="0"/>
                <w:i w:val="0"/>
              </w:rPr>
            </w:pPr>
            <w:r w:rsidRPr="008562B6">
              <w:rPr>
                <w:b w:val="0"/>
                <w:i w:val="0"/>
              </w:rPr>
              <w:t xml:space="preserve">Massive towers usually associated with Mesopotamian temple complexes.  </w:t>
            </w:r>
          </w:p>
        </w:tc>
      </w:tr>
    </w:tbl>
    <w:p w14:paraId="385D0239" w14:textId="159451B8" w:rsidR="00B0528C" w:rsidRPr="00B0528C" w:rsidRDefault="00B0528C" w:rsidP="008562B6">
      <w:pPr>
        <w:pStyle w:val="Body"/>
        <w:sectPr w:rsidR="00B0528C" w:rsidRPr="00B0528C" w:rsidSect="00133F20">
          <w:type w:val="continuous"/>
          <w:pgSz w:w="12240" w:h="15840"/>
          <w:pgMar w:top="720" w:right="720" w:bottom="720" w:left="720" w:header="720" w:footer="720" w:gutter="0"/>
          <w:cols w:space="720"/>
          <w:docGrid w:linePitch="360"/>
        </w:sectPr>
      </w:pPr>
    </w:p>
    <w:p w14:paraId="632B2716" w14:textId="5804FDA3" w:rsidR="00E30D89" w:rsidRDefault="00E30D89" w:rsidP="008562B6">
      <w:pPr>
        <w:pStyle w:val="Body"/>
      </w:pPr>
    </w:p>
    <w:p w14:paraId="529D0B37" w14:textId="77777777" w:rsidR="00E30D89" w:rsidRPr="00532DF5" w:rsidRDefault="00E30D89" w:rsidP="00E30D89">
      <w:pPr>
        <w:pStyle w:val="NoSpacing"/>
        <w:rPr>
          <w:rFonts w:ascii="Maiandra GD" w:hAnsi="Maiandra GD"/>
          <w:b/>
          <w:sz w:val="32"/>
        </w:rPr>
      </w:pPr>
      <w:r>
        <w:rPr>
          <w:rFonts w:ascii="Maiandra GD" w:hAnsi="Maiandra GD"/>
          <w:noProof/>
        </w:rPr>
        <mc:AlternateContent>
          <mc:Choice Requires="wps">
            <w:drawing>
              <wp:anchor distT="0" distB="0" distL="114300" distR="114300" simplePos="0" relativeHeight="251661312" behindDoc="0" locked="0" layoutInCell="1" allowOverlap="1" wp14:anchorId="11D3F3D4" wp14:editId="0B3DD766">
                <wp:simplePos x="0" y="0"/>
                <wp:positionH relativeFrom="column">
                  <wp:posOffset>-76200</wp:posOffset>
                </wp:positionH>
                <wp:positionV relativeFrom="paragraph">
                  <wp:posOffset>241935</wp:posOffset>
                </wp:positionV>
                <wp:extent cx="6924675" cy="8763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924675" cy="876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451C" id="Rectangle 2" o:spid="_x0000_s1026" style="position:absolute;margin-left:-6pt;margin-top:19.05pt;width:545.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" filled="f" strokecolor="black [3213]" strokeweight="2.25pt"/>
            </w:pict>
          </mc:Fallback>
        </mc:AlternateContent>
      </w:r>
      <w:r w:rsidRPr="00532DF5">
        <w:rPr>
          <w:rFonts w:ascii="Maiandra GD" w:hAnsi="Maiandra GD"/>
          <w:b/>
          <w:sz w:val="32"/>
        </w:rPr>
        <w:t>What is geography?</w:t>
      </w:r>
    </w:p>
    <w:p w14:paraId="6DC4170B" w14:textId="77777777" w:rsidR="00E30D89" w:rsidRPr="00532DF5" w:rsidRDefault="00E30D89" w:rsidP="00E30D89">
      <w:pPr>
        <w:pStyle w:val="NoSpacing"/>
        <w:rPr>
          <w:rFonts w:ascii="Maiandra GD" w:hAnsi="Maiandra GD"/>
        </w:rPr>
      </w:pPr>
      <w:r>
        <w:rPr>
          <w:rFonts w:ascii="Maiandra GD" w:hAnsi="Maiandra GD"/>
        </w:rPr>
        <w:t xml:space="preserve">The study of geography </w:t>
      </w:r>
      <w:proofErr w:type="gramStart"/>
      <w:r>
        <w:rPr>
          <w:rFonts w:ascii="Maiandra GD" w:hAnsi="Maiandra GD"/>
        </w:rPr>
        <w:t>is attributed</w:t>
      </w:r>
      <w:proofErr w:type="gramEnd"/>
      <w:r>
        <w:rPr>
          <w:rFonts w:ascii="Maiandra GD" w:hAnsi="Maiandra GD"/>
        </w:rPr>
        <w:t xml:space="preserve"> in the Western world to the ancient Greek scholar </w:t>
      </w:r>
      <w:proofErr w:type="spellStart"/>
      <w:r>
        <w:rPr>
          <w:rFonts w:ascii="Maiandra GD" w:hAnsi="Maiandra GD"/>
        </w:rPr>
        <w:t>Erastosthenes</w:t>
      </w:r>
      <w:proofErr w:type="spellEnd"/>
      <w:r>
        <w:rPr>
          <w:rFonts w:ascii="Maiandra GD" w:hAnsi="Maiandra GD"/>
        </w:rPr>
        <w:t>.  “Geo” means “earth” and “</w:t>
      </w:r>
      <w:proofErr w:type="spellStart"/>
      <w:r>
        <w:rPr>
          <w:rFonts w:ascii="Maiandra GD" w:hAnsi="Maiandra GD"/>
        </w:rPr>
        <w:t>graphy</w:t>
      </w:r>
      <w:proofErr w:type="spellEnd"/>
      <w:r>
        <w:rPr>
          <w:rFonts w:ascii="Maiandra GD" w:hAnsi="Maiandra GD"/>
        </w:rPr>
        <w:t xml:space="preserve">” means to write.  However today, the study of geography encompasses more than just the features of the Earth’s surface and their locations.  Studying geography also includes human origins, activities, migrations, cultures, religions, natural resources, climates, and vegetation.   Geography </w:t>
      </w:r>
      <w:proofErr w:type="gramStart"/>
      <w:r>
        <w:rPr>
          <w:rFonts w:ascii="Maiandra GD" w:hAnsi="Maiandra GD"/>
        </w:rPr>
        <w:t>will be embedded</w:t>
      </w:r>
      <w:proofErr w:type="gramEnd"/>
      <w:r>
        <w:rPr>
          <w:rFonts w:ascii="Maiandra GD" w:hAnsi="Maiandra GD"/>
        </w:rPr>
        <w:t xml:space="preserve"> in all of the topics studied throughout this course.  </w:t>
      </w:r>
    </w:p>
    <w:p w14:paraId="16B4E793" w14:textId="77777777" w:rsidR="00E30D89" w:rsidRDefault="00E30D89" w:rsidP="00E30D89">
      <w:pPr>
        <w:pStyle w:val="NoSpacing"/>
        <w:rPr>
          <w:rFonts w:ascii="Maiandra GD" w:hAnsi="Maiandra GD"/>
          <w:b/>
        </w:rPr>
      </w:pPr>
    </w:p>
    <w:p w14:paraId="3524BF81" w14:textId="77777777" w:rsidR="00E30D89" w:rsidRDefault="00E30D89" w:rsidP="00E30D89">
      <w:pPr>
        <w:pStyle w:val="NoSpacing"/>
        <w:rPr>
          <w:rFonts w:ascii="Maiandra GD" w:hAnsi="Maiandra GD"/>
          <w:b/>
        </w:rPr>
      </w:pPr>
    </w:p>
    <w:p w14:paraId="5DD38E2E" w14:textId="77777777" w:rsidR="00E30D89" w:rsidRDefault="00E30D89" w:rsidP="00E30D89">
      <w:pPr>
        <w:pStyle w:val="NoSpacing"/>
        <w:rPr>
          <w:rFonts w:ascii="Maiandra GD" w:hAnsi="Maiandra GD"/>
          <w:b/>
        </w:rPr>
      </w:pPr>
      <w:r>
        <w:rPr>
          <w:rFonts w:ascii="Maiandra GD" w:hAnsi="Maiandra GD"/>
          <w:b/>
        </w:rPr>
        <w:t>TASKS:</w:t>
      </w:r>
    </w:p>
    <w:p w14:paraId="18025E25" w14:textId="77777777" w:rsidR="00E30D89" w:rsidRDefault="00E30D89" w:rsidP="00E30D89">
      <w:pPr>
        <w:pStyle w:val="NoSpacing"/>
        <w:numPr>
          <w:ilvl w:val="0"/>
          <w:numId w:val="5"/>
        </w:numPr>
        <w:rPr>
          <w:rFonts w:ascii="Maiandra GD" w:hAnsi="Maiandra GD"/>
        </w:rPr>
      </w:pPr>
      <w:r w:rsidRPr="00BF223C">
        <w:rPr>
          <w:rFonts w:ascii="Maiandra GD" w:hAnsi="Maiandra GD"/>
          <w:b/>
        </w:rPr>
        <w:t>On your map, label: (a)</w:t>
      </w:r>
      <w:r>
        <w:rPr>
          <w:rFonts w:ascii="Maiandra GD" w:hAnsi="Maiandra GD"/>
        </w:rPr>
        <w:t xml:space="preserve"> seven continents; </w:t>
      </w:r>
      <w:r w:rsidRPr="00BF223C">
        <w:rPr>
          <w:rFonts w:ascii="Maiandra GD" w:hAnsi="Maiandra GD"/>
          <w:b/>
        </w:rPr>
        <w:t xml:space="preserve">(b) </w:t>
      </w:r>
      <w:r>
        <w:rPr>
          <w:rFonts w:ascii="Maiandra GD" w:hAnsi="Maiandra GD"/>
        </w:rPr>
        <w:t xml:space="preserve">four oceans; </w:t>
      </w:r>
      <w:r w:rsidRPr="00BF223C">
        <w:rPr>
          <w:rFonts w:ascii="Maiandra GD" w:hAnsi="Maiandra GD"/>
          <w:b/>
        </w:rPr>
        <w:t>(c)</w:t>
      </w:r>
      <w:r>
        <w:rPr>
          <w:rFonts w:ascii="Maiandra GD" w:hAnsi="Maiandra GD"/>
        </w:rPr>
        <w:t xml:space="preserve"> Brazil, China, Egypt, India, Iran, United Kingdom, United States; </w:t>
      </w:r>
      <w:r w:rsidRPr="00BF223C">
        <w:rPr>
          <w:rFonts w:ascii="Maiandra GD" w:hAnsi="Maiandra GD"/>
          <w:b/>
        </w:rPr>
        <w:t xml:space="preserve">(d) </w:t>
      </w:r>
      <w:r>
        <w:rPr>
          <w:rFonts w:ascii="Maiandra GD" w:hAnsi="Maiandra GD"/>
        </w:rPr>
        <w:t xml:space="preserve">Baghdad, Beijing, Cuzco, Jakarta, London, Mexico City, Rome, Samarkand, Tokyo; </w:t>
      </w:r>
      <w:r>
        <w:rPr>
          <w:rFonts w:ascii="Maiandra GD" w:hAnsi="Maiandra GD"/>
          <w:b/>
        </w:rPr>
        <w:t xml:space="preserve">(e) </w:t>
      </w:r>
      <w:r>
        <w:rPr>
          <w:rFonts w:ascii="Maiandra GD" w:hAnsi="Maiandra GD"/>
        </w:rPr>
        <w:t xml:space="preserve">Andes Mountain, Asian Steppe, Caribbean Sea, Himalayan Mountains, Mediterranean Sea, Nile River, Ural Mountains, Sahara Desert. </w:t>
      </w:r>
      <w:r w:rsidRPr="00BF223C">
        <w:rPr>
          <w:rFonts w:ascii="Maiandra GD" w:hAnsi="Maiandra GD"/>
          <w:b/>
        </w:rPr>
        <w:t>[35 pts]</w:t>
      </w:r>
      <w:r>
        <w:rPr>
          <w:rFonts w:ascii="Maiandra GD" w:hAnsi="Maiandra GD"/>
        </w:rPr>
        <w:t xml:space="preserve"> </w:t>
      </w:r>
    </w:p>
    <w:p w14:paraId="2DE26658" w14:textId="77777777" w:rsidR="00E30D89" w:rsidRDefault="00E30D89" w:rsidP="00E30D89">
      <w:pPr>
        <w:pStyle w:val="NoSpacing"/>
        <w:rPr>
          <w:rFonts w:ascii="Maiandra GD" w:hAnsi="Maiandra GD"/>
        </w:rPr>
      </w:pPr>
    </w:p>
    <w:p w14:paraId="617CFA96" w14:textId="77777777" w:rsidR="00E30D89" w:rsidRDefault="00E30D89" w:rsidP="00E30D89">
      <w:pPr>
        <w:pStyle w:val="NoSpacing"/>
        <w:numPr>
          <w:ilvl w:val="0"/>
          <w:numId w:val="5"/>
        </w:numPr>
        <w:rPr>
          <w:rFonts w:ascii="Maiandra GD" w:hAnsi="Maiandra GD"/>
        </w:rPr>
      </w:pPr>
      <w:r>
        <w:rPr>
          <w:rFonts w:ascii="Maiandra GD" w:hAnsi="Maiandra GD"/>
          <w:b/>
        </w:rPr>
        <w:t xml:space="preserve">On your map, circle and label: (a) </w:t>
      </w:r>
      <w:r>
        <w:rPr>
          <w:rFonts w:ascii="Maiandra GD" w:hAnsi="Maiandra GD"/>
        </w:rPr>
        <w:t xml:space="preserve">Latin America; </w:t>
      </w:r>
      <w:r>
        <w:rPr>
          <w:rFonts w:ascii="Maiandra GD" w:hAnsi="Maiandra GD"/>
          <w:b/>
        </w:rPr>
        <w:t xml:space="preserve">(b) </w:t>
      </w:r>
      <w:r>
        <w:rPr>
          <w:rFonts w:ascii="Maiandra GD" w:hAnsi="Maiandra GD"/>
        </w:rPr>
        <w:t xml:space="preserve">Middle East Region; </w:t>
      </w:r>
      <w:r>
        <w:rPr>
          <w:rFonts w:ascii="Maiandra GD" w:hAnsi="Maiandra GD"/>
          <w:b/>
        </w:rPr>
        <w:t>(c)</w:t>
      </w:r>
      <w:r>
        <w:rPr>
          <w:rFonts w:ascii="Maiandra GD" w:hAnsi="Maiandra GD"/>
        </w:rPr>
        <w:t xml:space="preserve"> Southeast Asia Region; </w:t>
      </w:r>
      <w:r>
        <w:rPr>
          <w:rFonts w:ascii="Maiandra GD" w:hAnsi="Maiandra GD"/>
          <w:b/>
        </w:rPr>
        <w:t xml:space="preserve">(d) </w:t>
      </w:r>
      <w:r>
        <w:rPr>
          <w:rFonts w:ascii="Maiandra GD" w:hAnsi="Maiandra GD"/>
        </w:rPr>
        <w:t xml:space="preserve">briefly explain what factors constitute each region (for example: why did you circle this region and label it “Middle East”). </w:t>
      </w:r>
      <w:r>
        <w:rPr>
          <w:rFonts w:ascii="Maiandra GD" w:hAnsi="Maiandra GD"/>
          <w:b/>
        </w:rPr>
        <w:t>[6 pts]</w:t>
      </w:r>
    </w:p>
    <w:p w14:paraId="12A62450" w14:textId="77777777" w:rsidR="00E30D89" w:rsidRDefault="00E30D89" w:rsidP="00E30D89">
      <w:pPr>
        <w:pStyle w:val="ListParagraph"/>
        <w:rPr>
          <w:rFonts w:ascii="Maiandra GD" w:hAnsi="Maiandra GD"/>
        </w:rPr>
      </w:pPr>
    </w:p>
    <w:p w14:paraId="0ACBC00C" w14:textId="77777777" w:rsidR="00E30D89" w:rsidRPr="002A3DEB" w:rsidRDefault="00E30D89" w:rsidP="00E30D89">
      <w:pPr>
        <w:pStyle w:val="NoSpacing"/>
        <w:numPr>
          <w:ilvl w:val="0"/>
          <w:numId w:val="5"/>
        </w:numPr>
        <w:rPr>
          <w:rFonts w:ascii="Maiandra GD" w:hAnsi="Maiandra GD"/>
        </w:rPr>
      </w:pPr>
      <w:r>
        <w:rPr>
          <w:rFonts w:ascii="Maiandra GD" w:hAnsi="Maiandra GD"/>
          <w:b/>
        </w:rPr>
        <w:t xml:space="preserve">In 2018, the top </w:t>
      </w:r>
      <w:proofErr w:type="gramStart"/>
      <w:r>
        <w:rPr>
          <w:rFonts w:ascii="Maiandra GD" w:hAnsi="Maiandra GD"/>
          <w:b/>
        </w:rPr>
        <w:t>5</w:t>
      </w:r>
      <w:proofErr w:type="gramEnd"/>
      <w:r>
        <w:rPr>
          <w:rFonts w:ascii="Maiandra GD" w:hAnsi="Maiandra GD"/>
          <w:b/>
        </w:rPr>
        <w:t xml:space="preserve"> religions of the contemporary world are Christianity, Islam, Hinduism, Buddhism, and Daoism/Taoism.  On your map: (a) </w:t>
      </w:r>
      <w:r w:rsidRPr="002A3DEB">
        <w:rPr>
          <w:rFonts w:ascii="Maiandra GD" w:hAnsi="Maiandra GD"/>
        </w:rPr>
        <w:t>create a key and represent each religion with a distinct color</w:t>
      </w:r>
      <w:r>
        <w:rPr>
          <w:rFonts w:ascii="Maiandra GD" w:hAnsi="Maiandra GD"/>
        </w:rPr>
        <w:t xml:space="preserve">; </w:t>
      </w:r>
      <w:r>
        <w:rPr>
          <w:rFonts w:ascii="Maiandra GD" w:hAnsi="Maiandra GD"/>
          <w:b/>
        </w:rPr>
        <w:t>(b)</w:t>
      </w:r>
      <w:r>
        <w:rPr>
          <w:rFonts w:ascii="Maiandra GD" w:hAnsi="Maiandra GD"/>
        </w:rPr>
        <w:t xml:space="preserve"> color in one region or country where each religion is the majority belief system.  Each continent </w:t>
      </w:r>
      <w:proofErr w:type="gramStart"/>
      <w:r>
        <w:rPr>
          <w:rFonts w:ascii="Maiandra GD" w:hAnsi="Maiandra GD"/>
        </w:rPr>
        <w:t>must be represented</w:t>
      </w:r>
      <w:proofErr w:type="gramEnd"/>
      <w:r>
        <w:rPr>
          <w:rFonts w:ascii="Maiandra GD" w:hAnsi="Maiandra GD"/>
        </w:rPr>
        <w:t xml:space="preserve"> by at least one religion.  Some religions </w:t>
      </w:r>
      <w:proofErr w:type="gramStart"/>
      <w:r>
        <w:rPr>
          <w:rFonts w:ascii="Maiandra GD" w:hAnsi="Maiandra GD"/>
        </w:rPr>
        <w:t>may be used</w:t>
      </w:r>
      <w:proofErr w:type="gramEnd"/>
      <w:r>
        <w:rPr>
          <w:rFonts w:ascii="Maiandra GD" w:hAnsi="Maiandra GD"/>
        </w:rPr>
        <w:t xml:space="preserve"> more than once.  </w:t>
      </w:r>
      <w:r>
        <w:rPr>
          <w:rFonts w:ascii="Maiandra GD" w:hAnsi="Maiandra GD"/>
          <w:b/>
        </w:rPr>
        <w:t>[12 pts]</w:t>
      </w:r>
    </w:p>
    <w:p w14:paraId="45933B90" w14:textId="77777777" w:rsidR="00E30D89" w:rsidRPr="00291EFB" w:rsidRDefault="00E30D89" w:rsidP="00E30D89">
      <w:pPr>
        <w:rPr>
          <w:rFonts w:ascii="Maiandra GD" w:hAnsi="Maiandra GD"/>
        </w:rPr>
      </w:pPr>
    </w:p>
    <w:p w14:paraId="3C60EDC9" w14:textId="77777777" w:rsidR="00E30D89" w:rsidRDefault="00E30D89" w:rsidP="00E30D89">
      <w:pPr>
        <w:pStyle w:val="NoSpacing"/>
        <w:rPr>
          <w:rFonts w:ascii="Maiandra GD" w:hAnsi="Maiandra GD"/>
          <w:b/>
        </w:rPr>
      </w:pPr>
      <w:r w:rsidRPr="002A3DEB">
        <w:rPr>
          <w:rFonts w:ascii="Maiandra GD" w:hAnsi="Maiandra GD"/>
          <w:b/>
        </w:rPr>
        <w:t>How YOU represent human geography:</w:t>
      </w:r>
    </w:p>
    <w:p w14:paraId="6D8F1621" w14:textId="77777777" w:rsidR="00E30D89" w:rsidRPr="002A3DEB" w:rsidRDefault="00E30D89" w:rsidP="00E30D89">
      <w:pPr>
        <w:pStyle w:val="NoSpacing"/>
        <w:numPr>
          <w:ilvl w:val="0"/>
          <w:numId w:val="5"/>
        </w:numPr>
        <w:rPr>
          <w:rFonts w:ascii="Maiandra GD" w:hAnsi="Maiandra GD"/>
          <w:b/>
        </w:rPr>
      </w:pPr>
      <w:r>
        <w:rPr>
          <w:rFonts w:ascii="Maiandra GD" w:hAnsi="Maiandra GD"/>
          <w:b/>
        </w:rPr>
        <w:t>On your map, label:</w:t>
      </w:r>
      <w:r>
        <w:rPr>
          <w:rFonts w:ascii="Maiandra GD" w:hAnsi="Maiandra GD"/>
        </w:rPr>
        <w:t xml:space="preserve"> </w:t>
      </w:r>
    </w:p>
    <w:p w14:paraId="2550CF39" w14:textId="77777777" w:rsidR="00E30D89" w:rsidRPr="002A3DEB" w:rsidRDefault="00E30D89" w:rsidP="00E30D89">
      <w:pPr>
        <w:pStyle w:val="NoSpacing"/>
        <w:numPr>
          <w:ilvl w:val="0"/>
          <w:numId w:val="6"/>
        </w:numPr>
        <w:rPr>
          <w:rFonts w:ascii="Maiandra GD" w:hAnsi="Maiandra GD"/>
          <w:b/>
        </w:rPr>
      </w:pPr>
      <w:r>
        <w:rPr>
          <w:rFonts w:ascii="Maiandra GD" w:hAnsi="Maiandra GD"/>
        </w:rPr>
        <w:t xml:space="preserve">Where you were born; </w:t>
      </w:r>
      <w:r>
        <w:rPr>
          <w:rFonts w:ascii="Maiandra GD" w:hAnsi="Maiandra GD"/>
          <w:b/>
        </w:rPr>
        <w:t xml:space="preserve">[1 </w:t>
      </w:r>
      <w:proofErr w:type="spellStart"/>
      <w:r>
        <w:rPr>
          <w:rFonts w:ascii="Maiandra GD" w:hAnsi="Maiandra GD"/>
          <w:b/>
        </w:rPr>
        <w:t>pt</w:t>
      </w:r>
      <w:proofErr w:type="spellEnd"/>
      <w:r>
        <w:rPr>
          <w:rFonts w:ascii="Maiandra GD" w:hAnsi="Maiandra GD"/>
          <w:b/>
        </w:rPr>
        <w:t>]</w:t>
      </w:r>
    </w:p>
    <w:p w14:paraId="282A9274" w14:textId="77777777" w:rsidR="00E30D89" w:rsidRPr="002A3DEB" w:rsidRDefault="00E30D89" w:rsidP="00E30D89">
      <w:pPr>
        <w:pStyle w:val="NoSpacing"/>
        <w:numPr>
          <w:ilvl w:val="0"/>
          <w:numId w:val="6"/>
        </w:numPr>
        <w:rPr>
          <w:rFonts w:ascii="Maiandra GD" w:hAnsi="Maiandra GD"/>
          <w:b/>
        </w:rPr>
      </w:pPr>
      <w:r>
        <w:rPr>
          <w:rFonts w:ascii="Maiandra GD" w:hAnsi="Maiandra GD"/>
        </w:rPr>
        <w:t xml:space="preserve">Where your ancestors are from? </w:t>
      </w:r>
      <w:r>
        <w:rPr>
          <w:rFonts w:ascii="Maiandra GD" w:hAnsi="Maiandra GD"/>
          <w:b/>
        </w:rPr>
        <w:t xml:space="preserve">[1 </w:t>
      </w:r>
      <w:proofErr w:type="spellStart"/>
      <w:r>
        <w:rPr>
          <w:rFonts w:ascii="Maiandra GD" w:hAnsi="Maiandra GD"/>
          <w:b/>
        </w:rPr>
        <w:t>pt</w:t>
      </w:r>
      <w:proofErr w:type="spellEnd"/>
      <w:r>
        <w:rPr>
          <w:rFonts w:ascii="Maiandra GD" w:hAnsi="Maiandra GD"/>
          <w:b/>
        </w:rPr>
        <w:t>]</w:t>
      </w:r>
    </w:p>
    <w:p w14:paraId="04413054" w14:textId="77777777" w:rsidR="00E30D89" w:rsidRPr="002A3DEB" w:rsidRDefault="00E30D89" w:rsidP="00E30D89">
      <w:pPr>
        <w:pStyle w:val="NoSpacing"/>
        <w:numPr>
          <w:ilvl w:val="0"/>
          <w:numId w:val="6"/>
        </w:numPr>
        <w:rPr>
          <w:rFonts w:ascii="Maiandra GD" w:hAnsi="Maiandra GD"/>
          <w:b/>
        </w:rPr>
      </w:pPr>
      <w:r>
        <w:rPr>
          <w:rFonts w:ascii="Maiandra GD" w:hAnsi="Maiandra GD"/>
        </w:rPr>
        <w:t xml:space="preserve">What place means the most to you and why?  Label on the map, and describe why on the back of the map.  </w:t>
      </w:r>
      <w:r>
        <w:rPr>
          <w:rFonts w:ascii="Maiandra GD" w:hAnsi="Maiandra GD"/>
          <w:b/>
        </w:rPr>
        <w:t>[2 pts]</w:t>
      </w:r>
    </w:p>
    <w:p w14:paraId="53E7C53B" w14:textId="77777777" w:rsidR="00E30D89" w:rsidRDefault="00E30D89" w:rsidP="00E30D89">
      <w:pPr>
        <w:pStyle w:val="NoSpacing"/>
        <w:numPr>
          <w:ilvl w:val="0"/>
          <w:numId w:val="6"/>
        </w:numPr>
        <w:rPr>
          <w:rFonts w:ascii="Maiandra GD" w:hAnsi="Maiandra GD"/>
          <w:b/>
        </w:rPr>
      </w:pPr>
      <w:r>
        <w:rPr>
          <w:rFonts w:ascii="Maiandra GD" w:hAnsi="Maiandra GD"/>
        </w:rPr>
        <w:t xml:space="preserve">Describe an example of a cultural tradition that you observe, and label and analyze what region this tradition originates </w:t>
      </w:r>
      <w:proofErr w:type="gramStart"/>
      <w:r>
        <w:rPr>
          <w:rFonts w:ascii="Maiandra GD" w:hAnsi="Maiandra GD"/>
        </w:rPr>
        <w:t>from</w:t>
      </w:r>
      <w:proofErr w:type="gramEnd"/>
      <w:r>
        <w:rPr>
          <w:rFonts w:ascii="Maiandra GD" w:hAnsi="Maiandra GD"/>
        </w:rPr>
        <w:t xml:space="preserve">.  Describe and analyze on the back of the map.  </w:t>
      </w:r>
      <w:r>
        <w:rPr>
          <w:rFonts w:ascii="Maiandra GD" w:hAnsi="Maiandra GD"/>
          <w:b/>
        </w:rPr>
        <w:t>[3 pts]</w:t>
      </w:r>
    </w:p>
    <w:p w14:paraId="7D86438B" w14:textId="77777777" w:rsidR="00E30D89" w:rsidRPr="00417F3C" w:rsidRDefault="00E30D89" w:rsidP="00E30D89">
      <w:pPr>
        <w:pStyle w:val="NoSpacing"/>
        <w:numPr>
          <w:ilvl w:val="0"/>
          <w:numId w:val="6"/>
        </w:numPr>
        <w:rPr>
          <w:rFonts w:ascii="Maiandra GD" w:hAnsi="Maiandra GD"/>
          <w:b/>
        </w:rPr>
      </w:pPr>
      <w:r>
        <w:rPr>
          <w:rFonts w:ascii="Maiandra GD" w:hAnsi="Maiandra GD"/>
        </w:rPr>
        <w:t xml:space="preserve">Label major cities that </w:t>
      </w:r>
      <w:proofErr w:type="gramStart"/>
      <w:r>
        <w:rPr>
          <w:rFonts w:ascii="Maiandra GD" w:hAnsi="Maiandra GD"/>
        </w:rPr>
        <w:t>you’ve</w:t>
      </w:r>
      <w:proofErr w:type="gramEnd"/>
      <w:r>
        <w:rPr>
          <w:rFonts w:ascii="Maiandra GD" w:hAnsi="Maiandra GD"/>
        </w:rPr>
        <w:t xml:space="preserve"> lived in or traveled to. </w:t>
      </w:r>
      <w:r>
        <w:rPr>
          <w:rFonts w:ascii="Maiandra GD" w:hAnsi="Maiandra GD"/>
          <w:b/>
        </w:rPr>
        <w:t xml:space="preserve">[1 </w:t>
      </w:r>
      <w:proofErr w:type="spellStart"/>
      <w:r>
        <w:rPr>
          <w:rFonts w:ascii="Maiandra GD" w:hAnsi="Maiandra GD"/>
          <w:b/>
        </w:rPr>
        <w:t>pt</w:t>
      </w:r>
      <w:proofErr w:type="spellEnd"/>
      <w:r>
        <w:rPr>
          <w:rFonts w:ascii="Maiandra GD" w:hAnsi="Maiandra GD"/>
          <w:b/>
        </w:rPr>
        <w:t>]</w:t>
      </w:r>
    </w:p>
    <w:p w14:paraId="22DA26E8" w14:textId="77777777" w:rsidR="00E30D89" w:rsidRPr="00417F3C" w:rsidRDefault="00E30D89" w:rsidP="00E30D89">
      <w:pPr>
        <w:pStyle w:val="NoSpacing"/>
        <w:numPr>
          <w:ilvl w:val="0"/>
          <w:numId w:val="6"/>
        </w:numPr>
        <w:rPr>
          <w:rFonts w:ascii="Maiandra GD" w:hAnsi="Maiandra GD"/>
          <w:b/>
        </w:rPr>
      </w:pPr>
      <w:r>
        <w:rPr>
          <w:rFonts w:ascii="Maiandra GD" w:hAnsi="Maiandra GD"/>
        </w:rPr>
        <w:t xml:space="preserve">Chart the path that your immediate ancestors used to travel to the United States. </w:t>
      </w:r>
      <w:r>
        <w:rPr>
          <w:rFonts w:ascii="Maiandra GD" w:hAnsi="Maiandra GD"/>
          <w:b/>
        </w:rPr>
        <w:t xml:space="preserve">[1 </w:t>
      </w:r>
      <w:proofErr w:type="spellStart"/>
      <w:r>
        <w:rPr>
          <w:rFonts w:ascii="Maiandra GD" w:hAnsi="Maiandra GD"/>
          <w:b/>
        </w:rPr>
        <w:t>pt</w:t>
      </w:r>
      <w:proofErr w:type="spellEnd"/>
      <w:r>
        <w:rPr>
          <w:rFonts w:ascii="Maiandra GD" w:hAnsi="Maiandra GD"/>
          <w:b/>
        </w:rPr>
        <w:t>]</w:t>
      </w:r>
      <w:r>
        <w:rPr>
          <w:rFonts w:ascii="Maiandra GD" w:hAnsi="Maiandra GD"/>
        </w:rPr>
        <w:t xml:space="preserve">  </w:t>
      </w:r>
    </w:p>
    <w:p w14:paraId="26134C0E" w14:textId="77777777" w:rsidR="00E30D89" w:rsidRDefault="00E30D89" w:rsidP="00E30D89">
      <w:pPr>
        <w:pStyle w:val="NoSpacing"/>
        <w:numPr>
          <w:ilvl w:val="0"/>
          <w:numId w:val="6"/>
        </w:numPr>
        <w:rPr>
          <w:rFonts w:ascii="Maiandra GD" w:hAnsi="Maiandra GD"/>
          <w:b/>
        </w:rPr>
      </w:pPr>
      <w:r>
        <w:rPr>
          <w:rFonts w:ascii="Maiandra GD" w:hAnsi="Maiandra GD"/>
        </w:rPr>
        <w:t xml:space="preserve">What is your favorite food?  </w:t>
      </w:r>
      <w:proofErr w:type="gramStart"/>
      <w:r>
        <w:rPr>
          <w:rFonts w:ascii="Maiandra GD" w:hAnsi="Maiandra GD"/>
        </w:rPr>
        <w:t>What region does the food or its ingredients originate from?</w:t>
      </w:r>
      <w:proofErr w:type="gramEnd"/>
      <w:r>
        <w:rPr>
          <w:rFonts w:ascii="Maiandra GD" w:hAnsi="Maiandra GD"/>
        </w:rPr>
        <w:t xml:space="preserve">  Describe on the back of the map.  </w:t>
      </w:r>
      <w:r>
        <w:rPr>
          <w:rFonts w:ascii="Maiandra GD" w:hAnsi="Maiandra GD"/>
          <w:b/>
        </w:rPr>
        <w:t>[3 pts]</w:t>
      </w:r>
    </w:p>
    <w:p w14:paraId="4D596A49" w14:textId="77777777" w:rsidR="00E30D89" w:rsidRPr="00532DF5" w:rsidRDefault="00E30D89" w:rsidP="00E30D89">
      <w:pPr>
        <w:pStyle w:val="NoSpacing"/>
        <w:numPr>
          <w:ilvl w:val="0"/>
          <w:numId w:val="6"/>
        </w:numPr>
        <w:rPr>
          <w:rFonts w:ascii="Maiandra GD" w:hAnsi="Maiandra GD"/>
          <w:b/>
        </w:rPr>
      </w:pPr>
      <w:r>
        <w:rPr>
          <w:rFonts w:ascii="Maiandra GD" w:hAnsi="Maiandra GD"/>
        </w:rPr>
        <w:t xml:space="preserve">How do you “support the economy”?  You can think of this as the national (United States) economy </w:t>
      </w:r>
      <w:r w:rsidRPr="00532DF5">
        <w:rPr>
          <w:rFonts w:ascii="Maiandra GD" w:hAnsi="Maiandra GD"/>
        </w:rPr>
        <w:t xml:space="preserve">or the global economy.  </w:t>
      </w:r>
      <w:r w:rsidRPr="00532DF5">
        <w:rPr>
          <w:rFonts w:ascii="Maiandra GD" w:hAnsi="Maiandra GD"/>
          <w:b/>
        </w:rPr>
        <w:t>[5 pts]</w:t>
      </w:r>
    </w:p>
    <w:p w14:paraId="7A4F4B02" w14:textId="77777777" w:rsidR="00E30D89" w:rsidRDefault="00E30D89" w:rsidP="00E30D89">
      <w:pPr>
        <w:pStyle w:val="NoSpacing"/>
        <w:rPr>
          <w:rFonts w:ascii="Maiandra GD" w:hAnsi="Maiandra GD"/>
          <w:b/>
        </w:rPr>
      </w:pPr>
    </w:p>
    <w:p w14:paraId="4EFD796C" w14:textId="77777777" w:rsidR="00E30D89" w:rsidRDefault="00E30D89" w:rsidP="00E30D89">
      <w:pPr>
        <w:pStyle w:val="NoSpacing"/>
        <w:rPr>
          <w:rFonts w:ascii="Maiandra GD" w:hAnsi="Maiandra GD"/>
          <w:b/>
        </w:rPr>
      </w:pPr>
      <w:r>
        <w:rPr>
          <w:rFonts w:ascii="Maiandra GD" w:hAnsi="Maiandra GD"/>
          <w:noProof/>
        </w:rPr>
        <mc:AlternateContent>
          <mc:Choice Requires="wps">
            <w:drawing>
              <wp:anchor distT="0" distB="0" distL="114300" distR="114300" simplePos="0" relativeHeight="251662336" behindDoc="0" locked="0" layoutInCell="1" allowOverlap="1" wp14:anchorId="5E7D0D30" wp14:editId="7E6FDFEC">
                <wp:simplePos x="0" y="0"/>
                <wp:positionH relativeFrom="column">
                  <wp:posOffset>-66674</wp:posOffset>
                </wp:positionH>
                <wp:positionV relativeFrom="paragraph">
                  <wp:posOffset>196215</wp:posOffset>
                </wp:positionV>
                <wp:extent cx="6991350" cy="19526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991350" cy="1952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F46F5" id="Rectangle 4" o:spid="_x0000_s1026" style="position:absolute;margin-left:-5.25pt;margin-top:15.45pt;width:550.5pt;height:1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" filled="f" strokecolor="black [3213]" strokeweight="2.25pt"/>
            </w:pict>
          </mc:Fallback>
        </mc:AlternateContent>
      </w:r>
    </w:p>
    <w:p w14:paraId="6D27FB13" w14:textId="77777777" w:rsidR="00E30D89" w:rsidRDefault="00E30D89" w:rsidP="00E30D89">
      <w:pPr>
        <w:pStyle w:val="NoSpacing"/>
        <w:rPr>
          <w:rFonts w:ascii="Maiandra GD" w:hAnsi="Maiandra GD"/>
          <w:b/>
        </w:rPr>
      </w:pPr>
    </w:p>
    <w:p w14:paraId="31D7F5C0" w14:textId="77777777" w:rsidR="00E30D89" w:rsidRDefault="00E30D89" w:rsidP="00E30D89">
      <w:pPr>
        <w:pStyle w:val="NoSpacing"/>
        <w:rPr>
          <w:rFonts w:ascii="Maiandra GD" w:hAnsi="Maiandra GD"/>
          <w:b/>
        </w:rPr>
      </w:pPr>
      <w:r>
        <w:rPr>
          <w:rFonts w:ascii="Maiandra GD" w:hAnsi="Maiandra GD"/>
          <w:b/>
        </w:rPr>
        <w:t>Comments:</w:t>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p>
    <w:p w14:paraId="44FB8551" w14:textId="77777777" w:rsidR="00E30D89" w:rsidRDefault="00E30D89" w:rsidP="00E30D89">
      <w:pPr>
        <w:pStyle w:val="NoSpacing"/>
        <w:rPr>
          <w:rFonts w:ascii="Maiandra GD" w:hAnsi="Maiandra GD"/>
          <w:b/>
        </w:rPr>
      </w:pPr>
    </w:p>
    <w:p w14:paraId="0036419B" w14:textId="77777777" w:rsidR="00E30D89" w:rsidRDefault="00E30D89" w:rsidP="00E30D89">
      <w:pPr>
        <w:pStyle w:val="NoSpacing"/>
        <w:rPr>
          <w:rFonts w:ascii="Maiandra GD" w:hAnsi="Maiandra GD"/>
          <w:b/>
        </w:rPr>
      </w:pPr>
    </w:p>
    <w:p w14:paraId="3C7F8E3B" w14:textId="77777777" w:rsidR="00E30D89" w:rsidRDefault="00E30D89" w:rsidP="00E30D89">
      <w:pPr>
        <w:pStyle w:val="NoSpacing"/>
        <w:rPr>
          <w:rFonts w:ascii="Maiandra GD" w:hAnsi="Maiandra GD"/>
          <w:b/>
        </w:rPr>
      </w:pPr>
    </w:p>
    <w:p w14:paraId="04804CBF" w14:textId="77777777" w:rsidR="00E30D89" w:rsidRDefault="00E30D89" w:rsidP="00E30D89">
      <w:pPr>
        <w:pStyle w:val="NoSpacing"/>
        <w:rPr>
          <w:rFonts w:ascii="Maiandra GD" w:hAnsi="Maiandra GD"/>
          <w:b/>
        </w:rPr>
      </w:pPr>
    </w:p>
    <w:p w14:paraId="490CFF0C" w14:textId="77777777" w:rsidR="00E30D89" w:rsidRDefault="00E30D89" w:rsidP="00E30D89">
      <w:pPr>
        <w:pStyle w:val="NoSpacing"/>
        <w:rPr>
          <w:rFonts w:ascii="Maiandra GD" w:hAnsi="Maiandra GD"/>
          <w:b/>
        </w:rPr>
      </w:pPr>
    </w:p>
    <w:p w14:paraId="12A14A07" w14:textId="77777777" w:rsidR="00E30D89" w:rsidRDefault="00E30D89" w:rsidP="00E30D89">
      <w:pPr>
        <w:pStyle w:val="NoSpacing"/>
        <w:rPr>
          <w:rFonts w:ascii="Maiandra GD" w:hAnsi="Maiandra GD"/>
          <w:b/>
        </w:rPr>
      </w:pPr>
    </w:p>
    <w:p w14:paraId="50A199C7" w14:textId="77777777" w:rsidR="00E30D89" w:rsidRDefault="00E30D89" w:rsidP="00E30D89">
      <w:pPr>
        <w:pStyle w:val="NoSpacing"/>
        <w:rPr>
          <w:rFonts w:ascii="Maiandra GD" w:hAnsi="Maiandra GD"/>
          <w:b/>
        </w:rPr>
      </w:pPr>
    </w:p>
    <w:p w14:paraId="629539B6" w14:textId="77777777" w:rsidR="00E30D89" w:rsidRDefault="00E30D89" w:rsidP="00E30D89">
      <w:pPr>
        <w:pStyle w:val="NoSpacing"/>
        <w:jc w:val="right"/>
        <w:rPr>
          <w:rFonts w:ascii="Maiandra GD" w:hAnsi="Maiandra GD"/>
          <w:b/>
        </w:rPr>
      </w:pPr>
      <w:r w:rsidRPr="00291EFB">
        <w:rPr>
          <w:rFonts w:asciiTheme="majorHAnsi" w:hAnsiTheme="majorHAnsi" w:cstheme="majorHAnsi"/>
          <w:b/>
        </w:rPr>
        <w:t>______________</w:t>
      </w:r>
      <w:r>
        <w:rPr>
          <w:rFonts w:ascii="Maiandra GD" w:hAnsi="Maiandra GD"/>
          <w:b/>
        </w:rPr>
        <w:t xml:space="preserve">/70 </w:t>
      </w:r>
      <w:r w:rsidRPr="00532DF5">
        <w:rPr>
          <w:rFonts w:ascii="Maiandra GD" w:hAnsi="Maiandra GD"/>
          <w:b/>
        </w:rPr>
        <w:t>Pts Total</w:t>
      </w:r>
    </w:p>
    <w:p w14:paraId="52833A18" w14:textId="77777777" w:rsidR="00D95E5B" w:rsidRPr="00E30D89" w:rsidRDefault="00D95E5B" w:rsidP="00E30D89">
      <w:pPr>
        <w:sectPr w:rsidR="00D95E5B" w:rsidRPr="00E30D89" w:rsidSect="00D95E5B">
          <w:headerReference w:type="even" r:id="rId10"/>
          <w:headerReference w:type="default" r:id="rId11"/>
          <w:pgSz w:w="12240" w:h="15840"/>
          <w:pgMar w:top="432" w:right="720" w:bottom="432" w:left="720" w:header="432" w:footer="432" w:gutter="0"/>
          <w:cols w:space="720"/>
        </w:sectPr>
      </w:pPr>
    </w:p>
    <w:p w14:paraId="098763CB" w14:textId="24EE59BF" w:rsidR="00594E0D" w:rsidRDefault="00594E0D" w:rsidP="008562B6">
      <w:pPr>
        <w:pStyle w:val="Body"/>
      </w:pPr>
    </w:p>
    <w:p w14:paraId="66F5B559" w14:textId="7B3B03AD" w:rsidR="00E30D89" w:rsidRDefault="00E30D89" w:rsidP="008562B6">
      <w:pPr>
        <w:pStyle w:val="Body"/>
      </w:pPr>
    </w:p>
    <w:p w14:paraId="2208F6B7" w14:textId="4CED8F7D" w:rsidR="00E30D89" w:rsidRDefault="00E30D89" w:rsidP="008562B6">
      <w:pPr>
        <w:pStyle w:val="Body"/>
      </w:pPr>
    </w:p>
    <w:p w14:paraId="50A6936A" w14:textId="21721DA8" w:rsidR="00E30D89" w:rsidRDefault="00E30D89" w:rsidP="008562B6">
      <w:pPr>
        <w:pStyle w:val="Body"/>
      </w:pPr>
    </w:p>
    <w:p w14:paraId="31E868D5" w14:textId="3C0A9310" w:rsidR="00E30D89" w:rsidRDefault="00E30D89" w:rsidP="008562B6">
      <w:pPr>
        <w:pStyle w:val="Body"/>
      </w:pPr>
    </w:p>
    <w:p w14:paraId="62BAB1D3" w14:textId="77777777" w:rsidR="00E30D89" w:rsidRDefault="00E30D89" w:rsidP="00E30D89">
      <w:r>
        <w:rPr>
          <w:noProof/>
        </w:rPr>
        <w:drawing>
          <wp:anchor distT="0" distB="0" distL="114300" distR="114300" simplePos="0" relativeHeight="251666432" behindDoc="1" locked="0" layoutInCell="1" allowOverlap="1" wp14:anchorId="684127ED" wp14:editId="26A59873">
            <wp:simplePos x="0" y="0"/>
            <wp:positionH relativeFrom="column">
              <wp:posOffset>4114800</wp:posOffset>
            </wp:positionH>
            <wp:positionV relativeFrom="paragraph">
              <wp:posOffset>37465</wp:posOffset>
            </wp:positionV>
            <wp:extent cx="2827655" cy="1609725"/>
            <wp:effectExtent l="0" t="0" r="0" b="9525"/>
            <wp:wrapTight wrapText="bothSides">
              <wp:wrapPolygon edited="0">
                <wp:start x="0" y="0"/>
                <wp:lineTo x="0" y="21472"/>
                <wp:lineTo x="21391" y="21472"/>
                <wp:lineTo x="21391"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65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4384" behindDoc="0" locked="0" layoutInCell="1" allowOverlap="1" wp14:anchorId="39D63617" wp14:editId="69E5E0AD">
            <wp:simplePos x="0" y="0"/>
            <wp:positionH relativeFrom="column">
              <wp:posOffset>0</wp:posOffset>
            </wp:positionH>
            <wp:positionV relativeFrom="paragraph">
              <wp:posOffset>56514</wp:posOffset>
            </wp:positionV>
            <wp:extent cx="1981200" cy="1571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4E8EF" w14:textId="77777777" w:rsidR="00E30D89" w:rsidRPr="00E91099" w:rsidRDefault="00E30D89" w:rsidP="00E30D89">
      <w:pPr>
        <w:rPr>
          <w:rFonts w:ascii="Comic Sans MS" w:hAnsi="Comic Sans MS"/>
        </w:rPr>
      </w:pPr>
    </w:p>
    <w:p w14:paraId="01A8E747" w14:textId="77777777" w:rsidR="00E30D89" w:rsidRDefault="00E30D89" w:rsidP="00E30D89">
      <w:pPr>
        <w:rPr>
          <w:rFonts w:ascii="Comic Sans MS" w:hAnsi="Comic Sans MS"/>
          <w:sz w:val="32"/>
        </w:rPr>
      </w:pPr>
    </w:p>
    <w:p w14:paraId="47BD4916" w14:textId="77777777" w:rsidR="00E30D89" w:rsidRPr="00607970" w:rsidRDefault="00E30D89" w:rsidP="00E30D89">
      <w:pPr>
        <w:rPr>
          <w:rFonts w:ascii="Maiandra GD" w:hAnsi="Maiandra GD"/>
          <w:b/>
          <w:sz w:val="36"/>
        </w:rPr>
      </w:pP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sidRPr="00607970">
        <w:rPr>
          <w:rFonts w:ascii="Maiandra GD" w:hAnsi="Maiandra GD"/>
          <w:b/>
          <w:sz w:val="36"/>
        </w:rPr>
        <w:t>Congratulations!</w:t>
      </w:r>
    </w:p>
    <w:p w14:paraId="43A9B6F9" w14:textId="77777777" w:rsidR="00E30D89" w:rsidRPr="00607970" w:rsidRDefault="00E30D89" w:rsidP="00E30D89">
      <w:pPr>
        <w:jc w:val="center"/>
        <w:rPr>
          <w:rFonts w:ascii="Maiandra GD" w:hAnsi="Maiandra GD"/>
          <w:sz w:val="32"/>
        </w:rPr>
      </w:pPr>
    </w:p>
    <w:p w14:paraId="60DD3590" w14:textId="77777777" w:rsidR="00E30D89" w:rsidRPr="00607970" w:rsidRDefault="00E30D89" w:rsidP="00E30D89">
      <w:pPr>
        <w:jc w:val="center"/>
        <w:rPr>
          <w:rFonts w:ascii="Maiandra GD" w:hAnsi="Maiandra GD"/>
          <w:sz w:val="32"/>
        </w:rPr>
      </w:pPr>
    </w:p>
    <w:p w14:paraId="215CBD9D" w14:textId="77777777" w:rsidR="00E30D89" w:rsidRPr="00607970" w:rsidRDefault="00E30D89" w:rsidP="00E30D89">
      <w:pPr>
        <w:rPr>
          <w:rFonts w:ascii="Maiandra GD" w:eastAsia="Comic Sans MS" w:hAnsi="Maiandra GD" w:cs="Comic Sans MS"/>
        </w:rPr>
      </w:pPr>
    </w:p>
    <w:p w14:paraId="7DE303E0" w14:textId="77777777" w:rsidR="00E30D89" w:rsidRPr="00607970" w:rsidRDefault="00E30D89" w:rsidP="00E30D89">
      <w:pPr>
        <w:rPr>
          <w:rFonts w:ascii="Maiandra GD" w:eastAsia="Comic Sans MS" w:hAnsi="Maiandra GD" w:cs="Comic Sans MS"/>
        </w:rPr>
      </w:pPr>
    </w:p>
    <w:p w14:paraId="0918B266" w14:textId="77777777" w:rsidR="00E30D89" w:rsidRDefault="00E30D89" w:rsidP="00E30D89">
      <w:pPr>
        <w:rPr>
          <w:rFonts w:ascii="Maiandra GD" w:eastAsia="Comic Sans MS" w:hAnsi="Maiandra GD" w:cs="Comic Sans MS"/>
        </w:rPr>
      </w:pPr>
    </w:p>
    <w:p w14:paraId="138096A6" w14:textId="77777777" w:rsidR="00E30D89" w:rsidRPr="00607970" w:rsidRDefault="00E30D89" w:rsidP="00E30D89">
      <w:pPr>
        <w:rPr>
          <w:rFonts w:ascii="Maiandra GD" w:eastAsia="Comic Sans MS" w:hAnsi="Maiandra GD" w:cs="Comic Sans MS"/>
        </w:rPr>
      </w:pPr>
      <w:r w:rsidRPr="00607970">
        <w:rPr>
          <w:rFonts w:ascii="Maiandra GD" w:eastAsia="Comic Sans MS" w:hAnsi="Maiandra GD" w:cs="Comic Sans MS"/>
        </w:rPr>
        <w:t xml:space="preserve">You have just won </w:t>
      </w:r>
      <w:r>
        <w:rPr>
          <w:rFonts w:ascii="Maiandra GD" w:eastAsia="Comic Sans MS" w:hAnsi="Maiandra GD" w:cs="Comic Sans MS"/>
        </w:rPr>
        <w:t>a free vacation to the city of Port Angeles.</w:t>
      </w:r>
    </w:p>
    <w:p w14:paraId="47201C7F" w14:textId="77777777" w:rsidR="00E30D89" w:rsidRPr="00607970" w:rsidRDefault="00E30D89" w:rsidP="00E30D89">
      <w:pPr>
        <w:rPr>
          <w:rFonts w:ascii="Maiandra GD" w:hAnsi="Maiandra GD"/>
        </w:rPr>
      </w:pPr>
    </w:p>
    <w:p w14:paraId="35F204D6" w14:textId="77777777" w:rsidR="00E30D89" w:rsidRPr="00607970" w:rsidRDefault="00E30D89" w:rsidP="00E30D89">
      <w:pPr>
        <w:rPr>
          <w:rFonts w:ascii="Maiandra GD" w:eastAsia="Comic Sans MS" w:hAnsi="Maiandra GD" w:cs="Comic Sans MS"/>
        </w:rPr>
      </w:pPr>
      <w:r w:rsidRPr="00607970">
        <w:rPr>
          <w:rFonts w:ascii="Maiandra GD" w:eastAsia="Comic Sans MS" w:hAnsi="Maiandra GD" w:cs="Comic Sans MS"/>
        </w:rPr>
        <w:t xml:space="preserve">When you </w:t>
      </w:r>
      <w:proofErr w:type="gramStart"/>
      <w:r w:rsidRPr="00607970">
        <w:rPr>
          <w:rFonts w:ascii="Maiandra GD" w:eastAsia="Comic Sans MS" w:hAnsi="Maiandra GD" w:cs="Comic Sans MS"/>
        </w:rPr>
        <w:t>are done</w:t>
      </w:r>
      <w:proofErr w:type="gramEnd"/>
      <w:r w:rsidRPr="00607970">
        <w:rPr>
          <w:rFonts w:ascii="Maiandra GD" w:eastAsia="Comic Sans MS" w:hAnsi="Maiandra GD" w:cs="Comic Sans MS"/>
        </w:rPr>
        <w:t xml:space="preserve"> celebrating, list five (</w:t>
      </w:r>
      <w:r w:rsidRPr="00607970">
        <w:rPr>
          <w:rFonts w:ascii="Maiandra GD" w:eastAsia="Comic Sans MS" w:hAnsi="Maiandra GD" w:cs="Comic Sans MS"/>
          <w:b/>
          <w:bCs/>
        </w:rPr>
        <w:t>serious)</w:t>
      </w:r>
      <w:r w:rsidRPr="00607970">
        <w:rPr>
          <w:rFonts w:ascii="Maiandra GD" w:eastAsia="Comic Sans MS" w:hAnsi="Maiandra GD" w:cs="Comic Sans MS"/>
        </w:rPr>
        <w:t xml:space="preserve"> questions that you have about your destination to help you plan your vacation. </w:t>
      </w:r>
    </w:p>
    <w:p w14:paraId="20B05146" w14:textId="77777777" w:rsidR="00E30D89" w:rsidRPr="00607970" w:rsidRDefault="00E30D89" w:rsidP="00E30D89">
      <w:pPr>
        <w:rPr>
          <w:rFonts w:ascii="Maiandra GD" w:hAnsi="Maiandra GD"/>
        </w:rPr>
      </w:pPr>
    </w:p>
    <w:p w14:paraId="272AA181" w14:textId="77777777" w:rsidR="00E30D89" w:rsidRPr="00607970" w:rsidRDefault="00E30D89" w:rsidP="00E30D89">
      <w:pPr>
        <w:rPr>
          <w:rFonts w:ascii="Maiandra GD" w:hAnsi="Maiandra GD"/>
        </w:rPr>
      </w:pPr>
      <w:r w:rsidRPr="00607970">
        <w:rPr>
          <w:rFonts w:ascii="Maiandra GD" w:hAnsi="Maiandra GD"/>
        </w:rPr>
        <w:t>1.______________________________________________________________________</w:t>
      </w:r>
      <w:r>
        <w:rPr>
          <w:rFonts w:ascii="Maiandra GD" w:hAnsi="Maiandra GD"/>
        </w:rPr>
        <w:t>__________________</w:t>
      </w:r>
    </w:p>
    <w:p w14:paraId="298298BF" w14:textId="77777777" w:rsidR="00E30D89" w:rsidRDefault="00E30D89" w:rsidP="00E30D89">
      <w:pPr>
        <w:rPr>
          <w:rFonts w:ascii="Maiandra GD" w:hAnsi="Maiandra GD"/>
        </w:rPr>
      </w:pPr>
    </w:p>
    <w:p w14:paraId="122AAAC9" w14:textId="77777777" w:rsidR="00E30D89" w:rsidRPr="00607970" w:rsidRDefault="00E30D89" w:rsidP="00E30D89">
      <w:pPr>
        <w:rPr>
          <w:rFonts w:ascii="Maiandra GD" w:hAnsi="Maiandra GD"/>
        </w:rPr>
      </w:pPr>
    </w:p>
    <w:p w14:paraId="09E69ADE" w14:textId="77777777" w:rsidR="00E30D89" w:rsidRPr="00607970" w:rsidRDefault="00E30D89" w:rsidP="00E30D89">
      <w:pPr>
        <w:rPr>
          <w:rFonts w:ascii="Maiandra GD" w:hAnsi="Maiandra GD"/>
        </w:rPr>
      </w:pPr>
      <w:r w:rsidRPr="00607970">
        <w:rPr>
          <w:rFonts w:ascii="Maiandra GD" w:hAnsi="Maiandra GD"/>
        </w:rPr>
        <w:t>2.______________________________________________________________________</w:t>
      </w:r>
      <w:r>
        <w:rPr>
          <w:rFonts w:ascii="Maiandra GD" w:hAnsi="Maiandra GD"/>
        </w:rPr>
        <w:t>__________________</w:t>
      </w:r>
    </w:p>
    <w:p w14:paraId="6ECFF2D0" w14:textId="77777777" w:rsidR="00E30D89" w:rsidRDefault="00E30D89" w:rsidP="00E30D89">
      <w:pPr>
        <w:rPr>
          <w:rFonts w:ascii="Maiandra GD" w:hAnsi="Maiandra GD"/>
        </w:rPr>
      </w:pPr>
    </w:p>
    <w:p w14:paraId="3AA3104C" w14:textId="77777777" w:rsidR="00E30D89" w:rsidRPr="00607970" w:rsidRDefault="00E30D89" w:rsidP="00E30D89">
      <w:pPr>
        <w:rPr>
          <w:rFonts w:ascii="Maiandra GD" w:hAnsi="Maiandra GD"/>
        </w:rPr>
      </w:pPr>
    </w:p>
    <w:p w14:paraId="1CB4FB78" w14:textId="77777777" w:rsidR="00E30D89" w:rsidRPr="00607970" w:rsidRDefault="00E30D89" w:rsidP="00E30D89">
      <w:pPr>
        <w:rPr>
          <w:rFonts w:ascii="Maiandra GD" w:hAnsi="Maiandra GD"/>
        </w:rPr>
      </w:pPr>
      <w:r w:rsidRPr="00607970">
        <w:rPr>
          <w:rFonts w:ascii="Maiandra GD" w:hAnsi="Maiandra GD"/>
        </w:rPr>
        <w:t>3.______________________________________________________________________</w:t>
      </w:r>
      <w:r>
        <w:rPr>
          <w:rFonts w:ascii="Maiandra GD" w:hAnsi="Maiandra GD"/>
        </w:rPr>
        <w:t>__________________</w:t>
      </w:r>
    </w:p>
    <w:p w14:paraId="661FE57C" w14:textId="77777777" w:rsidR="00E30D89" w:rsidRDefault="00E30D89" w:rsidP="00E30D89">
      <w:pPr>
        <w:rPr>
          <w:rFonts w:ascii="Maiandra GD" w:hAnsi="Maiandra GD"/>
        </w:rPr>
      </w:pPr>
    </w:p>
    <w:p w14:paraId="70B3BD68" w14:textId="77777777" w:rsidR="00E30D89" w:rsidRPr="00607970" w:rsidRDefault="00E30D89" w:rsidP="00E30D89">
      <w:pPr>
        <w:rPr>
          <w:rFonts w:ascii="Maiandra GD" w:hAnsi="Maiandra GD"/>
        </w:rPr>
      </w:pPr>
    </w:p>
    <w:p w14:paraId="3A76262F" w14:textId="77777777" w:rsidR="00E30D89" w:rsidRPr="00607970" w:rsidRDefault="00E30D89" w:rsidP="00E30D89">
      <w:pPr>
        <w:rPr>
          <w:rFonts w:ascii="Maiandra GD" w:hAnsi="Maiandra GD"/>
        </w:rPr>
      </w:pPr>
      <w:r w:rsidRPr="00607970">
        <w:rPr>
          <w:rFonts w:ascii="Maiandra GD" w:hAnsi="Maiandra GD"/>
        </w:rPr>
        <w:t>4.______________________________________________________________________</w:t>
      </w:r>
      <w:r>
        <w:rPr>
          <w:rFonts w:ascii="Maiandra GD" w:hAnsi="Maiandra GD"/>
        </w:rPr>
        <w:t>__________________</w:t>
      </w:r>
    </w:p>
    <w:p w14:paraId="61A3A606" w14:textId="77777777" w:rsidR="00E30D89" w:rsidRDefault="00E30D89" w:rsidP="00E30D89">
      <w:pPr>
        <w:rPr>
          <w:rFonts w:ascii="Maiandra GD" w:hAnsi="Maiandra GD"/>
        </w:rPr>
      </w:pPr>
    </w:p>
    <w:p w14:paraId="5E2522EC" w14:textId="77777777" w:rsidR="00E30D89" w:rsidRPr="00607970" w:rsidRDefault="00E30D89" w:rsidP="00E30D89">
      <w:pPr>
        <w:rPr>
          <w:rFonts w:ascii="Maiandra GD" w:hAnsi="Maiandra GD"/>
        </w:rPr>
      </w:pPr>
    </w:p>
    <w:p w14:paraId="51B9A368" w14:textId="77777777" w:rsidR="00E30D89" w:rsidRPr="00607970" w:rsidRDefault="00E30D89" w:rsidP="00E30D89">
      <w:pPr>
        <w:rPr>
          <w:rFonts w:ascii="Maiandra GD" w:hAnsi="Maiandra GD"/>
        </w:rPr>
      </w:pPr>
      <w:r w:rsidRPr="00607970">
        <w:rPr>
          <w:rFonts w:ascii="Maiandra GD" w:hAnsi="Maiandra GD"/>
        </w:rPr>
        <w:t>5.______________________________________________________________________</w:t>
      </w:r>
      <w:r>
        <w:rPr>
          <w:rFonts w:ascii="Maiandra GD" w:hAnsi="Maiandra GD"/>
        </w:rPr>
        <w:t>__________________</w:t>
      </w:r>
    </w:p>
    <w:p w14:paraId="59BEA74B" w14:textId="77777777" w:rsidR="00E30D89" w:rsidRPr="00607970" w:rsidRDefault="00E30D89" w:rsidP="00E30D89">
      <w:pPr>
        <w:rPr>
          <w:rFonts w:ascii="Maiandra GD" w:hAnsi="Maiandra GD"/>
        </w:rPr>
      </w:pPr>
    </w:p>
    <w:p w14:paraId="0224D246" w14:textId="77777777" w:rsidR="00E30D89" w:rsidRPr="00607970" w:rsidRDefault="00E30D89" w:rsidP="00E30D89">
      <w:pPr>
        <w:rPr>
          <w:rFonts w:ascii="Maiandra GD" w:hAnsi="Maiandra GD"/>
        </w:rPr>
      </w:pPr>
    </w:p>
    <w:p w14:paraId="59A37BBA" w14:textId="77777777" w:rsidR="00E30D89" w:rsidRPr="00607970" w:rsidRDefault="00E30D89" w:rsidP="00E30D89">
      <w:pPr>
        <w:rPr>
          <w:rFonts w:ascii="Maiandra GD" w:hAnsi="Maiandra GD"/>
        </w:rPr>
      </w:pPr>
      <w:r w:rsidRPr="00607970">
        <w:rPr>
          <w:rFonts w:ascii="Maiandra GD" w:hAnsi="Maiandra GD"/>
        </w:rPr>
        <w:br w:type="page"/>
      </w:r>
    </w:p>
    <w:p w14:paraId="6FCE8688" w14:textId="77777777" w:rsidR="00E30D89" w:rsidRPr="00607970" w:rsidRDefault="00E30D89" w:rsidP="00E30D89">
      <w:pPr>
        <w:rPr>
          <w:rFonts w:ascii="Maiandra GD" w:hAnsi="Maiandra GD"/>
        </w:rPr>
      </w:pPr>
    </w:p>
    <w:p w14:paraId="610BF8D4" w14:textId="77777777" w:rsidR="00E30D89" w:rsidRPr="00607970" w:rsidRDefault="00E30D89" w:rsidP="00E30D89">
      <w:pPr>
        <w:rPr>
          <w:rFonts w:ascii="Maiandra GD" w:hAnsi="Maiandra GD"/>
          <w:b/>
          <w:sz w:val="28"/>
        </w:rPr>
      </w:pPr>
      <w:r w:rsidRPr="00607970">
        <w:rPr>
          <w:rFonts w:ascii="Maiandra GD" w:hAnsi="Maiandra GD" w:cs="Helvetica"/>
          <w:noProof/>
        </w:rPr>
        <w:drawing>
          <wp:anchor distT="0" distB="0" distL="114300" distR="114300" simplePos="0" relativeHeight="251665408" behindDoc="0" locked="0" layoutInCell="1" allowOverlap="1" wp14:anchorId="32E94243" wp14:editId="399FD005">
            <wp:simplePos x="0" y="0"/>
            <wp:positionH relativeFrom="column">
              <wp:posOffset>0</wp:posOffset>
            </wp:positionH>
            <wp:positionV relativeFrom="paragraph">
              <wp:posOffset>501650</wp:posOffset>
            </wp:positionV>
            <wp:extent cx="6858000" cy="2828925"/>
            <wp:effectExtent l="0" t="0" r="0" b="9525"/>
            <wp:wrapTight wrapText="bothSides">
              <wp:wrapPolygon edited="0">
                <wp:start x="0" y="0"/>
                <wp:lineTo x="0" y="21527"/>
                <wp:lineTo x="21540" y="21527"/>
                <wp:lineTo x="21540"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970">
        <w:rPr>
          <w:rFonts w:ascii="Maiandra GD" w:hAnsi="Maiandra GD"/>
          <w:b/>
          <w:sz w:val="28"/>
          <w:u w:val="single"/>
        </w:rPr>
        <w:t>TASK</w:t>
      </w:r>
      <w:r>
        <w:rPr>
          <w:rFonts w:ascii="Maiandra GD" w:hAnsi="Maiandra GD"/>
          <w:b/>
          <w:sz w:val="28"/>
        </w:rPr>
        <w:t xml:space="preserve">: </w:t>
      </w:r>
      <w:r w:rsidRPr="00B117F3">
        <w:rPr>
          <w:rFonts w:ascii="Maiandra GD" w:hAnsi="Maiandra GD"/>
          <w:b/>
          <w:sz w:val="22"/>
        </w:rPr>
        <w:t xml:space="preserve">Identify which of the geographic themes each statement refers </w:t>
      </w:r>
      <w:proofErr w:type="gramStart"/>
      <w:r w:rsidRPr="00B117F3">
        <w:rPr>
          <w:rFonts w:ascii="Maiandra GD" w:hAnsi="Maiandra GD"/>
          <w:b/>
          <w:sz w:val="22"/>
        </w:rPr>
        <w:t>to</w:t>
      </w:r>
      <w:proofErr w:type="gramEnd"/>
      <w:r w:rsidRPr="00B117F3">
        <w:rPr>
          <w:rFonts w:ascii="Maiandra GD" w:hAnsi="Maiandra GD"/>
          <w:b/>
          <w:sz w:val="22"/>
        </w:rPr>
        <w:t xml:space="preserve">.  </w:t>
      </w:r>
      <w:r>
        <w:rPr>
          <w:rFonts w:ascii="Maiandra GD" w:hAnsi="Maiandra GD"/>
          <w:b/>
          <w:sz w:val="22"/>
        </w:rPr>
        <w:t xml:space="preserve">Some statements may refer to more than one theme.  </w:t>
      </w:r>
      <w:r w:rsidRPr="00B117F3">
        <w:rPr>
          <w:rFonts w:ascii="Maiandra GD" w:hAnsi="Maiandra GD"/>
          <w:b/>
          <w:sz w:val="22"/>
        </w:rPr>
        <w:t xml:space="preserve">Then, use each statement to locate where </w:t>
      </w:r>
      <w:proofErr w:type="gramStart"/>
      <w:r w:rsidRPr="00B117F3">
        <w:rPr>
          <w:rFonts w:ascii="Maiandra GD" w:hAnsi="Maiandra GD"/>
          <w:b/>
          <w:sz w:val="22"/>
        </w:rPr>
        <w:t>you’ll</w:t>
      </w:r>
      <w:proofErr w:type="gramEnd"/>
      <w:r w:rsidRPr="00B117F3">
        <w:rPr>
          <w:rFonts w:ascii="Maiandra GD" w:hAnsi="Maiandra GD"/>
          <w:b/>
          <w:sz w:val="22"/>
        </w:rPr>
        <w:t xml:space="preserve"> be traveling to on your vacation.   </w:t>
      </w:r>
    </w:p>
    <w:p w14:paraId="2355CCBC" w14:textId="77777777" w:rsidR="00E30D89" w:rsidRPr="00607970" w:rsidRDefault="00E30D89" w:rsidP="00E30D89">
      <w:pPr>
        <w:jc w:val="center"/>
        <w:rPr>
          <w:rFonts w:ascii="Maiandra GD" w:hAnsi="Maiandra GD"/>
        </w:rPr>
      </w:pPr>
    </w:p>
    <w:p w14:paraId="2D9C1B78" w14:textId="77777777" w:rsidR="00E30D89" w:rsidRPr="00607970" w:rsidRDefault="00E30D89" w:rsidP="00E30D89">
      <w:pPr>
        <w:rPr>
          <w:rFonts w:ascii="Maiandra GD" w:hAnsi="Maiandra GD"/>
        </w:rPr>
      </w:pPr>
      <w:r w:rsidRPr="00607970">
        <w:rPr>
          <w:rFonts w:ascii="Maiandra GD" w:hAnsi="Maiandra GD"/>
        </w:rPr>
        <w:t xml:space="preserve">1. The people of </w:t>
      </w:r>
      <w:r>
        <w:rPr>
          <w:rFonts w:ascii="Maiandra GD" w:hAnsi="Maiandra GD"/>
        </w:rPr>
        <w:t>Port Angeles</w:t>
      </w:r>
      <w:r w:rsidRPr="00607970">
        <w:rPr>
          <w:rFonts w:ascii="Maiandra GD" w:hAnsi="Maiandra GD"/>
        </w:rPr>
        <w:t xml:space="preserve"> lay on the beach of the Pacific Ocean in the summer.</w:t>
      </w:r>
    </w:p>
    <w:p w14:paraId="58D695E5" w14:textId="77777777" w:rsidR="00E30D89" w:rsidRPr="00607970" w:rsidRDefault="00E30D89" w:rsidP="00E30D89">
      <w:pPr>
        <w:rPr>
          <w:rFonts w:ascii="Maiandra GD" w:hAnsi="Maiandra GD"/>
        </w:rPr>
      </w:pPr>
    </w:p>
    <w:p w14:paraId="3B416116" w14:textId="77777777" w:rsidR="00E30D89" w:rsidRPr="00607970" w:rsidRDefault="00E30D89" w:rsidP="00E30D89">
      <w:pPr>
        <w:rPr>
          <w:rFonts w:ascii="Maiandra GD" w:hAnsi="Maiandra GD"/>
        </w:rPr>
      </w:pPr>
    </w:p>
    <w:p w14:paraId="56365C3D" w14:textId="77777777" w:rsidR="00E30D89" w:rsidRPr="00607970" w:rsidRDefault="00E30D89" w:rsidP="00E30D89">
      <w:pPr>
        <w:rPr>
          <w:rFonts w:ascii="Maiandra GD" w:eastAsia="Comic Sans MS" w:hAnsi="Maiandra GD" w:cs="Comic Sans MS"/>
        </w:rPr>
      </w:pPr>
      <w:r w:rsidRPr="00607970">
        <w:rPr>
          <w:rFonts w:ascii="Maiandra GD" w:eastAsia="Comic Sans MS" w:hAnsi="Maiandra GD" w:cs="Comic Sans MS"/>
        </w:rPr>
        <w:t xml:space="preserve">2. People have recently built new lifts to the </w:t>
      </w:r>
      <w:r>
        <w:rPr>
          <w:rFonts w:ascii="Maiandra GD" w:eastAsia="Comic Sans MS" w:hAnsi="Maiandra GD" w:cs="Comic Sans MS"/>
        </w:rPr>
        <w:t>local mountain peaks</w:t>
      </w:r>
      <w:r w:rsidRPr="00607970">
        <w:rPr>
          <w:rFonts w:ascii="Maiandra GD" w:eastAsia="Comic Sans MS" w:hAnsi="Maiandra GD" w:cs="Comic Sans MS"/>
        </w:rPr>
        <w:t xml:space="preserve"> where they can enjoy some of the best snowboarding and skiing in the nation.  </w:t>
      </w:r>
    </w:p>
    <w:p w14:paraId="7E7D626E" w14:textId="77777777" w:rsidR="00E30D89" w:rsidRPr="00607970" w:rsidRDefault="00E30D89" w:rsidP="00E30D89">
      <w:pPr>
        <w:rPr>
          <w:rFonts w:ascii="Maiandra GD" w:hAnsi="Maiandra GD"/>
        </w:rPr>
      </w:pPr>
    </w:p>
    <w:p w14:paraId="2B3600BC" w14:textId="77777777" w:rsidR="00E30D89" w:rsidRPr="00607970" w:rsidRDefault="00E30D89" w:rsidP="00E30D89">
      <w:pPr>
        <w:rPr>
          <w:rFonts w:ascii="Maiandra GD" w:hAnsi="Maiandra GD"/>
        </w:rPr>
      </w:pPr>
    </w:p>
    <w:p w14:paraId="51C6FFFE" w14:textId="77777777" w:rsidR="00E30D89" w:rsidRPr="00607970" w:rsidRDefault="00E30D89" w:rsidP="00E30D89">
      <w:pPr>
        <w:rPr>
          <w:rFonts w:ascii="Maiandra GD" w:hAnsi="Maiandra GD"/>
        </w:rPr>
      </w:pPr>
      <w:r w:rsidRPr="00607970">
        <w:rPr>
          <w:rFonts w:ascii="Maiandra GD" w:hAnsi="Maiandra GD"/>
        </w:rPr>
        <w:t xml:space="preserve">3. In the summer, the ocean waves are perfect for surfing.  Hiking trails have diverse wildlife, such as bears, mountain lions, foxes, and deer.   </w:t>
      </w:r>
    </w:p>
    <w:p w14:paraId="5A5788FD" w14:textId="77777777" w:rsidR="00E30D89" w:rsidRPr="00607970" w:rsidRDefault="00E30D89" w:rsidP="00E30D89">
      <w:pPr>
        <w:rPr>
          <w:rFonts w:ascii="Maiandra GD" w:hAnsi="Maiandra GD"/>
        </w:rPr>
      </w:pPr>
    </w:p>
    <w:p w14:paraId="6B2F4A51" w14:textId="77777777" w:rsidR="00E30D89" w:rsidRPr="00607970" w:rsidRDefault="00E30D89" w:rsidP="00E30D89">
      <w:pPr>
        <w:rPr>
          <w:rFonts w:ascii="Maiandra GD" w:hAnsi="Maiandra GD"/>
        </w:rPr>
      </w:pPr>
    </w:p>
    <w:p w14:paraId="104301A9" w14:textId="77777777" w:rsidR="00E30D89" w:rsidRPr="00607970" w:rsidRDefault="00E30D89" w:rsidP="00E30D89">
      <w:pPr>
        <w:rPr>
          <w:rFonts w:ascii="Maiandra GD" w:hAnsi="Maiandra GD"/>
        </w:rPr>
      </w:pPr>
      <w:r w:rsidRPr="00607970">
        <w:rPr>
          <w:rFonts w:ascii="Maiandra GD" w:hAnsi="Maiandra GD"/>
        </w:rPr>
        <w:t xml:space="preserve">4. During the volcanic explosion of Mount St. Helen’s, thousands of Americans fled </w:t>
      </w:r>
      <w:r>
        <w:rPr>
          <w:rFonts w:ascii="Maiandra GD" w:hAnsi="Maiandra GD"/>
        </w:rPr>
        <w:t>Port Angeles</w:t>
      </w:r>
      <w:r w:rsidRPr="00607970">
        <w:rPr>
          <w:rFonts w:ascii="Maiandra GD" w:hAnsi="Maiandra GD"/>
        </w:rPr>
        <w:t>.</w:t>
      </w:r>
    </w:p>
    <w:p w14:paraId="75A36A29" w14:textId="77777777" w:rsidR="00E30D89" w:rsidRPr="00607970" w:rsidRDefault="00E30D89" w:rsidP="00E30D89">
      <w:pPr>
        <w:rPr>
          <w:rFonts w:ascii="Maiandra GD" w:hAnsi="Maiandra GD"/>
        </w:rPr>
      </w:pPr>
    </w:p>
    <w:p w14:paraId="192CA8D3" w14:textId="77777777" w:rsidR="00E30D89" w:rsidRPr="00607970" w:rsidRDefault="00E30D89" w:rsidP="00E30D89">
      <w:pPr>
        <w:rPr>
          <w:rFonts w:ascii="Maiandra GD" w:hAnsi="Maiandra GD"/>
        </w:rPr>
      </w:pPr>
    </w:p>
    <w:p w14:paraId="615558ED" w14:textId="77777777" w:rsidR="00E30D89" w:rsidRPr="00607970" w:rsidRDefault="00E30D89" w:rsidP="00E30D89">
      <w:pPr>
        <w:rPr>
          <w:rFonts w:ascii="Maiandra GD" w:hAnsi="Maiandra GD"/>
        </w:rPr>
      </w:pPr>
      <w:r w:rsidRPr="00607970">
        <w:rPr>
          <w:rFonts w:ascii="Maiandra GD" w:hAnsi="Maiandra GD"/>
        </w:rPr>
        <w:t xml:space="preserve">5. In the summer, people of </w:t>
      </w:r>
      <w:r>
        <w:rPr>
          <w:rFonts w:ascii="Maiandra GD" w:hAnsi="Maiandra GD"/>
        </w:rPr>
        <w:t>Port Angeles</w:t>
      </w:r>
      <w:r w:rsidRPr="00607970">
        <w:rPr>
          <w:rFonts w:ascii="Maiandra GD" w:hAnsi="Maiandra GD"/>
        </w:rPr>
        <w:t xml:space="preserve"> enjoy road trips up to British C</w:t>
      </w:r>
      <w:r>
        <w:rPr>
          <w:rFonts w:ascii="Maiandra GD" w:hAnsi="Maiandra GD"/>
        </w:rPr>
        <w:t>olumbia</w:t>
      </w:r>
      <w:r w:rsidRPr="00607970">
        <w:rPr>
          <w:rFonts w:ascii="Maiandra GD" w:hAnsi="Maiandra GD"/>
        </w:rPr>
        <w:t xml:space="preserve">.  In the winter, you might as well travel by </w:t>
      </w:r>
      <w:proofErr w:type="gramStart"/>
      <w:r w:rsidRPr="00607970">
        <w:rPr>
          <w:rFonts w:ascii="Maiandra GD" w:hAnsi="Maiandra GD"/>
        </w:rPr>
        <w:t>dog-sled</w:t>
      </w:r>
      <w:proofErr w:type="gramEnd"/>
      <w:r w:rsidRPr="00607970">
        <w:rPr>
          <w:rFonts w:ascii="Maiandra GD" w:hAnsi="Maiandra GD"/>
        </w:rPr>
        <w:t xml:space="preserve">.  </w:t>
      </w:r>
    </w:p>
    <w:p w14:paraId="224177BB" w14:textId="77777777" w:rsidR="00E30D89" w:rsidRPr="00607970" w:rsidRDefault="00E30D89" w:rsidP="00E30D89">
      <w:pPr>
        <w:rPr>
          <w:rFonts w:ascii="Maiandra GD" w:hAnsi="Maiandra GD"/>
        </w:rPr>
      </w:pPr>
    </w:p>
    <w:p w14:paraId="449B0F89" w14:textId="77777777" w:rsidR="00E30D89" w:rsidRPr="00607970" w:rsidRDefault="00E30D89" w:rsidP="00E30D89">
      <w:pPr>
        <w:rPr>
          <w:rFonts w:ascii="Maiandra GD" w:hAnsi="Maiandra GD"/>
        </w:rPr>
      </w:pPr>
    </w:p>
    <w:p w14:paraId="0BAFC301" w14:textId="77777777" w:rsidR="00E30D89" w:rsidRPr="00607970" w:rsidRDefault="00E30D89" w:rsidP="00E30D89">
      <w:pPr>
        <w:rPr>
          <w:rFonts w:ascii="Maiandra GD" w:hAnsi="Maiandra GD"/>
        </w:rPr>
      </w:pPr>
      <w:r w:rsidRPr="00607970">
        <w:rPr>
          <w:rFonts w:ascii="Maiandra GD" w:hAnsi="Maiandra GD"/>
        </w:rPr>
        <w:t xml:space="preserve">6. The people of </w:t>
      </w:r>
      <w:r>
        <w:rPr>
          <w:rFonts w:ascii="Maiandra GD" w:hAnsi="Maiandra GD"/>
        </w:rPr>
        <w:t>Port Angeles</w:t>
      </w:r>
      <w:r w:rsidRPr="00607970">
        <w:rPr>
          <w:rFonts w:ascii="Maiandra GD" w:hAnsi="Maiandra GD"/>
        </w:rPr>
        <w:t xml:space="preserve"> </w:t>
      </w:r>
      <w:r>
        <w:rPr>
          <w:rFonts w:ascii="Maiandra GD" w:hAnsi="Maiandra GD"/>
        </w:rPr>
        <w:t xml:space="preserve">speak English and Japanese </w:t>
      </w:r>
      <w:r w:rsidRPr="00607970">
        <w:rPr>
          <w:rFonts w:ascii="Maiandra GD" w:hAnsi="Maiandra GD"/>
        </w:rPr>
        <w:t>language</w:t>
      </w:r>
      <w:r>
        <w:rPr>
          <w:rFonts w:ascii="Maiandra GD" w:hAnsi="Maiandra GD"/>
        </w:rPr>
        <w:t>s</w:t>
      </w:r>
      <w:r w:rsidRPr="00607970">
        <w:rPr>
          <w:rFonts w:ascii="Maiandra GD" w:hAnsi="Maiandra GD"/>
        </w:rPr>
        <w:t>.</w:t>
      </w:r>
    </w:p>
    <w:p w14:paraId="70D8B4BC" w14:textId="77777777" w:rsidR="00E30D89" w:rsidRPr="00607970" w:rsidRDefault="00E30D89" w:rsidP="00E30D89">
      <w:pPr>
        <w:rPr>
          <w:rFonts w:ascii="Maiandra GD" w:hAnsi="Maiandra GD"/>
        </w:rPr>
      </w:pPr>
    </w:p>
    <w:p w14:paraId="449A730D" w14:textId="77777777" w:rsidR="00E30D89" w:rsidRPr="00607970" w:rsidRDefault="00E30D89" w:rsidP="00E30D89">
      <w:pPr>
        <w:rPr>
          <w:rFonts w:ascii="Maiandra GD" w:hAnsi="Maiandra GD"/>
        </w:rPr>
      </w:pPr>
    </w:p>
    <w:p w14:paraId="743CA325" w14:textId="77777777" w:rsidR="00E30D89" w:rsidRPr="00607970" w:rsidRDefault="00E30D89" w:rsidP="00E30D89">
      <w:pPr>
        <w:rPr>
          <w:rFonts w:ascii="Maiandra GD" w:hAnsi="Maiandra GD"/>
        </w:rPr>
      </w:pPr>
      <w:r w:rsidRPr="00607970">
        <w:rPr>
          <w:rFonts w:ascii="Maiandra GD" w:hAnsi="Maiandra GD"/>
        </w:rPr>
        <w:t xml:space="preserve">7. By building dams on rivers, the people of </w:t>
      </w:r>
      <w:r>
        <w:rPr>
          <w:rFonts w:ascii="Maiandra GD" w:hAnsi="Maiandra GD"/>
        </w:rPr>
        <w:t>Port Angeles</w:t>
      </w:r>
      <w:r w:rsidRPr="00607970">
        <w:rPr>
          <w:rFonts w:ascii="Maiandra GD" w:hAnsi="Maiandra GD"/>
        </w:rPr>
        <w:t xml:space="preserve"> have harnessed the power of water.</w:t>
      </w:r>
    </w:p>
    <w:p w14:paraId="554BB215" w14:textId="77777777" w:rsidR="00E30D89" w:rsidRPr="00607970" w:rsidRDefault="00E30D89" w:rsidP="00E30D89">
      <w:pPr>
        <w:rPr>
          <w:rFonts w:ascii="Maiandra GD" w:hAnsi="Maiandra GD"/>
        </w:rPr>
      </w:pPr>
    </w:p>
    <w:p w14:paraId="53FBC258" w14:textId="77777777" w:rsidR="00E30D89" w:rsidRPr="00607970" w:rsidRDefault="00E30D89" w:rsidP="00E30D89">
      <w:pPr>
        <w:rPr>
          <w:rFonts w:ascii="Maiandra GD" w:hAnsi="Maiandra GD"/>
        </w:rPr>
      </w:pPr>
    </w:p>
    <w:p w14:paraId="7C5B8753" w14:textId="77777777" w:rsidR="00E30D89" w:rsidRPr="00607970" w:rsidRDefault="00E30D89" w:rsidP="00E30D89">
      <w:pPr>
        <w:rPr>
          <w:rFonts w:ascii="Maiandra GD" w:hAnsi="Maiandra GD"/>
        </w:rPr>
      </w:pPr>
      <w:r w:rsidRPr="00607970">
        <w:rPr>
          <w:rFonts w:ascii="Maiandra GD" w:hAnsi="Maiandra GD"/>
        </w:rPr>
        <w:t xml:space="preserve">8. </w:t>
      </w:r>
      <w:r>
        <w:rPr>
          <w:rFonts w:ascii="Maiandra GD" w:hAnsi="Maiandra GD"/>
        </w:rPr>
        <w:t>Port Angeles</w:t>
      </w:r>
      <w:r w:rsidRPr="00607970">
        <w:rPr>
          <w:rFonts w:ascii="Maiandra GD" w:hAnsi="Maiandra GD"/>
        </w:rPr>
        <w:t xml:space="preserve"> exports a lot of timber and seafood to other regions of the nation.  </w:t>
      </w:r>
    </w:p>
    <w:p w14:paraId="5E6387CB" w14:textId="77777777" w:rsidR="00E30D89" w:rsidRPr="00607970" w:rsidRDefault="00E30D89" w:rsidP="00E30D89">
      <w:pPr>
        <w:rPr>
          <w:rFonts w:ascii="Maiandra GD" w:hAnsi="Maiandra GD"/>
        </w:rPr>
      </w:pPr>
    </w:p>
    <w:p w14:paraId="2B5D4E57" w14:textId="77777777" w:rsidR="00E30D89" w:rsidRPr="00607970" w:rsidRDefault="00E30D89" w:rsidP="00E30D89">
      <w:pPr>
        <w:rPr>
          <w:rFonts w:ascii="Maiandra GD" w:hAnsi="Maiandra GD"/>
        </w:rPr>
      </w:pPr>
    </w:p>
    <w:p w14:paraId="3593200B" w14:textId="77777777" w:rsidR="00E30D89" w:rsidRPr="00B117F3" w:rsidRDefault="00E30D89" w:rsidP="00E30D89">
      <w:pPr>
        <w:rPr>
          <w:rFonts w:ascii="Maiandra GD" w:hAnsi="Maiandra GD"/>
        </w:rPr>
      </w:pPr>
      <w:r>
        <w:rPr>
          <w:rFonts w:ascii="Maiandra GD" w:hAnsi="Maiandra GD"/>
        </w:rPr>
        <w:t>9</w:t>
      </w:r>
      <w:r w:rsidRPr="00607970">
        <w:rPr>
          <w:rFonts w:ascii="Maiandra GD" w:hAnsi="Maiandra GD"/>
        </w:rPr>
        <w:t xml:space="preserve">. In what region of the United States do you think </w:t>
      </w:r>
      <w:r>
        <w:rPr>
          <w:rFonts w:ascii="Maiandra GD" w:hAnsi="Maiandra GD"/>
        </w:rPr>
        <w:t>Port Angeles</w:t>
      </w:r>
      <w:r w:rsidRPr="00607970">
        <w:rPr>
          <w:rFonts w:ascii="Maiandra GD" w:hAnsi="Maiandra GD"/>
        </w:rPr>
        <w:t xml:space="preserve"> is located?</w:t>
      </w:r>
    </w:p>
    <w:p w14:paraId="7CB8A4ED" w14:textId="42FC14D3" w:rsidR="00E30D89" w:rsidRDefault="00E30D89" w:rsidP="008562B6">
      <w:pPr>
        <w:pStyle w:val="Body"/>
      </w:pPr>
    </w:p>
    <w:p w14:paraId="5BB7C7A8" w14:textId="34734C2D" w:rsidR="00E30D89" w:rsidRDefault="00E30D89" w:rsidP="008562B6">
      <w:pPr>
        <w:pStyle w:val="Body"/>
      </w:pPr>
    </w:p>
    <w:p w14:paraId="7E4CA68F" w14:textId="77777777" w:rsidR="00E30D89" w:rsidRPr="00AB4836" w:rsidRDefault="00E30D89" w:rsidP="00E30D89">
      <w:pPr>
        <w:rPr>
          <w:rFonts w:ascii="Maiandra GD" w:hAnsi="Maiandra GD"/>
          <w:szCs w:val="22"/>
        </w:rPr>
      </w:pPr>
      <w:r>
        <w:rPr>
          <w:rFonts w:ascii="Maiandra GD" w:hAnsi="Maiandra GD"/>
          <w:b/>
          <w:szCs w:val="22"/>
        </w:rPr>
        <w:lastRenderedPageBreak/>
        <w:t xml:space="preserve">World Theme 1: </w:t>
      </w:r>
      <w:r>
        <w:rPr>
          <w:rFonts w:ascii="Maiandra GD" w:hAnsi="Maiandra GD"/>
          <w:szCs w:val="22"/>
        </w:rPr>
        <w:t>How do humans interact with the environment?</w:t>
      </w:r>
    </w:p>
    <w:p w14:paraId="5D9EC67D" w14:textId="2DBE164E" w:rsidR="00E30D89" w:rsidRPr="00AB4836" w:rsidRDefault="00E30D89" w:rsidP="00E30D89">
      <w:pPr>
        <w:tabs>
          <w:tab w:val="center" w:pos="5400"/>
          <w:tab w:val="right" w:pos="10800"/>
        </w:tabs>
        <w:rPr>
          <w:rFonts w:ascii="Britannic Bold" w:hAnsi="Britannic Bold"/>
          <w:sz w:val="22"/>
          <w:szCs w:val="22"/>
        </w:rPr>
      </w:pPr>
      <w:r>
        <w:rPr>
          <w:rFonts w:ascii="Britannic Bold" w:hAnsi="Britannic Bold"/>
          <w:sz w:val="34"/>
          <w:szCs w:val="40"/>
        </w:rPr>
        <w:tab/>
      </w:r>
      <w:r w:rsidRPr="00AB4836">
        <w:rPr>
          <w:rFonts w:ascii="Britannic Bold" w:hAnsi="Britannic Bold"/>
          <w:sz w:val="34"/>
          <w:szCs w:val="40"/>
        </w:rPr>
        <w:t>Themes of Geography</w:t>
      </w:r>
      <w:r>
        <w:rPr>
          <w:rFonts w:ascii="Britannic Bold" w:hAnsi="Britannic Bold"/>
          <w:sz w:val="34"/>
          <w:szCs w:val="40"/>
        </w:rPr>
        <w:tab/>
      </w:r>
    </w:p>
    <w:tbl>
      <w:tblPr>
        <w:tblStyle w:val="TableGrid"/>
        <w:tblW w:w="0" w:type="auto"/>
        <w:tblLook w:val="04A0" w:firstRow="1" w:lastRow="0" w:firstColumn="1" w:lastColumn="0" w:noHBand="0" w:noVBand="1"/>
      </w:tblPr>
      <w:tblGrid>
        <w:gridCol w:w="2095"/>
        <w:gridCol w:w="2159"/>
        <w:gridCol w:w="2218"/>
        <w:gridCol w:w="2218"/>
        <w:gridCol w:w="2100"/>
      </w:tblGrid>
      <w:tr w:rsidR="00E30D89" w14:paraId="4D094328" w14:textId="77777777" w:rsidTr="00F808A3">
        <w:trPr>
          <w:trHeight w:val="665"/>
        </w:trPr>
        <w:tc>
          <w:tcPr>
            <w:tcW w:w="2876" w:type="dxa"/>
            <w:shd w:val="clear" w:color="auto" w:fill="E7E6E6" w:themeFill="background2"/>
          </w:tcPr>
          <w:p w14:paraId="2F31A412" w14:textId="77777777" w:rsidR="00E30D89" w:rsidRPr="00AB4836" w:rsidRDefault="00E30D89" w:rsidP="00F808A3">
            <w:pPr>
              <w:jc w:val="center"/>
              <w:rPr>
                <w:rFonts w:ascii="Maiandra GD" w:hAnsi="Maiandra GD"/>
                <w:b/>
              </w:rPr>
            </w:pPr>
            <w:r w:rsidRPr="00AB4836">
              <w:rPr>
                <w:rFonts w:ascii="Maiandra GD" w:hAnsi="Maiandra GD"/>
                <w:b/>
              </w:rPr>
              <w:t>Location</w:t>
            </w:r>
          </w:p>
        </w:tc>
        <w:tc>
          <w:tcPr>
            <w:tcW w:w="2876" w:type="dxa"/>
            <w:shd w:val="clear" w:color="auto" w:fill="E7E6E6" w:themeFill="background2"/>
          </w:tcPr>
          <w:p w14:paraId="1E700748" w14:textId="77777777" w:rsidR="00E30D89" w:rsidRPr="00AB4836" w:rsidRDefault="00E30D89" w:rsidP="00F808A3">
            <w:pPr>
              <w:jc w:val="center"/>
              <w:rPr>
                <w:rFonts w:ascii="Maiandra GD" w:hAnsi="Maiandra GD"/>
                <w:b/>
              </w:rPr>
            </w:pPr>
            <w:r w:rsidRPr="00AB4836">
              <w:rPr>
                <w:rFonts w:ascii="Maiandra GD" w:hAnsi="Maiandra GD"/>
                <w:b/>
              </w:rPr>
              <w:t>Place</w:t>
            </w:r>
          </w:p>
          <w:p w14:paraId="4AD4063C" w14:textId="77777777" w:rsidR="00E30D89" w:rsidRPr="00AB4836" w:rsidRDefault="00E30D89" w:rsidP="00F808A3">
            <w:pPr>
              <w:jc w:val="center"/>
              <w:rPr>
                <w:rFonts w:ascii="Maiandra GD" w:hAnsi="Maiandra GD"/>
                <w:b/>
                <w:i/>
              </w:rPr>
            </w:pPr>
          </w:p>
        </w:tc>
        <w:tc>
          <w:tcPr>
            <w:tcW w:w="2876" w:type="dxa"/>
            <w:shd w:val="clear" w:color="auto" w:fill="E7E6E6" w:themeFill="background2"/>
          </w:tcPr>
          <w:p w14:paraId="430004A9" w14:textId="77777777" w:rsidR="00E30D89" w:rsidRPr="00AB4836" w:rsidRDefault="00E30D89" w:rsidP="00F808A3">
            <w:pPr>
              <w:jc w:val="center"/>
              <w:rPr>
                <w:rFonts w:ascii="Maiandra GD" w:hAnsi="Maiandra GD"/>
                <w:b/>
              </w:rPr>
            </w:pPr>
            <w:r w:rsidRPr="00AB4836">
              <w:rPr>
                <w:rFonts w:ascii="Maiandra GD" w:hAnsi="Maiandra GD"/>
                <w:b/>
              </w:rPr>
              <w:t>Human-Environment Interaction</w:t>
            </w:r>
          </w:p>
          <w:p w14:paraId="72BFB191" w14:textId="77777777" w:rsidR="00E30D89" w:rsidRPr="00AB4836" w:rsidRDefault="00E30D89" w:rsidP="00F808A3">
            <w:pPr>
              <w:jc w:val="center"/>
              <w:rPr>
                <w:rFonts w:ascii="Maiandra GD" w:hAnsi="Maiandra GD"/>
                <w:b/>
                <w:i/>
              </w:rPr>
            </w:pPr>
          </w:p>
        </w:tc>
        <w:tc>
          <w:tcPr>
            <w:tcW w:w="2876" w:type="dxa"/>
            <w:shd w:val="clear" w:color="auto" w:fill="E7E6E6" w:themeFill="background2"/>
          </w:tcPr>
          <w:p w14:paraId="3F0BF047" w14:textId="77777777" w:rsidR="00E30D89" w:rsidRPr="00AB4836" w:rsidRDefault="00E30D89" w:rsidP="00F808A3">
            <w:pPr>
              <w:jc w:val="center"/>
              <w:rPr>
                <w:rFonts w:ascii="Maiandra GD" w:hAnsi="Maiandra GD"/>
                <w:b/>
              </w:rPr>
            </w:pPr>
            <w:r w:rsidRPr="00AB4836">
              <w:rPr>
                <w:rFonts w:ascii="Maiandra GD" w:hAnsi="Maiandra GD"/>
                <w:b/>
              </w:rPr>
              <w:t>Movement</w:t>
            </w:r>
          </w:p>
          <w:p w14:paraId="480D9D26" w14:textId="77777777" w:rsidR="00E30D89" w:rsidRPr="00AB4836" w:rsidRDefault="00E30D89" w:rsidP="00F808A3">
            <w:pPr>
              <w:jc w:val="center"/>
              <w:rPr>
                <w:rFonts w:ascii="Maiandra GD" w:hAnsi="Maiandra GD"/>
                <w:b/>
                <w:i/>
              </w:rPr>
            </w:pPr>
          </w:p>
        </w:tc>
        <w:tc>
          <w:tcPr>
            <w:tcW w:w="2877" w:type="dxa"/>
            <w:shd w:val="clear" w:color="auto" w:fill="E7E6E6" w:themeFill="background2"/>
          </w:tcPr>
          <w:p w14:paraId="4D528DF9" w14:textId="77777777" w:rsidR="00E30D89" w:rsidRPr="00AB4836" w:rsidRDefault="00E30D89" w:rsidP="00F808A3">
            <w:pPr>
              <w:jc w:val="center"/>
              <w:rPr>
                <w:rFonts w:ascii="Maiandra GD" w:hAnsi="Maiandra GD"/>
                <w:b/>
              </w:rPr>
            </w:pPr>
            <w:r w:rsidRPr="00AB4836">
              <w:rPr>
                <w:rFonts w:ascii="Maiandra GD" w:hAnsi="Maiandra GD"/>
                <w:b/>
              </w:rPr>
              <w:t>Regions</w:t>
            </w:r>
          </w:p>
          <w:p w14:paraId="731D7B1F" w14:textId="77777777" w:rsidR="00E30D89" w:rsidRPr="00AB4836" w:rsidRDefault="00E30D89" w:rsidP="00F808A3">
            <w:pPr>
              <w:jc w:val="center"/>
              <w:rPr>
                <w:rFonts w:ascii="Maiandra GD" w:hAnsi="Maiandra GD"/>
                <w:b/>
                <w:i/>
              </w:rPr>
            </w:pPr>
          </w:p>
        </w:tc>
      </w:tr>
      <w:tr w:rsidR="00E30D89" w14:paraId="750BCDA6" w14:textId="77777777" w:rsidTr="00F808A3">
        <w:trPr>
          <w:trHeight w:val="4218"/>
        </w:trPr>
        <w:tc>
          <w:tcPr>
            <w:tcW w:w="2876" w:type="dxa"/>
          </w:tcPr>
          <w:p w14:paraId="776228C6" w14:textId="77777777" w:rsidR="00E30D89" w:rsidRPr="00AB4836" w:rsidRDefault="00E30D89" w:rsidP="00F808A3">
            <w:pPr>
              <w:rPr>
                <w:rFonts w:ascii="Maiandra GD" w:hAnsi="Maiandra GD" w:cs="Futura"/>
                <w:sz w:val="20"/>
              </w:rPr>
            </w:pPr>
            <w:r w:rsidRPr="00AB4836">
              <w:rPr>
                <w:rFonts w:ascii="Maiandra GD" w:hAnsi="Maiandra GD" w:cs="Futura"/>
                <w:sz w:val="20"/>
              </w:rPr>
              <w:t xml:space="preserve">Location </w:t>
            </w:r>
            <w:proofErr w:type="gramStart"/>
            <w:r w:rsidRPr="00AB4836">
              <w:rPr>
                <w:rFonts w:ascii="Maiandra GD" w:hAnsi="Maiandra GD" w:cs="Futura"/>
                <w:sz w:val="20"/>
              </w:rPr>
              <w:t>may be</w:t>
            </w:r>
            <w:r>
              <w:rPr>
                <w:rFonts w:ascii="Maiandra GD" w:hAnsi="Maiandra GD" w:cs="Futura"/>
                <w:sz w:val="20"/>
              </w:rPr>
              <w:t xml:space="preserve"> referred</w:t>
            </w:r>
            <w:proofErr w:type="gramEnd"/>
            <w:r>
              <w:rPr>
                <w:rFonts w:ascii="Maiandra GD" w:hAnsi="Maiandra GD" w:cs="Futura"/>
                <w:sz w:val="20"/>
              </w:rPr>
              <w:t xml:space="preserve"> to as</w:t>
            </w:r>
            <w:r w:rsidRPr="00AB4836">
              <w:rPr>
                <w:rFonts w:ascii="Maiandra GD" w:hAnsi="Maiandra GD" w:cs="Futura"/>
                <w:sz w:val="20"/>
              </w:rPr>
              <w:t xml:space="preserve"> </w:t>
            </w:r>
            <w:r>
              <w:rPr>
                <w:rFonts w:ascii="Maiandra GD" w:hAnsi="Maiandra GD" w:cs="Futura"/>
                <w:sz w:val="20"/>
              </w:rPr>
              <w:t>“absolute” or “relative.”</w:t>
            </w:r>
          </w:p>
          <w:p w14:paraId="0BC32C91" w14:textId="77777777" w:rsidR="00E30D89" w:rsidRPr="00AB4836" w:rsidRDefault="00E30D89" w:rsidP="00F808A3">
            <w:pPr>
              <w:rPr>
                <w:rFonts w:ascii="Maiandra GD" w:hAnsi="Maiandra GD" w:cs="Futura"/>
                <w:sz w:val="20"/>
              </w:rPr>
            </w:pPr>
          </w:p>
          <w:p w14:paraId="59917B3C" w14:textId="77777777" w:rsidR="00E30D89" w:rsidRPr="00AB4836" w:rsidRDefault="00E30D89" w:rsidP="00F808A3">
            <w:pPr>
              <w:rPr>
                <w:rFonts w:ascii="Maiandra GD" w:hAnsi="Maiandra GD" w:cs="Futura"/>
                <w:sz w:val="20"/>
              </w:rPr>
            </w:pPr>
            <w:r w:rsidRPr="00AB4836">
              <w:rPr>
                <w:rFonts w:ascii="Maiandra GD" w:hAnsi="Maiandra GD" w:cs="Futura"/>
                <w:b/>
                <w:sz w:val="20"/>
              </w:rPr>
              <w:t>Absolute Location</w:t>
            </w:r>
            <w:r w:rsidRPr="00AB4836">
              <w:rPr>
                <w:rFonts w:ascii="Maiandra GD" w:hAnsi="Maiandra GD" w:cs="Futura"/>
                <w:sz w:val="20"/>
              </w:rPr>
              <w:t xml:space="preserve"> </w:t>
            </w:r>
            <w:proofErr w:type="gramStart"/>
            <w:r w:rsidRPr="00AB4836">
              <w:rPr>
                <w:rFonts w:ascii="Maiandra GD" w:hAnsi="Maiandra GD" w:cs="Futura"/>
                <w:sz w:val="20"/>
              </w:rPr>
              <w:t>is described</w:t>
            </w:r>
            <w:proofErr w:type="gramEnd"/>
            <w:r w:rsidRPr="00AB4836">
              <w:rPr>
                <w:rFonts w:ascii="Maiandra GD" w:hAnsi="Maiandra GD" w:cs="Futura"/>
                <w:sz w:val="20"/>
              </w:rPr>
              <w:t xml:space="preserve"> in terms of la</w:t>
            </w:r>
            <w:r>
              <w:rPr>
                <w:rFonts w:ascii="Maiandra GD" w:hAnsi="Maiandra GD" w:cs="Futura"/>
                <w:sz w:val="20"/>
              </w:rPr>
              <w:t xml:space="preserve">titude and longitude.  On a map, lines of latitude </w:t>
            </w:r>
            <w:proofErr w:type="gramStart"/>
            <w:r>
              <w:rPr>
                <w:rFonts w:ascii="Maiandra GD" w:hAnsi="Maiandra GD" w:cs="Futura"/>
                <w:sz w:val="20"/>
              </w:rPr>
              <w:t>are drawn</w:t>
            </w:r>
            <w:proofErr w:type="gramEnd"/>
            <w:r w:rsidRPr="00AB4836">
              <w:rPr>
                <w:rFonts w:ascii="Maiandra GD" w:hAnsi="Maiandra GD" w:cs="Futura"/>
                <w:sz w:val="20"/>
              </w:rPr>
              <w:t xml:space="preserve"> horizontal</w:t>
            </w:r>
            <w:r>
              <w:rPr>
                <w:rFonts w:ascii="Maiandra GD" w:hAnsi="Maiandra GD" w:cs="Futura"/>
                <w:sz w:val="20"/>
              </w:rPr>
              <w:t>ly, while lines of longitude are drawn vertically.</w:t>
            </w:r>
          </w:p>
          <w:p w14:paraId="3D318E5B" w14:textId="77777777" w:rsidR="00E30D89" w:rsidRPr="00AB4836" w:rsidRDefault="00E30D89" w:rsidP="00F808A3">
            <w:pPr>
              <w:rPr>
                <w:rFonts w:ascii="Maiandra GD" w:hAnsi="Maiandra GD" w:cs="Futura"/>
                <w:sz w:val="20"/>
              </w:rPr>
            </w:pPr>
          </w:p>
          <w:p w14:paraId="312EFF91" w14:textId="77777777" w:rsidR="00E30D89" w:rsidRPr="00AB4836" w:rsidRDefault="00E30D89" w:rsidP="00F808A3">
            <w:pPr>
              <w:rPr>
                <w:rFonts w:ascii="Maiandra GD" w:hAnsi="Maiandra GD" w:cs="Futura"/>
                <w:sz w:val="20"/>
              </w:rPr>
            </w:pPr>
            <w:r w:rsidRPr="00AB4836">
              <w:rPr>
                <w:rFonts w:ascii="Maiandra GD" w:hAnsi="Maiandra GD" w:cs="Futura"/>
                <w:sz w:val="20"/>
              </w:rPr>
              <w:t>Ex: Paris is 48</w:t>
            </w:r>
            <w:r>
              <w:rPr>
                <w:rFonts w:ascii="Maiandra GD" w:hAnsi="Maiandra GD" w:cs="Futura"/>
                <w:sz w:val="20"/>
              </w:rPr>
              <w:t>°51’ North Latitude and 2°</w:t>
            </w:r>
            <w:r w:rsidRPr="00AB4836">
              <w:rPr>
                <w:rFonts w:ascii="Maiandra GD" w:hAnsi="Maiandra GD" w:cs="Futura"/>
                <w:sz w:val="20"/>
              </w:rPr>
              <w:t>20’ East Latitude.</w:t>
            </w:r>
          </w:p>
          <w:p w14:paraId="730F3497" w14:textId="77777777" w:rsidR="00E30D89" w:rsidRPr="00AB4836" w:rsidRDefault="00E30D89" w:rsidP="00F808A3">
            <w:pPr>
              <w:rPr>
                <w:rFonts w:ascii="Maiandra GD" w:hAnsi="Maiandra GD" w:cs="Futura"/>
                <w:sz w:val="20"/>
              </w:rPr>
            </w:pPr>
          </w:p>
          <w:p w14:paraId="296179AC" w14:textId="77777777" w:rsidR="00E30D89" w:rsidRPr="00AB4836" w:rsidRDefault="00E30D89" w:rsidP="00F808A3">
            <w:pPr>
              <w:rPr>
                <w:rFonts w:ascii="Maiandra GD" w:hAnsi="Maiandra GD" w:cs="Futura"/>
                <w:sz w:val="20"/>
              </w:rPr>
            </w:pPr>
            <w:r w:rsidRPr="00AB4836">
              <w:rPr>
                <w:rFonts w:ascii="Maiandra GD" w:hAnsi="Maiandra GD" w:cs="Futura"/>
                <w:b/>
                <w:sz w:val="20"/>
              </w:rPr>
              <w:t>Relative Location</w:t>
            </w:r>
            <w:r w:rsidRPr="00AB4836">
              <w:rPr>
                <w:rFonts w:ascii="Maiandra GD" w:hAnsi="Maiandra GD" w:cs="Futura"/>
                <w:sz w:val="20"/>
              </w:rPr>
              <w:t xml:space="preserve"> is less precise and </w:t>
            </w:r>
            <w:proofErr w:type="gramStart"/>
            <w:r w:rsidRPr="00AB4836">
              <w:rPr>
                <w:rFonts w:ascii="Maiandra GD" w:hAnsi="Maiandra GD" w:cs="Futura"/>
                <w:sz w:val="20"/>
              </w:rPr>
              <w:t>is described</w:t>
            </w:r>
            <w:proofErr w:type="gramEnd"/>
            <w:r w:rsidRPr="00AB4836">
              <w:rPr>
                <w:rFonts w:ascii="Maiandra GD" w:hAnsi="Maiandra GD" w:cs="Futura"/>
                <w:sz w:val="20"/>
              </w:rPr>
              <w:t xml:space="preserve"> </w:t>
            </w:r>
            <w:r>
              <w:rPr>
                <w:rFonts w:ascii="Maiandra GD" w:hAnsi="Maiandra GD" w:cs="Futura"/>
                <w:sz w:val="20"/>
              </w:rPr>
              <w:t>by using</w:t>
            </w:r>
            <w:r w:rsidRPr="00AB4836">
              <w:rPr>
                <w:rFonts w:ascii="Maiandra GD" w:hAnsi="Maiandra GD" w:cs="Futura"/>
                <w:sz w:val="20"/>
              </w:rPr>
              <w:t xml:space="preserve"> landmarks, time, direction, associations, or distance from one place to another.  </w:t>
            </w:r>
          </w:p>
          <w:p w14:paraId="1B8575DB" w14:textId="77777777" w:rsidR="00E30D89" w:rsidRPr="00AB4836" w:rsidRDefault="00E30D89" w:rsidP="00F808A3">
            <w:pPr>
              <w:rPr>
                <w:rFonts w:ascii="Maiandra GD" w:hAnsi="Maiandra GD" w:cs="Futura"/>
                <w:sz w:val="20"/>
              </w:rPr>
            </w:pPr>
          </w:p>
          <w:p w14:paraId="6A071924" w14:textId="77777777" w:rsidR="00E30D89" w:rsidRPr="00AB4836" w:rsidRDefault="00E30D89" w:rsidP="00F808A3">
            <w:pPr>
              <w:rPr>
                <w:rFonts w:ascii="Maiandra GD" w:hAnsi="Maiandra GD" w:cs="Futura"/>
                <w:sz w:val="20"/>
              </w:rPr>
            </w:pPr>
            <w:r w:rsidRPr="00AB4836">
              <w:rPr>
                <w:rFonts w:ascii="Maiandra GD" w:hAnsi="Maiandra GD" w:cs="Futura"/>
                <w:sz w:val="20"/>
              </w:rPr>
              <w:t>Ex: Paris is in northern France, near the Seine River.</w:t>
            </w:r>
          </w:p>
          <w:p w14:paraId="2D5C57F7" w14:textId="77777777" w:rsidR="00E30D89" w:rsidRPr="00AB4836" w:rsidRDefault="00E30D89" w:rsidP="00F808A3">
            <w:pPr>
              <w:rPr>
                <w:rFonts w:ascii="Maiandra GD" w:hAnsi="Maiandra GD"/>
                <w:sz w:val="22"/>
              </w:rPr>
            </w:pPr>
            <w:r w:rsidRPr="00AB4836">
              <w:rPr>
                <w:rFonts w:ascii="Maiandra GD" w:hAnsi="Maiandra GD"/>
                <w:sz w:val="20"/>
              </w:rPr>
              <w:t xml:space="preserve"> </w:t>
            </w:r>
          </w:p>
        </w:tc>
        <w:tc>
          <w:tcPr>
            <w:tcW w:w="2876" w:type="dxa"/>
          </w:tcPr>
          <w:p w14:paraId="4AA7690F" w14:textId="77777777" w:rsidR="00E30D89" w:rsidRPr="00AB4836" w:rsidRDefault="00E30D89" w:rsidP="00F808A3">
            <w:pPr>
              <w:rPr>
                <w:rFonts w:ascii="Maiandra GD" w:hAnsi="Maiandra GD"/>
                <w:sz w:val="20"/>
              </w:rPr>
            </w:pPr>
            <w:r w:rsidRPr="00AB4836">
              <w:rPr>
                <w:rFonts w:ascii="Maiandra GD" w:hAnsi="Maiandra GD"/>
                <w:sz w:val="20"/>
              </w:rPr>
              <w:t xml:space="preserve">Places have </w:t>
            </w:r>
            <w:r>
              <w:rPr>
                <w:rFonts w:ascii="Maiandra GD" w:hAnsi="Maiandra GD"/>
                <w:sz w:val="20"/>
              </w:rPr>
              <w:t>both human</w:t>
            </w:r>
            <w:r w:rsidRPr="00AB4836">
              <w:rPr>
                <w:rFonts w:ascii="Maiandra GD" w:hAnsi="Maiandra GD"/>
                <w:sz w:val="20"/>
              </w:rPr>
              <w:t xml:space="preserve"> and </w:t>
            </w:r>
            <w:r>
              <w:rPr>
                <w:rFonts w:ascii="Maiandra GD" w:hAnsi="Maiandra GD"/>
                <w:sz w:val="20"/>
              </w:rPr>
              <w:t xml:space="preserve">physical </w:t>
            </w:r>
            <w:r w:rsidRPr="00AB4836">
              <w:rPr>
                <w:rFonts w:ascii="Maiandra GD" w:hAnsi="Maiandra GD"/>
                <w:sz w:val="20"/>
              </w:rPr>
              <w:t>characteristics.</w:t>
            </w:r>
          </w:p>
          <w:p w14:paraId="1376457C" w14:textId="77777777" w:rsidR="00E30D89" w:rsidRPr="00AB4836" w:rsidRDefault="00E30D89" w:rsidP="00F808A3">
            <w:pPr>
              <w:rPr>
                <w:rFonts w:ascii="Maiandra GD" w:hAnsi="Maiandra GD"/>
                <w:sz w:val="20"/>
              </w:rPr>
            </w:pPr>
          </w:p>
          <w:p w14:paraId="3B546224" w14:textId="77777777" w:rsidR="00E30D89" w:rsidRPr="00AB4836" w:rsidRDefault="00E30D89" w:rsidP="00F808A3">
            <w:pPr>
              <w:rPr>
                <w:rFonts w:ascii="Maiandra GD" w:hAnsi="Maiandra GD"/>
                <w:sz w:val="20"/>
              </w:rPr>
            </w:pPr>
            <w:r w:rsidRPr="00AB4836">
              <w:rPr>
                <w:rFonts w:ascii="Maiandra GD" w:hAnsi="Maiandra GD"/>
                <w:b/>
                <w:sz w:val="20"/>
              </w:rPr>
              <w:t xml:space="preserve">Physical </w:t>
            </w:r>
            <w:r w:rsidRPr="00AB4836">
              <w:rPr>
                <w:rFonts w:ascii="Maiandra GD" w:hAnsi="Maiandra GD"/>
                <w:sz w:val="20"/>
              </w:rPr>
              <w:t>characteristics include mountains, rivers, soil, beaches, wildlife, etc.</w:t>
            </w:r>
          </w:p>
          <w:p w14:paraId="2F45CC7B" w14:textId="77777777" w:rsidR="00E30D89" w:rsidRPr="00AB4836" w:rsidRDefault="00E30D89" w:rsidP="00F808A3">
            <w:pPr>
              <w:rPr>
                <w:rFonts w:ascii="Maiandra GD" w:hAnsi="Maiandra GD"/>
                <w:sz w:val="20"/>
              </w:rPr>
            </w:pPr>
          </w:p>
          <w:p w14:paraId="23C25683" w14:textId="77777777" w:rsidR="00E30D89" w:rsidRPr="00AB4836" w:rsidRDefault="00E30D89" w:rsidP="00F808A3">
            <w:pPr>
              <w:rPr>
                <w:rFonts w:ascii="Maiandra GD" w:hAnsi="Maiandra GD"/>
                <w:sz w:val="20"/>
              </w:rPr>
            </w:pPr>
            <w:r w:rsidRPr="00AB4836">
              <w:rPr>
                <w:rFonts w:ascii="Maiandra GD" w:hAnsi="Maiandra GD"/>
                <w:b/>
                <w:sz w:val="20"/>
              </w:rPr>
              <w:t>Human</w:t>
            </w:r>
            <w:r w:rsidRPr="00AB4836">
              <w:rPr>
                <w:rFonts w:ascii="Maiandra GD" w:hAnsi="Maiandra GD"/>
                <w:sz w:val="20"/>
              </w:rPr>
              <w:t xml:space="preserve"> characteristics </w:t>
            </w:r>
            <w:proofErr w:type="gramStart"/>
            <w:r w:rsidRPr="00AB4836">
              <w:rPr>
                <w:rFonts w:ascii="Maiandra GD" w:hAnsi="Maiandra GD"/>
                <w:sz w:val="20"/>
              </w:rPr>
              <w:t>are derived</w:t>
            </w:r>
            <w:proofErr w:type="gramEnd"/>
            <w:r w:rsidRPr="00AB4836">
              <w:rPr>
                <w:rFonts w:ascii="Maiandra GD" w:hAnsi="Maiandra GD"/>
                <w:sz w:val="20"/>
              </w:rPr>
              <w:t xml:space="preserve"> from the ideas and actions of the people in that place, such as buildings, roads, clothing, and food habits. </w:t>
            </w:r>
          </w:p>
          <w:p w14:paraId="717DB288" w14:textId="77777777" w:rsidR="00E30D89" w:rsidRPr="00AB4836" w:rsidRDefault="00E30D89" w:rsidP="00F808A3">
            <w:pPr>
              <w:rPr>
                <w:rFonts w:ascii="Maiandra GD" w:hAnsi="Maiandra GD"/>
                <w:sz w:val="20"/>
              </w:rPr>
            </w:pPr>
          </w:p>
          <w:p w14:paraId="7E370E87" w14:textId="77777777" w:rsidR="00E30D89" w:rsidRPr="00AB4836" w:rsidRDefault="00E30D89" w:rsidP="00F808A3">
            <w:pPr>
              <w:rPr>
                <w:rFonts w:ascii="Maiandra GD" w:hAnsi="Maiandra GD"/>
                <w:sz w:val="22"/>
              </w:rPr>
            </w:pPr>
            <w:r w:rsidRPr="00AB4836">
              <w:rPr>
                <w:rFonts w:ascii="Maiandra GD" w:hAnsi="Maiandra GD"/>
                <w:sz w:val="20"/>
              </w:rPr>
              <w:t xml:space="preserve">The image people have of a place </w:t>
            </w:r>
            <w:proofErr w:type="gramStart"/>
            <w:r w:rsidRPr="00AB4836">
              <w:rPr>
                <w:rFonts w:ascii="Maiandra GD" w:hAnsi="Maiandra GD"/>
                <w:sz w:val="20"/>
              </w:rPr>
              <w:t>is</w:t>
            </w:r>
            <w:r>
              <w:rPr>
                <w:rFonts w:ascii="Maiandra GD" w:hAnsi="Maiandra GD"/>
                <w:sz w:val="20"/>
              </w:rPr>
              <w:t xml:space="preserve"> often</w:t>
            </w:r>
            <w:r w:rsidRPr="00AB4836">
              <w:rPr>
                <w:rFonts w:ascii="Maiandra GD" w:hAnsi="Maiandra GD"/>
                <w:sz w:val="20"/>
              </w:rPr>
              <w:t xml:space="preserve"> based</w:t>
            </w:r>
            <w:proofErr w:type="gramEnd"/>
            <w:r w:rsidRPr="00AB4836">
              <w:rPr>
                <w:rFonts w:ascii="Maiandra GD" w:hAnsi="Maiandra GD"/>
                <w:sz w:val="20"/>
              </w:rPr>
              <w:t xml:space="preserve"> on their experiences.  People’s descriptions of a place reveal their values, attitudes, and perceptions.  </w:t>
            </w:r>
          </w:p>
        </w:tc>
        <w:tc>
          <w:tcPr>
            <w:tcW w:w="2876" w:type="dxa"/>
          </w:tcPr>
          <w:p w14:paraId="21354C74" w14:textId="77777777" w:rsidR="00E30D89" w:rsidRPr="00AB4836" w:rsidRDefault="00E30D89" w:rsidP="00F808A3">
            <w:pPr>
              <w:rPr>
                <w:rFonts w:ascii="Maiandra GD" w:hAnsi="Maiandra GD"/>
                <w:sz w:val="20"/>
                <w:szCs w:val="20"/>
              </w:rPr>
            </w:pPr>
            <w:r w:rsidRPr="00AB4836">
              <w:rPr>
                <w:rFonts w:ascii="Maiandra GD" w:hAnsi="Maiandra GD"/>
                <w:sz w:val="20"/>
                <w:szCs w:val="20"/>
              </w:rPr>
              <w:t xml:space="preserve">Humans change or modify the environment, and then sometimes Mother Nature changes it back.  </w:t>
            </w:r>
          </w:p>
          <w:p w14:paraId="14C2B7EA" w14:textId="77777777" w:rsidR="00E30D89" w:rsidRPr="00AB4836" w:rsidRDefault="00E30D89" w:rsidP="00F808A3">
            <w:pPr>
              <w:rPr>
                <w:rFonts w:ascii="Maiandra GD" w:hAnsi="Maiandra GD"/>
                <w:sz w:val="20"/>
                <w:szCs w:val="20"/>
              </w:rPr>
            </w:pPr>
          </w:p>
          <w:p w14:paraId="0D164136" w14:textId="77777777" w:rsidR="00E30D89" w:rsidRPr="00AB4836" w:rsidRDefault="00E30D89" w:rsidP="00F808A3">
            <w:pPr>
              <w:rPr>
                <w:rFonts w:ascii="Maiandra GD" w:hAnsi="Maiandra GD"/>
                <w:sz w:val="20"/>
                <w:szCs w:val="20"/>
              </w:rPr>
            </w:pPr>
            <w:r w:rsidRPr="00AB4836">
              <w:rPr>
                <w:rFonts w:ascii="Maiandra GD" w:hAnsi="Maiandra GD"/>
                <w:sz w:val="20"/>
                <w:szCs w:val="20"/>
              </w:rPr>
              <w:t xml:space="preserve"> </w:t>
            </w:r>
          </w:p>
        </w:tc>
        <w:tc>
          <w:tcPr>
            <w:tcW w:w="2876" w:type="dxa"/>
          </w:tcPr>
          <w:p w14:paraId="29D066BF" w14:textId="77777777" w:rsidR="00E30D89" w:rsidRPr="00AB4836" w:rsidRDefault="00E30D89" w:rsidP="00F808A3">
            <w:pPr>
              <w:rPr>
                <w:rFonts w:ascii="Maiandra GD" w:hAnsi="Maiandra GD" w:cs="Narkisim"/>
                <w:sz w:val="20"/>
                <w:szCs w:val="20"/>
              </w:rPr>
            </w:pPr>
            <w:r w:rsidRPr="00AB4836">
              <w:rPr>
                <w:rFonts w:ascii="Maiandra GD" w:hAnsi="Maiandra GD" w:cs="Narkisim"/>
                <w:sz w:val="20"/>
                <w:szCs w:val="20"/>
              </w:rPr>
              <w:t xml:space="preserve">The movement of people, the import and export of </w:t>
            </w:r>
            <w:proofErr w:type="gramStart"/>
            <w:r w:rsidRPr="00AB4836">
              <w:rPr>
                <w:rFonts w:ascii="Maiandra GD" w:hAnsi="Maiandra GD" w:cs="Narkisim"/>
                <w:sz w:val="20"/>
                <w:szCs w:val="20"/>
              </w:rPr>
              <w:t>goods,</w:t>
            </w:r>
            <w:proofErr w:type="gramEnd"/>
            <w:r w:rsidRPr="00AB4836">
              <w:rPr>
                <w:rFonts w:ascii="Maiandra GD" w:hAnsi="Maiandra GD" w:cs="Narkisim"/>
                <w:sz w:val="20"/>
                <w:szCs w:val="20"/>
              </w:rPr>
              <w:t xml:space="preserve"> and the mass communication of ideas have all played major roles in shaping world history. </w:t>
            </w:r>
          </w:p>
          <w:p w14:paraId="3B0274B8" w14:textId="77777777" w:rsidR="00E30D89" w:rsidRPr="00AB4836" w:rsidRDefault="00E30D89" w:rsidP="00F808A3">
            <w:pPr>
              <w:pStyle w:val="ListParagraph"/>
              <w:ind w:left="360"/>
              <w:rPr>
                <w:rFonts w:ascii="Maiandra GD" w:hAnsi="Maiandra GD"/>
                <w:sz w:val="20"/>
                <w:szCs w:val="20"/>
              </w:rPr>
            </w:pPr>
          </w:p>
        </w:tc>
        <w:tc>
          <w:tcPr>
            <w:tcW w:w="2877" w:type="dxa"/>
          </w:tcPr>
          <w:p w14:paraId="68448DAF" w14:textId="77777777" w:rsidR="00E30D89" w:rsidRPr="00AB4836" w:rsidRDefault="00E30D89" w:rsidP="00F808A3">
            <w:pPr>
              <w:rPr>
                <w:rFonts w:ascii="Maiandra GD" w:eastAsia="FangSong" w:hAnsi="Maiandra GD"/>
                <w:sz w:val="20"/>
                <w:szCs w:val="20"/>
              </w:rPr>
            </w:pPr>
            <w:r>
              <w:rPr>
                <w:rFonts w:ascii="Maiandra GD" w:eastAsia="FangSong" w:hAnsi="Maiandra GD"/>
                <w:sz w:val="20"/>
                <w:szCs w:val="20"/>
              </w:rPr>
              <w:t xml:space="preserve">A region is an area that is distinct from other neighboring areas.  Regions may share </w:t>
            </w:r>
            <w:r w:rsidRPr="00AB4836">
              <w:rPr>
                <w:rFonts w:ascii="Maiandra GD" w:eastAsia="FangSong" w:hAnsi="Maiandra GD"/>
                <w:sz w:val="20"/>
                <w:szCs w:val="20"/>
              </w:rPr>
              <w:t>common</w:t>
            </w:r>
            <w:r>
              <w:rPr>
                <w:rFonts w:ascii="Maiandra GD" w:eastAsia="FangSong" w:hAnsi="Maiandra GD"/>
                <w:sz w:val="20"/>
                <w:szCs w:val="20"/>
              </w:rPr>
              <w:t xml:space="preserve"> features such as</w:t>
            </w:r>
            <w:r w:rsidRPr="00AB4836">
              <w:rPr>
                <w:rFonts w:ascii="Maiandra GD" w:eastAsia="FangSong" w:hAnsi="Maiandra GD"/>
                <w:sz w:val="20"/>
                <w:szCs w:val="20"/>
              </w:rPr>
              <w:t xml:space="preserve"> style of government, religion, language, or geographic features (mountains, plains, forests, deserts, </w:t>
            </w:r>
            <w:proofErr w:type="spellStart"/>
            <w:r w:rsidRPr="00AB4836">
              <w:rPr>
                <w:rFonts w:ascii="Maiandra GD" w:eastAsia="FangSong" w:hAnsi="Maiandra GD"/>
                <w:sz w:val="20"/>
                <w:szCs w:val="20"/>
              </w:rPr>
              <w:t>etc</w:t>
            </w:r>
            <w:proofErr w:type="spellEnd"/>
            <w:r w:rsidRPr="00AB4836">
              <w:rPr>
                <w:rFonts w:ascii="Maiandra GD" w:eastAsia="FangSong" w:hAnsi="Maiandra GD"/>
                <w:sz w:val="20"/>
                <w:szCs w:val="20"/>
              </w:rPr>
              <w:t>).</w:t>
            </w:r>
            <w:r>
              <w:rPr>
                <w:rFonts w:ascii="Maiandra GD" w:eastAsia="FangSong" w:hAnsi="Maiandra GD"/>
                <w:sz w:val="20"/>
                <w:szCs w:val="20"/>
              </w:rPr>
              <w:t xml:space="preserve">  Regions </w:t>
            </w:r>
            <w:proofErr w:type="gramStart"/>
            <w:r>
              <w:rPr>
                <w:rFonts w:ascii="Maiandra GD" w:eastAsia="FangSong" w:hAnsi="Maiandra GD"/>
                <w:sz w:val="20"/>
                <w:szCs w:val="20"/>
              </w:rPr>
              <w:t>can be based</w:t>
            </w:r>
            <w:proofErr w:type="gramEnd"/>
            <w:r>
              <w:rPr>
                <w:rFonts w:ascii="Maiandra GD" w:eastAsia="FangSong" w:hAnsi="Maiandra GD"/>
                <w:sz w:val="20"/>
                <w:szCs w:val="20"/>
              </w:rPr>
              <w:t xml:space="preserve"> on perception.</w:t>
            </w:r>
          </w:p>
          <w:p w14:paraId="28FC606C" w14:textId="77777777" w:rsidR="00E30D89" w:rsidRPr="00AB4836" w:rsidRDefault="00E30D89" w:rsidP="00F808A3">
            <w:pPr>
              <w:rPr>
                <w:rFonts w:ascii="Maiandra GD" w:hAnsi="Maiandra GD"/>
                <w:sz w:val="20"/>
                <w:szCs w:val="20"/>
              </w:rPr>
            </w:pPr>
          </w:p>
        </w:tc>
      </w:tr>
    </w:tbl>
    <w:p w14:paraId="60DD3EE8" w14:textId="77777777" w:rsidR="00E30D89" w:rsidRDefault="00E30D89" w:rsidP="00E30D89">
      <w:r>
        <w:rPr>
          <w:noProof/>
          <w:color w:val="0000FF"/>
        </w:rPr>
        <w:drawing>
          <wp:anchor distT="0" distB="0" distL="114300" distR="114300" simplePos="0" relativeHeight="251668480" behindDoc="1" locked="0" layoutInCell="1" allowOverlap="1" wp14:anchorId="302514F4" wp14:editId="19A1AC62">
            <wp:simplePos x="0" y="0"/>
            <wp:positionH relativeFrom="column">
              <wp:posOffset>-33020</wp:posOffset>
            </wp:positionH>
            <wp:positionV relativeFrom="paragraph">
              <wp:posOffset>81280</wp:posOffset>
            </wp:positionV>
            <wp:extent cx="2880995" cy="1572895"/>
            <wp:effectExtent l="0" t="0" r="0" b="8255"/>
            <wp:wrapNone/>
            <wp:docPr id="8" name="Picture 8" descr="http://geographyworldonline.com/tutorial/latitudelongitud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graphyworldonline.com/tutorial/latitudelongitude.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99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0528" behindDoc="1" locked="0" layoutInCell="1" allowOverlap="1" wp14:anchorId="6A5EF9F9" wp14:editId="58A8C582">
            <wp:simplePos x="0" y="0"/>
            <wp:positionH relativeFrom="column">
              <wp:posOffset>6400800</wp:posOffset>
            </wp:positionH>
            <wp:positionV relativeFrom="paragraph">
              <wp:posOffset>88265</wp:posOffset>
            </wp:positionV>
            <wp:extent cx="2669060" cy="1523440"/>
            <wp:effectExtent l="0" t="0" r="0" b="635"/>
            <wp:wrapNone/>
            <wp:docPr id="9" name="Picture 9" descr="http://www.offbeatenough.com/wp-content/uploads/2011/02/d579c__Golden-Gate-Bridge-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ffbeatenough.com/wp-content/uploads/2011/02/d579c__Golden-Gate-Bridge-USA.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060" cy="152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DADF653" wp14:editId="75CFAFC8">
            <wp:simplePos x="0" y="0"/>
            <wp:positionH relativeFrom="column">
              <wp:posOffset>3051810</wp:posOffset>
            </wp:positionH>
            <wp:positionV relativeFrom="paragraph">
              <wp:posOffset>82550</wp:posOffset>
            </wp:positionV>
            <wp:extent cx="3048000" cy="1598295"/>
            <wp:effectExtent l="0" t="0" r="0" b="1905"/>
            <wp:wrapNone/>
            <wp:docPr id="10" name="Picture 10" descr="http://1.bp.blogspot.com/-kIJcZkkC1VI/TdcSOkeB2dI/AAAAAAAAAFk/pjGlfRQp4os/s320/columbian%2B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kIJcZkkC1VI/TdcSOkeB2dI/AAAAAAAAAFk/pjGlfRQp4os/s320/columbian%2Bexchan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32FD0" w14:textId="77777777" w:rsidR="00E30D89" w:rsidRDefault="00E30D89" w:rsidP="00E30D89"/>
    <w:p w14:paraId="350DF6C2" w14:textId="77777777" w:rsidR="00E30D89" w:rsidRDefault="00E30D89" w:rsidP="00E30D89"/>
    <w:p w14:paraId="73C05327" w14:textId="77777777" w:rsidR="00E30D89" w:rsidRDefault="00E30D89" w:rsidP="00E30D89"/>
    <w:p w14:paraId="344307D7" w14:textId="77777777" w:rsidR="00E30D89" w:rsidRDefault="00E30D89" w:rsidP="00E30D89"/>
    <w:p w14:paraId="0A908293" w14:textId="77777777" w:rsidR="00E30D89" w:rsidRDefault="00E30D89" w:rsidP="00E30D89"/>
    <w:p w14:paraId="64EDEF1B" w14:textId="77777777" w:rsidR="00E30D89" w:rsidRDefault="00E30D89" w:rsidP="00E30D89"/>
    <w:p w14:paraId="16FAD75F" w14:textId="77777777" w:rsidR="00E30D89" w:rsidRDefault="00E30D89" w:rsidP="00E30D89">
      <w:pPr>
        <w:rPr>
          <w:b/>
        </w:rPr>
      </w:pPr>
    </w:p>
    <w:p w14:paraId="463E3383" w14:textId="3B977F7F" w:rsidR="00E30D89" w:rsidRDefault="00E30D89" w:rsidP="008562B6">
      <w:pPr>
        <w:pStyle w:val="Body"/>
      </w:pPr>
    </w:p>
    <w:p w14:paraId="3E02FE15" w14:textId="13DA4865" w:rsidR="00E30D89" w:rsidRDefault="00E30D89" w:rsidP="008562B6">
      <w:pPr>
        <w:pStyle w:val="Body"/>
      </w:pPr>
    </w:p>
    <w:p w14:paraId="3817F939" w14:textId="0AC0D1D5" w:rsidR="00E30D89" w:rsidRDefault="00E30D89" w:rsidP="008562B6">
      <w:pPr>
        <w:pStyle w:val="Body"/>
      </w:pPr>
    </w:p>
    <w:p w14:paraId="223E8EDB" w14:textId="54FB1D0E" w:rsidR="00E30D89" w:rsidRDefault="00E30D89" w:rsidP="008562B6">
      <w:pPr>
        <w:pStyle w:val="Body"/>
      </w:pPr>
    </w:p>
    <w:p w14:paraId="40969673" w14:textId="6C1696FC" w:rsidR="00E30D89" w:rsidRDefault="00E30D89" w:rsidP="008562B6">
      <w:pPr>
        <w:pStyle w:val="Body"/>
      </w:pPr>
    </w:p>
    <w:p w14:paraId="39AB4040" w14:textId="79CCB715" w:rsidR="00E30D89" w:rsidRDefault="00E30D89" w:rsidP="008562B6">
      <w:pPr>
        <w:pStyle w:val="Body"/>
      </w:pPr>
    </w:p>
    <w:p w14:paraId="3D9886AF" w14:textId="1F73AA56" w:rsidR="00E30D89" w:rsidRDefault="00E30D89" w:rsidP="008562B6">
      <w:pPr>
        <w:pStyle w:val="Body"/>
      </w:pPr>
    </w:p>
    <w:p w14:paraId="335A7903" w14:textId="30E144C7" w:rsidR="00E30D89" w:rsidRDefault="00E30D89" w:rsidP="008562B6">
      <w:pPr>
        <w:pStyle w:val="Body"/>
      </w:pPr>
    </w:p>
    <w:p w14:paraId="4D185438" w14:textId="3963BE96" w:rsidR="00E30D89" w:rsidRDefault="00E30D89" w:rsidP="008562B6">
      <w:pPr>
        <w:pStyle w:val="Body"/>
      </w:pPr>
    </w:p>
    <w:p w14:paraId="42935CF4" w14:textId="2A61DC07" w:rsidR="00E30D89" w:rsidRDefault="00E30D89" w:rsidP="008562B6">
      <w:pPr>
        <w:pStyle w:val="Body"/>
      </w:pPr>
    </w:p>
    <w:p w14:paraId="0742B4CA" w14:textId="251E5E5C" w:rsidR="00E30D89" w:rsidRDefault="00E30D89" w:rsidP="008562B6">
      <w:pPr>
        <w:pStyle w:val="Body"/>
      </w:pPr>
    </w:p>
    <w:p w14:paraId="1916B303" w14:textId="16DE276D" w:rsidR="00E30D89" w:rsidRDefault="00E30D89" w:rsidP="008562B6">
      <w:pPr>
        <w:pStyle w:val="Body"/>
      </w:pPr>
    </w:p>
    <w:p w14:paraId="639B2FF3" w14:textId="538B75B0" w:rsidR="00E30D89" w:rsidRDefault="00E30D89" w:rsidP="008562B6">
      <w:pPr>
        <w:pStyle w:val="Body"/>
      </w:pPr>
    </w:p>
    <w:p w14:paraId="49F646D2" w14:textId="77777777" w:rsidR="00E30D89" w:rsidRPr="006F113F" w:rsidRDefault="00E30D89" w:rsidP="00E30D89">
      <w:pPr>
        <w:pStyle w:val="NoSpacing"/>
        <w:rPr>
          <w:rFonts w:ascii="Maiandra GD" w:eastAsia="Maiandra GD" w:hAnsi="Maiandra GD" w:cs="Maiandra GD"/>
          <w:b/>
        </w:rPr>
      </w:pPr>
      <w:r>
        <w:rPr>
          <w:rFonts w:ascii="Maiandra GD" w:hAnsi="Maiandra GD"/>
          <w:b/>
          <w:noProof/>
        </w:rPr>
        <w:lastRenderedPageBreak/>
        <mc:AlternateContent>
          <mc:Choice Requires="wps">
            <w:drawing>
              <wp:anchor distT="0" distB="0" distL="114300" distR="114300" simplePos="0" relativeHeight="251676672" behindDoc="0" locked="0" layoutInCell="1" allowOverlap="1" wp14:anchorId="05A88ECF" wp14:editId="2E7B5F76">
                <wp:simplePos x="0" y="0"/>
                <wp:positionH relativeFrom="column">
                  <wp:posOffset>-85725</wp:posOffset>
                </wp:positionH>
                <wp:positionV relativeFrom="paragraph">
                  <wp:posOffset>-13335</wp:posOffset>
                </wp:positionV>
                <wp:extent cx="6981825" cy="7715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6981825" cy="7715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DC8B7" id="Rectangle 11" o:spid="_x0000_s1026" style="position:absolute;margin-left:-6.75pt;margin-top:-1.05pt;width:549.75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" filled="f" strokecolor="black [3213]" strokeweight="2.25pt"/>
            </w:pict>
          </mc:Fallback>
        </mc:AlternateContent>
      </w:r>
      <w:r w:rsidRPr="148B3108">
        <w:rPr>
          <w:rFonts w:ascii="Maiandra GD" w:eastAsia="Maiandra GD" w:hAnsi="Maiandra GD" w:cs="Maiandra GD"/>
          <w:b/>
        </w:rPr>
        <w:t xml:space="preserve">The </w:t>
      </w:r>
      <w:r w:rsidRPr="148B3108">
        <w:rPr>
          <w:rFonts w:ascii="Maiandra GD" w:eastAsia="Maiandra GD" w:hAnsi="Maiandra GD" w:cs="Maiandra GD"/>
          <w:b/>
          <w:sz w:val="40"/>
          <w:szCs w:val="40"/>
        </w:rPr>
        <w:t>BIG</w:t>
      </w:r>
      <w:r w:rsidRPr="148B3108">
        <w:rPr>
          <w:rFonts w:ascii="Maiandra GD" w:eastAsia="Maiandra GD" w:hAnsi="Maiandra GD" w:cs="Maiandra GD"/>
          <w:b/>
          <w:sz w:val="28"/>
          <w:szCs w:val="28"/>
        </w:rPr>
        <w:t xml:space="preserve"> </w:t>
      </w:r>
      <w:r w:rsidRPr="148B3108">
        <w:rPr>
          <w:rFonts w:ascii="Maiandra GD" w:eastAsia="Maiandra GD" w:hAnsi="Maiandra GD" w:cs="Maiandra GD"/>
          <w:b/>
        </w:rPr>
        <w:t>Ideas</w:t>
      </w:r>
    </w:p>
    <w:p w14:paraId="0807B5DE" w14:textId="77777777" w:rsidR="00E30D89" w:rsidRPr="006F113F" w:rsidRDefault="00E30D89" w:rsidP="00E30D89">
      <w:pPr>
        <w:numPr>
          <w:ilvl w:val="0"/>
          <w:numId w:val="7"/>
        </w:numPr>
        <w:contextualSpacing/>
        <w:rPr>
          <w:rFonts w:ascii="Maiandra GD" w:eastAsia="Maiandra GD" w:hAnsi="Maiandra GD" w:cs="Maiandra GD"/>
        </w:rPr>
      </w:pPr>
      <w:r w:rsidRPr="148B3108">
        <w:rPr>
          <w:rFonts w:ascii="Maiandra GD" w:eastAsia="Maiandra GD" w:hAnsi="Maiandra GD" w:cs="Maiandra GD"/>
        </w:rPr>
        <w:t xml:space="preserve">How do historians construct an understanding of events that range from hours ago to potentially millions of years ago?  In order to construct accurate understandings, historians rely on sources.  </w:t>
      </w:r>
    </w:p>
    <w:p w14:paraId="2AD8B561" w14:textId="77777777" w:rsidR="00E30D89" w:rsidRPr="00F17D58" w:rsidRDefault="00E30D89" w:rsidP="00E30D89">
      <w:pPr>
        <w:pStyle w:val="NoSpacing"/>
        <w:rPr>
          <w:rFonts w:ascii="Maiandra GD" w:hAnsi="Maiandra GD"/>
        </w:rPr>
      </w:pPr>
    </w:p>
    <w:p w14:paraId="56B318C3" w14:textId="77777777" w:rsidR="00E30D89" w:rsidRPr="00F17D58" w:rsidRDefault="00E30D89" w:rsidP="00E30D89">
      <w:pPr>
        <w:pStyle w:val="NoSpacing"/>
        <w:rPr>
          <w:rFonts w:ascii="Maiandra GD" w:eastAsia="Maiandra GD" w:hAnsi="Maiandra GD" w:cs="Maiandra GD"/>
        </w:rPr>
      </w:pPr>
      <w:r w:rsidRPr="001B0C00">
        <w:rPr>
          <w:rFonts w:ascii="Maiandra GD" w:eastAsia="Maiandra GD" w:hAnsi="Maiandra GD" w:cs="Maiandra GD"/>
          <w:b/>
          <w:sz w:val="32"/>
          <w:szCs w:val="32"/>
          <w:u w:val="single"/>
        </w:rPr>
        <w:t>FIRST</w:t>
      </w:r>
      <w:r w:rsidRPr="148B3108">
        <w:rPr>
          <w:rFonts w:ascii="Maiandra GD" w:eastAsia="Maiandra GD" w:hAnsi="Maiandra GD" w:cs="Maiandra GD"/>
          <w:b/>
        </w:rPr>
        <w:t>:</w:t>
      </w:r>
      <w:r w:rsidRPr="148B3108">
        <w:rPr>
          <w:rFonts w:ascii="Maiandra GD" w:eastAsia="Maiandra GD" w:hAnsi="Maiandra GD" w:cs="Maiandra GD"/>
        </w:rPr>
        <w:t xml:space="preserve"> Consider the type of source </w:t>
      </w:r>
      <w:proofErr w:type="gramStart"/>
      <w:r w:rsidRPr="148B3108">
        <w:rPr>
          <w:rFonts w:ascii="Maiandra GD" w:eastAsia="Maiandra GD" w:hAnsi="Maiandra GD" w:cs="Maiandra GD"/>
        </w:rPr>
        <w:t>being examined</w:t>
      </w:r>
      <w:proofErr w:type="gramEnd"/>
      <w:r w:rsidRPr="148B3108">
        <w:rPr>
          <w:rFonts w:ascii="Maiandra GD" w:eastAsia="Maiandra GD" w:hAnsi="Maiandra GD" w:cs="Maiandra GD"/>
        </w:rPr>
        <w:t>.  Is it a:</w:t>
      </w:r>
    </w:p>
    <w:p w14:paraId="2FC9D878" w14:textId="77777777" w:rsidR="00E30D89" w:rsidRDefault="00E30D89" w:rsidP="00E30D89">
      <w:pPr>
        <w:pStyle w:val="NoSpacing"/>
      </w:pPr>
      <w:r>
        <w:rPr>
          <w:noProof/>
        </w:rPr>
        <mc:AlternateContent>
          <mc:Choice Requires="wps">
            <w:drawing>
              <wp:anchor distT="45720" distB="45720" distL="114300" distR="114300" simplePos="0" relativeHeight="251672576" behindDoc="0" locked="0" layoutInCell="1" allowOverlap="1" wp14:anchorId="4E09F78D" wp14:editId="6F6AB336">
                <wp:simplePos x="0" y="0"/>
                <wp:positionH relativeFrom="margin">
                  <wp:align>left</wp:align>
                </wp:positionH>
                <wp:positionV relativeFrom="paragraph">
                  <wp:posOffset>77470</wp:posOffset>
                </wp:positionV>
                <wp:extent cx="281940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85850"/>
                        </a:xfrm>
                        <a:prstGeom prst="rect">
                          <a:avLst/>
                        </a:prstGeom>
                        <a:solidFill>
                          <a:schemeClr val="bg2"/>
                        </a:solidFill>
                        <a:ln w="9525">
                          <a:solidFill>
                            <a:srgbClr val="000000"/>
                          </a:solidFill>
                          <a:miter lim="800000"/>
                          <a:headEnd/>
                          <a:tailEnd/>
                        </a:ln>
                      </wps:spPr>
                      <wps:txbx>
                        <w:txbxContent>
                          <w:p w14:paraId="37CBC4BC" w14:textId="77777777" w:rsidR="00E30D89" w:rsidRPr="00A30DD4" w:rsidRDefault="00E30D89" w:rsidP="00E30D89">
                            <w:pPr>
                              <w:pStyle w:val="NoSpacing"/>
                              <w:rPr>
                                <w:rFonts w:ascii="Maiandra GD" w:hAnsi="Maiandra GD"/>
                                <w:b/>
                              </w:rPr>
                            </w:pPr>
                            <w:r w:rsidRPr="00A30DD4">
                              <w:rPr>
                                <w:rFonts w:ascii="Maiandra GD" w:hAnsi="Maiandra GD"/>
                                <w:b/>
                              </w:rPr>
                              <w:t>Primary source</w:t>
                            </w:r>
                          </w:p>
                          <w:p w14:paraId="1F4739B0" w14:textId="77777777" w:rsidR="00E30D89" w:rsidRPr="00A30DD4" w:rsidRDefault="00E30D89" w:rsidP="00E30D89">
                            <w:pPr>
                              <w:pStyle w:val="NoSpacing"/>
                              <w:rPr>
                                <w:rFonts w:ascii="Maiandra GD" w:hAnsi="Maiandra GD"/>
                              </w:rPr>
                            </w:pPr>
                            <w:r w:rsidRPr="00A30DD4">
                              <w:rPr>
                                <w:rFonts w:ascii="Maiandra GD" w:hAnsi="Maiandra GD"/>
                              </w:rPr>
                              <w:t xml:space="preserve">Documents or physical objects that were written or created during the </w:t>
                            </w:r>
                            <w:proofErr w:type="gramStart"/>
                            <w:r w:rsidRPr="00A30DD4">
                              <w:rPr>
                                <w:rFonts w:ascii="Maiandra GD" w:hAnsi="Maiandra GD"/>
                              </w:rPr>
                              <w:t>time period</w:t>
                            </w:r>
                            <w:proofErr w:type="gramEnd"/>
                            <w:r w:rsidRPr="00A30DD4">
                              <w:rPr>
                                <w:rFonts w:ascii="Maiandra GD" w:hAnsi="Maiandra GD"/>
                              </w:rPr>
                              <w:t xml:space="preserve"> being studied.  </w:t>
                            </w:r>
                          </w:p>
                          <w:p w14:paraId="0A7CE32B" w14:textId="77777777" w:rsidR="00E30D89" w:rsidRDefault="00E30D89" w:rsidP="00E30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9F78D" id="_x0000_t202" coordsize="21600,21600" o:spt="202" path="m,l,21600r21600,l21600,xe">
                <v:stroke joinstyle="miter"/>
                <v:path gradientshapeok="t" o:connecttype="rect"/>
              </v:shapetype>
              <v:shape id="Text Box 2" o:spid="_x0000_s1026" type="#_x0000_t202" style="position:absolute;margin-left:0;margin-top:6.1pt;width:222pt;height:8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" fillcolor="#e7e6e6 [3214]">
                <v:textbox>
                  <w:txbxContent>
                    <w:p w14:paraId="37CBC4BC" w14:textId="77777777" w:rsidR="00E30D89" w:rsidRPr="00A30DD4" w:rsidRDefault="00E30D89" w:rsidP="00E30D89">
                      <w:pPr>
                        <w:pStyle w:val="NoSpacing"/>
                        <w:rPr>
                          <w:rFonts w:ascii="Maiandra GD" w:hAnsi="Maiandra GD"/>
                          <w:b/>
                        </w:rPr>
                      </w:pPr>
                      <w:r w:rsidRPr="00A30DD4">
                        <w:rPr>
                          <w:rFonts w:ascii="Maiandra GD" w:hAnsi="Maiandra GD"/>
                          <w:b/>
                        </w:rPr>
                        <w:t>Primary source</w:t>
                      </w:r>
                    </w:p>
                    <w:p w14:paraId="1F4739B0" w14:textId="77777777" w:rsidR="00E30D89" w:rsidRPr="00A30DD4" w:rsidRDefault="00E30D89" w:rsidP="00E30D89">
                      <w:pPr>
                        <w:pStyle w:val="NoSpacing"/>
                        <w:rPr>
                          <w:rFonts w:ascii="Maiandra GD" w:hAnsi="Maiandra GD"/>
                        </w:rPr>
                      </w:pPr>
                      <w:r w:rsidRPr="00A30DD4">
                        <w:rPr>
                          <w:rFonts w:ascii="Maiandra GD" w:hAnsi="Maiandra GD"/>
                        </w:rPr>
                        <w:t xml:space="preserve">Documents or physical objects that were written or created during the time period being studied.  </w:t>
                      </w:r>
                    </w:p>
                    <w:p w14:paraId="0A7CE32B" w14:textId="77777777" w:rsidR="00E30D89" w:rsidRDefault="00E30D89" w:rsidP="00E30D89"/>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6B6A1A65" wp14:editId="60839797">
                <wp:simplePos x="0" y="0"/>
                <wp:positionH relativeFrom="margin">
                  <wp:align>right</wp:align>
                </wp:positionH>
                <wp:positionV relativeFrom="paragraph">
                  <wp:posOffset>67945</wp:posOffset>
                </wp:positionV>
                <wp:extent cx="2857500" cy="1085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85850"/>
                        </a:xfrm>
                        <a:prstGeom prst="rect">
                          <a:avLst/>
                        </a:prstGeom>
                        <a:solidFill>
                          <a:schemeClr val="bg2"/>
                        </a:solidFill>
                        <a:ln w="9525">
                          <a:solidFill>
                            <a:srgbClr val="000000"/>
                          </a:solidFill>
                          <a:miter lim="800000"/>
                          <a:headEnd/>
                          <a:tailEnd/>
                        </a:ln>
                      </wps:spPr>
                      <wps:txbx>
                        <w:txbxContent>
                          <w:p w14:paraId="130BD512" w14:textId="77777777" w:rsidR="00E30D89" w:rsidRPr="00A30DD4" w:rsidRDefault="00E30D89" w:rsidP="00E30D89">
                            <w:pPr>
                              <w:pStyle w:val="NoSpacing"/>
                              <w:rPr>
                                <w:rFonts w:ascii="Maiandra GD" w:hAnsi="Maiandra GD"/>
                                <w:b/>
                              </w:rPr>
                            </w:pPr>
                            <w:r w:rsidRPr="00A30DD4">
                              <w:rPr>
                                <w:rFonts w:ascii="Maiandra GD" w:hAnsi="Maiandra GD"/>
                                <w:b/>
                              </w:rPr>
                              <w:t>Secondary source</w:t>
                            </w:r>
                          </w:p>
                          <w:p w14:paraId="47F9CE35" w14:textId="77777777" w:rsidR="00E30D89" w:rsidRPr="00A30DD4" w:rsidRDefault="00E30D89" w:rsidP="00E30D89">
                            <w:pPr>
                              <w:pStyle w:val="NoSpacing"/>
                              <w:rPr>
                                <w:rFonts w:ascii="Maiandra GD" w:hAnsi="Maiandra GD"/>
                              </w:rPr>
                            </w:pPr>
                            <w:r w:rsidRPr="00A30DD4">
                              <w:rPr>
                                <w:rFonts w:ascii="Maiandra GD" w:hAnsi="Maiandra GD"/>
                              </w:rPr>
                              <w:t xml:space="preserve">Documents or physical objects created after the </w:t>
                            </w:r>
                            <w:proofErr w:type="gramStart"/>
                            <w:r w:rsidRPr="00A30DD4">
                              <w:rPr>
                                <w:rFonts w:ascii="Maiandra GD" w:hAnsi="Maiandra GD"/>
                              </w:rPr>
                              <w:t>time period</w:t>
                            </w:r>
                            <w:proofErr w:type="gramEnd"/>
                            <w:r w:rsidRPr="00A30DD4">
                              <w:rPr>
                                <w:rFonts w:ascii="Maiandra GD" w:hAnsi="Maiandra GD"/>
                              </w:rPr>
                              <w:t xml:space="preserve"> being studied.  Secondary sources </w:t>
                            </w:r>
                            <w:proofErr w:type="gramStart"/>
                            <w:r w:rsidRPr="00A30DD4">
                              <w:rPr>
                                <w:rFonts w:ascii="Maiandra GD" w:hAnsi="Maiandra GD"/>
                              </w:rPr>
                              <w:t>are based</w:t>
                            </w:r>
                            <w:proofErr w:type="gramEnd"/>
                            <w:r w:rsidRPr="00A30DD4">
                              <w:rPr>
                                <w:rFonts w:ascii="Maiandra GD" w:hAnsi="Maiandra GD"/>
                              </w:rPr>
                              <w:t xml:space="preserve"> on evidence compiled by primary sources and/or other secondary sources.   </w:t>
                            </w:r>
                          </w:p>
                          <w:p w14:paraId="5568A9B5" w14:textId="77777777" w:rsidR="00E30D89" w:rsidRDefault="00E30D89" w:rsidP="00E30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A1A65" id="_x0000_s1027" type="#_x0000_t202" style="position:absolute;margin-left:173.8pt;margin-top:5.35pt;width:225pt;height:8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" fillcolor="#e7e6e6 [3214]">
                <v:textbox>
                  <w:txbxContent>
                    <w:p w14:paraId="130BD512" w14:textId="77777777" w:rsidR="00E30D89" w:rsidRPr="00A30DD4" w:rsidRDefault="00E30D89" w:rsidP="00E30D89">
                      <w:pPr>
                        <w:pStyle w:val="NoSpacing"/>
                        <w:rPr>
                          <w:rFonts w:ascii="Maiandra GD" w:hAnsi="Maiandra GD"/>
                          <w:b/>
                        </w:rPr>
                      </w:pPr>
                      <w:r w:rsidRPr="00A30DD4">
                        <w:rPr>
                          <w:rFonts w:ascii="Maiandra GD" w:hAnsi="Maiandra GD"/>
                          <w:b/>
                        </w:rPr>
                        <w:t>Secondary source</w:t>
                      </w:r>
                    </w:p>
                    <w:p w14:paraId="47F9CE35" w14:textId="77777777" w:rsidR="00E30D89" w:rsidRPr="00A30DD4" w:rsidRDefault="00E30D89" w:rsidP="00E30D89">
                      <w:pPr>
                        <w:pStyle w:val="NoSpacing"/>
                        <w:rPr>
                          <w:rFonts w:ascii="Maiandra GD" w:hAnsi="Maiandra GD"/>
                        </w:rPr>
                      </w:pPr>
                      <w:r w:rsidRPr="00A30DD4">
                        <w:rPr>
                          <w:rFonts w:ascii="Maiandra GD" w:hAnsi="Maiandra GD"/>
                        </w:rPr>
                        <w:t xml:space="preserve">Documents or physical objects created after the time period being studied.  Secondary sources are based on evidence compiled by primary sources and/or other secondary sources.   </w:t>
                      </w:r>
                    </w:p>
                    <w:p w14:paraId="5568A9B5" w14:textId="77777777" w:rsidR="00E30D89" w:rsidRDefault="00E30D89" w:rsidP="00E30D89"/>
                  </w:txbxContent>
                </v:textbox>
                <w10:wrap type="square" anchorx="margin"/>
              </v:shape>
            </w:pict>
          </mc:Fallback>
        </mc:AlternateContent>
      </w:r>
    </w:p>
    <w:p w14:paraId="6D822F16" w14:textId="77777777" w:rsidR="00E30D89" w:rsidRDefault="00E30D89" w:rsidP="00E30D89">
      <w:r>
        <w:tab/>
      </w:r>
    </w:p>
    <w:p w14:paraId="36554160" w14:textId="77777777" w:rsidR="00E30D89" w:rsidRPr="00A30DD4" w:rsidRDefault="00E30D89" w:rsidP="00E30D89">
      <w:pPr>
        <w:jc w:val="center"/>
        <w:rPr>
          <w:rFonts w:ascii="Maiandra GD" w:eastAsia="Maiandra GD" w:hAnsi="Maiandra GD" w:cs="Maiandra GD"/>
          <w:b/>
        </w:rPr>
      </w:pPr>
      <w:r w:rsidRPr="148B3108">
        <w:rPr>
          <w:rFonts w:ascii="Maiandra GD" w:eastAsia="Maiandra GD" w:hAnsi="Maiandra GD" w:cs="Maiandra GD"/>
          <w:b/>
        </w:rPr>
        <w:t>OR</w:t>
      </w:r>
    </w:p>
    <w:p w14:paraId="7FB9C661" w14:textId="77777777" w:rsidR="00E30D89" w:rsidRDefault="00E30D89" w:rsidP="00E30D89"/>
    <w:p w14:paraId="14FC7485" w14:textId="77777777" w:rsidR="00E30D89" w:rsidRDefault="00E30D89" w:rsidP="00E30D89"/>
    <w:p w14:paraId="340EE0C4" w14:textId="77777777" w:rsidR="00E30D89" w:rsidRPr="00ED6B44" w:rsidRDefault="00E30D89" w:rsidP="00E30D89">
      <w:pPr>
        <w:pStyle w:val="ListParagraph"/>
        <w:numPr>
          <w:ilvl w:val="0"/>
          <w:numId w:val="7"/>
        </w:numPr>
        <w:rPr>
          <w:rFonts w:ascii="Maiandra GD" w:eastAsia="Maiandra GD" w:hAnsi="Maiandra GD" w:cs="Maiandra GD"/>
          <w:b/>
        </w:rPr>
      </w:pPr>
      <w:r w:rsidRPr="148B3108">
        <w:rPr>
          <w:rFonts w:ascii="Maiandra GD" w:eastAsia="Maiandra GD" w:hAnsi="Maiandra GD" w:cs="Maiandra GD"/>
          <w:b/>
        </w:rPr>
        <w:t>Based on the definitions above, identify each of the documents below as either “primary” or “secondary.”</w:t>
      </w:r>
    </w:p>
    <w:tbl>
      <w:tblPr>
        <w:tblStyle w:val="TableGrid"/>
        <w:tblW w:w="0" w:type="auto"/>
        <w:tblLook w:val="04A0" w:firstRow="1" w:lastRow="0" w:firstColumn="1" w:lastColumn="0" w:noHBand="0" w:noVBand="1"/>
      </w:tblPr>
      <w:tblGrid>
        <w:gridCol w:w="1347"/>
        <w:gridCol w:w="1349"/>
        <w:gridCol w:w="1349"/>
        <w:gridCol w:w="1349"/>
        <w:gridCol w:w="1348"/>
        <w:gridCol w:w="1350"/>
        <w:gridCol w:w="1349"/>
        <w:gridCol w:w="1349"/>
      </w:tblGrid>
      <w:tr w:rsidR="00E30D89" w:rsidRPr="00ED6B44" w14:paraId="33123C42" w14:textId="77777777" w:rsidTr="00F808A3">
        <w:tc>
          <w:tcPr>
            <w:tcW w:w="2696" w:type="dxa"/>
            <w:gridSpan w:val="2"/>
          </w:tcPr>
          <w:p w14:paraId="39D19FDC"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1.  A journal entry written by Christopher Columbus describing his voyage across the Atlantic Ocean.</w:t>
            </w:r>
          </w:p>
        </w:tc>
        <w:tc>
          <w:tcPr>
            <w:tcW w:w="2698" w:type="dxa"/>
            <w:gridSpan w:val="2"/>
          </w:tcPr>
          <w:p w14:paraId="39EEA0E6"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2. A biography of Napoleon Bonaparte (died in 1821) written by historian in 2013.</w:t>
            </w:r>
          </w:p>
        </w:tc>
        <w:tc>
          <w:tcPr>
            <w:tcW w:w="2698" w:type="dxa"/>
            <w:gridSpan w:val="2"/>
          </w:tcPr>
          <w:p w14:paraId="129F7990"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3. Winston Churchill’s autobiography about the first thirty years of his life, which he wrote later in his life.</w:t>
            </w:r>
          </w:p>
        </w:tc>
        <w:tc>
          <w:tcPr>
            <w:tcW w:w="2698" w:type="dxa"/>
            <w:gridSpan w:val="2"/>
          </w:tcPr>
          <w:p w14:paraId="0B075345"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 xml:space="preserve">4. A sword that </w:t>
            </w:r>
            <w:proofErr w:type="gramStart"/>
            <w:r w:rsidRPr="148B3108">
              <w:rPr>
                <w:rFonts w:ascii="Maiandra GD" w:eastAsia="Maiandra GD" w:hAnsi="Maiandra GD" w:cs="Maiandra GD"/>
                <w:sz w:val="20"/>
                <w:szCs w:val="20"/>
              </w:rPr>
              <w:t>was made</w:t>
            </w:r>
            <w:proofErr w:type="gramEnd"/>
            <w:r w:rsidRPr="148B3108">
              <w:rPr>
                <w:rFonts w:ascii="Maiandra GD" w:eastAsia="Maiandra GD" w:hAnsi="Maiandra GD" w:cs="Maiandra GD"/>
                <w:sz w:val="20"/>
                <w:szCs w:val="20"/>
              </w:rPr>
              <w:t xml:space="preserve"> in 1095.</w:t>
            </w:r>
          </w:p>
        </w:tc>
      </w:tr>
      <w:tr w:rsidR="00E30D89" w:rsidRPr="00ED6B44" w14:paraId="6A2F464F" w14:textId="77777777" w:rsidTr="00F808A3">
        <w:tc>
          <w:tcPr>
            <w:tcW w:w="2696" w:type="dxa"/>
            <w:gridSpan w:val="2"/>
            <w:shd w:val="clear" w:color="auto" w:fill="D0CECE"/>
          </w:tcPr>
          <w:p w14:paraId="5D9E80AC" w14:textId="77777777" w:rsidR="00E30D89" w:rsidRPr="00D3527E" w:rsidRDefault="00E30D89" w:rsidP="00F808A3">
            <w:pPr>
              <w:jc w:val="center"/>
              <w:rPr>
                <w:rFonts w:ascii="Maiandra GD" w:eastAsia="Maiandra GD" w:hAnsi="Maiandra GD" w:cs="Maiandra GD"/>
                <w:b/>
                <w:sz w:val="20"/>
                <w:szCs w:val="20"/>
              </w:rPr>
            </w:pPr>
            <w:r w:rsidRPr="148B3108">
              <w:rPr>
                <w:rFonts w:ascii="Maiandra GD" w:eastAsia="Maiandra GD" w:hAnsi="Maiandra GD" w:cs="Maiandra GD"/>
                <w:b/>
                <w:sz w:val="20"/>
                <w:szCs w:val="20"/>
              </w:rPr>
              <w:t>Circle one:</w:t>
            </w:r>
          </w:p>
        </w:tc>
        <w:tc>
          <w:tcPr>
            <w:tcW w:w="2698" w:type="dxa"/>
            <w:gridSpan w:val="2"/>
            <w:shd w:val="clear" w:color="auto" w:fill="D0CECE"/>
          </w:tcPr>
          <w:p w14:paraId="24BB3861"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b/>
                <w:sz w:val="20"/>
                <w:szCs w:val="20"/>
              </w:rPr>
              <w:t>Circle one:</w:t>
            </w:r>
          </w:p>
        </w:tc>
        <w:tc>
          <w:tcPr>
            <w:tcW w:w="2698" w:type="dxa"/>
            <w:gridSpan w:val="2"/>
            <w:shd w:val="clear" w:color="auto" w:fill="D0CECE"/>
          </w:tcPr>
          <w:p w14:paraId="3D6E9850"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b/>
                <w:sz w:val="20"/>
                <w:szCs w:val="20"/>
              </w:rPr>
              <w:t>Circle one:</w:t>
            </w:r>
          </w:p>
        </w:tc>
        <w:tc>
          <w:tcPr>
            <w:tcW w:w="2698" w:type="dxa"/>
            <w:gridSpan w:val="2"/>
            <w:shd w:val="clear" w:color="auto" w:fill="D0CECE"/>
          </w:tcPr>
          <w:p w14:paraId="56D5FBF2"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b/>
                <w:sz w:val="20"/>
                <w:szCs w:val="20"/>
              </w:rPr>
              <w:t>Circle one:</w:t>
            </w:r>
          </w:p>
        </w:tc>
      </w:tr>
      <w:tr w:rsidR="00E30D89" w:rsidRPr="00ED6B44" w14:paraId="66FDB607" w14:textId="77777777" w:rsidTr="00F808A3">
        <w:tc>
          <w:tcPr>
            <w:tcW w:w="1347" w:type="dxa"/>
          </w:tcPr>
          <w:p w14:paraId="32A924E9"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Primary</w:t>
            </w:r>
          </w:p>
        </w:tc>
        <w:tc>
          <w:tcPr>
            <w:tcW w:w="1349" w:type="dxa"/>
          </w:tcPr>
          <w:p w14:paraId="1DF9BAD0"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Secondary</w:t>
            </w:r>
          </w:p>
        </w:tc>
        <w:tc>
          <w:tcPr>
            <w:tcW w:w="1349" w:type="dxa"/>
          </w:tcPr>
          <w:p w14:paraId="108091EF"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Primary</w:t>
            </w:r>
          </w:p>
        </w:tc>
        <w:tc>
          <w:tcPr>
            <w:tcW w:w="1349" w:type="dxa"/>
          </w:tcPr>
          <w:p w14:paraId="2F6B4588"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Secondary</w:t>
            </w:r>
          </w:p>
        </w:tc>
        <w:tc>
          <w:tcPr>
            <w:tcW w:w="1348" w:type="dxa"/>
          </w:tcPr>
          <w:p w14:paraId="415745BA"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Primary</w:t>
            </w:r>
          </w:p>
        </w:tc>
        <w:tc>
          <w:tcPr>
            <w:tcW w:w="1350" w:type="dxa"/>
          </w:tcPr>
          <w:p w14:paraId="4C1AC9CF"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Secondary</w:t>
            </w:r>
          </w:p>
        </w:tc>
        <w:tc>
          <w:tcPr>
            <w:tcW w:w="1349" w:type="dxa"/>
          </w:tcPr>
          <w:p w14:paraId="3ABCF0DA"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Primary</w:t>
            </w:r>
          </w:p>
        </w:tc>
        <w:tc>
          <w:tcPr>
            <w:tcW w:w="1349" w:type="dxa"/>
          </w:tcPr>
          <w:p w14:paraId="7D70AF30" w14:textId="77777777" w:rsidR="00E30D89" w:rsidRPr="00ED6B44" w:rsidRDefault="00E30D89" w:rsidP="00F808A3">
            <w:pPr>
              <w:jc w:val="center"/>
              <w:rPr>
                <w:rFonts w:ascii="Maiandra GD" w:eastAsia="Maiandra GD" w:hAnsi="Maiandra GD" w:cs="Maiandra GD"/>
                <w:sz w:val="20"/>
                <w:szCs w:val="20"/>
              </w:rPr>
            </w:pPr>
            <w:r w:rsidRPr="148B3108">
              <w:rPr>
                <w:rFonts w:ascii="Maiandra GD" w:eastAsia="Maiandra GD" w:hAnsi="Maiandra GD" w:cs="Maiandra GD"/>
                <w:sz w:val="20"/>
                <w:szCs w:val="20"/>
              </w:rPr>
              <w:t>Secondary</w:t>
            </w:r>
          </w:p>
        </w:tc>
      </w:tr>
    </w:tbl>
    <w:p w14:paraId="2E3D1278" w14:textId="77777777" w:rsidR="00E30D89" w:rsidRDefault="00E30D89" w:rsidP="00E30D89"/>
    <w:p w14:paraId="77FA5CF5" w14:textId="77777777" w:rsidR="00E30D89" w:rsidRDefault="00E30D89" w:rsidP="00E30D89">
      <w:pPr>
        <w:pStyle w:val="ListParagraph"/>
        <w:numPr>
          <w:ilvl w:val="0"/>
          <w:numId w:val="7"/>
        </w:numPr>
        <w:rPr>
          <w:rFonts w:ascii="Maiandra GD" w:eastAsia="Maiandra GD" w:hAnsi="Maiandra GD" w:cs="Maiandra GD"/>
          <w:b/>
        </w:rPr>
      </w:pPr>
      <w:r w:rsidRPr="00D3527E">
        <w:rPr>
          <w:b/>
          <w:noProof/>
        </w:rPr>
        <mc:AlternateContent>
          <mc:Choice Requires="wps">
            <w:drawing>
              <wp:anchor distT="45720" distB="45720" distL="114300" distR="114300" simplePos="0" relativeHeight="251675648" behindDoc="0" locked="0" layoutInCell="1" allowOverlap="1" wp14:anchorId="335B6249" wp14:editId="53D6499C">
                <wp:simplePos x="0" y="0"/>
                <wp:positionH relativeFrom="margin">
                  <wp:posOffset>3524250</wp:posOffset>
                </wp:positionH>
                <wp:positionV relativeFrom="paragraph">
                  <wp:posOffset>291465</wp:posOffset>
                </wp:positionV>
                <wp:extent cx="3371850" cy="19050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905000"/>
                        </a:xfrm>
                        <a:prstGeom prst="rect">
                          <a:avLst/>
                        </a:prstGeom>
                        <a:solidFill>
                          <a:srgbClr val="FFFFFF"/>
                        </a:solidFill>
                        <a:ln w="9525">
                          <a:solidFill>
                            <a:srgbClr val="000000"/>
                          </a:solidFill>
                          <a:miter lim="800000"/>
                          <a:headEnd/>
                          <a:tailEnd/>
                        </a:ln>
                      </wps:spPr>
                      <wps:txbx>
                        <w:txbxContent>
                          <w:p w14:paraId="56735225" w14:textId="77777777" w:rsidR="00E30D89" w:rsidRDefault="00E30D89" w:rsidP="00E30D89">
                            <w:pPr>
                              <w:pStyle w:val="NoSpacing"/>
                              <w:rPr>
                                <w:rFonts w:ascii="Maiandra GD" w:hAnsi="Maiandra GD"/>
                                <w:b/>
                              </w:rPr>
                            </w:pPr>
                            <w:r>
                              <w:rPr>
                                <w:rFonts w:ascii="Maiandra GD" w:hAnsi="Maiandra GD"/>
                                <w:b/>
                              </w:rPr>
                              <w:t>Values of secondary sources?</w:t>
                            </w:r>
                          </w:p>
                          <w:p w14:paraId="21232864" w14:textId="77777777" w:rsidR="00E30D89" w:rsidRDefault="00E30D89" w:rsidP="00E30D89">
                            <w:pPr>
                              <w:pStyle w:val="NoSpacing"/>
                              <w:rPr>
                                <w:rFonts w:ascii="Maiandra GD" w:hAnsi="Maiandra GD"/>
                                <w:b/>
                              </w:rPr>
                            </w:pPr>
                          </w:p>
                          <w:p w14:paraId="5CD13ABA" w14:textId="77777777" w:rsidR="00E30D89" w:rsidRDefault="00E30D89" w:rsidP="00E30D89">
                            <w:pPr>
                              <w:pStyle w:val="NoSpacing"/>
                              <w:rPr>
                                <w:rFonts w:ascii="Maiandra GD" w:hAnsi="Maiandra GD"/>
                                <w:b/>
                              </w:rPr>
                            </w:pPr>
                          </w:p>
                          <w:p w14:paraId="61C6C676" w14:textId="77777777" w:rsidR="00E30D89" w:rsidRDefault="00E30D89" w:rsidP="00E30D89">
                            <w:pPr>
                              <w:pStyle w:val="NoSpacing"/>
                              <w:rPr>
                                <w:rFonts w:ascii="Maiandra GD" w:hAnsi="Maiandra GD"/>
                                <w:b/>
                              </w:rPr>
                            </w:pPr>
                          </w:p>
                          <w:p w14:paraId="21B8955B" w14:textId="77777777" w:rsidR="00E30D89" w:rsidRDefault="00E30D89" w:rsidP="00E30D89">
                            <w:pPr>
                              <w:pStyle w:val="NoSpacing"/>
                              <w:rPr>
                                <w:rFonts w:ascii="Maiandra GD" w:hAnsi="Maiandra GD"/>
                                <w:b/>
                              </w:rPr>
                            </w:pPr>
                          </w:p>
                          <w:p w14:paraId="41467A88" w14:textId="77777777" w:rsidR="00E30D89" w:rsidRDefault="00E30D89" w:rsidP="00E30D89">
                            <w:pPr>
                              <w:pStyle w:val="NoSpacing"/>
                              <w:rPr>
                                <w:rFonts w:ascii="Maiandra GD" w:hAnsi="Maiandra GD"/>
                                <w:b/>
                              </w:rPr>
                            </w:pPr>
                          </w:p>
                          <w:p w14:paraId="47D78F45" w14:textId="77777777" w:rsidR="00E30D89" w:rsidRPr="00A30DD4" w:rsidRDefault="00E30D89" w:rsidP="00E30D89">
                            <w:pPr>
                              <w:pStyle w:val="NoSpacing"/>
                              <w:rPr>
                                <w:rFonts w:ascii="Maiandra GD" w:hAnsi="Maiandra GD"/>
                              </w:rPr>
                            </w:pPr>
                            <w:r>
                              <w:rPr>
                                <w:rFonts w:ascii="Maiandra GD" w:hAnsi="Maiandra GD"/>
                                <w:b/>
                              </w:rPr>
                              <w:t>Limitations of secondary sources?</w:t>
                            </w:r>
                          </w:p>
                          <w:p w14:paraId="33A01811" w14:textId="77777777" w:rsidR="00E30D89" w:rsidRDefault="00E30D89" w:rsidP="00E30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6249" id="_x0000_s1028" type="#_x0000_t202" style="position:absolute;left:0;text-align:left;margin-left:277.5pt;margin-top:22.95pt;width:265.5pt;height:15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">
                <v:textbox>
                  <w:txbxContent>
                    <w:p w14:paraId="56735225" w14:textId="77777777" w:rsidR="00E30D89" w:rsidRDefault="00E30D89" w:rsidP="00E30D89">
                      <w:pPr>
                        <w:pStyle w:val="NoSpacing"/>
                        <w:rPr>
                          <w:rFonts w:ascii="Maiandra GD" w:hAnsi="Maiandra GD"/>
                          <w:b/>
                        </w:rPr>
                      </w:pPr>
                      <w:r>
                        <w:rPr>
                          <w:rFonts w:ascii="Maiandra GD" w:hAnsi="Maiandra GD"/>
                          <w:b/>
                        </w:rPr>
                        <w:t>Values of secondary sources?</w:t>
                      </w:r>
                    </w:p>
                    <w:p w14:paraId="21232864" w14:textId="77777777" w:rsidR="00E30D89" w:rsidRDefault="00E30D89" w:rsidP="00E30D89">
                      <w:pPr>
                        <w:pStyle w:val="NoSpacing"/>
                        <w:rPr>
                          <w:rFonts w:ascii="Maiandra GD" w:hAnsi="Maiandra GD"/>
                          <w:b/>
                        </w:rPr>
                      </w:pPr>
                    </w:p>
                    <w:p w14:paraId="5CD13ABA" w14:textId="77777777" w:rsidR="00E30D89" w:rsidRDefault="00E30D89" w:rsidP="00E30D89">
                      <w:pPr>
                        <w:pStyle w:val="NoSpacing"/>
                        <w:rPr>
                          <w:rFonts w:ascii="Maiandra GD" w:hAnsi="Maiandra GD"/>
                          <w:b/>
                        </w:rPr>
                      </w:pPr>
                    </w:p>
                    <w:p w14:paraId="61C6C676" w14:textId="77777777" w:rsidR="00E30D89" w:rsidRDefault="00E30D89" w:rsidP="00E30D89">
                      <w:pPr>
                        <w:pStyle w:val="NoSpacing"/>
                        <w:rPr>
                          <w:rFonts w:ascii="Maiandra GD" w:hAnsi="Maiandra GD"/>
                          <w:b/>
                        </w:rPr>
                      </w:pPr>
                    </w:p>
                    <w:p w14:paraId="21B8955B" w14:textId="77777777" w:rsidR="00E30D89" w:rsidRDefault="00E30D89" w:rsidP="00E30D89">
                      <w:pPr>
                        <w:pStyle w:val="NoSpacing"/>
                        <w:rPr>
                          <w:rFonts w:ascii="Maiandra GD" w:hAnsi="Maiandra GD"/>
                          <w:b/>
                        </w:rPr>
                      </w:pPr>
                    </w:p>
                    <w:p w14:paraId="41467A88" w14:textId="77777777" w:rsidR="00E30D89" w:rsidRDefault="00E30D89" w:rsidP="00E30D89">
                      <w:pPr>
                        <w:pStyle w:val="NoSpacing"/>
                        <w:rPr>
                          <w:rFonts w:ascii="Maiandra GD" w:hAnsi="Maiandra GD"/>
                          <w:b/>
                        </w:rPr>
                      </w:pPr>
                    </w:p>
                    <w:p w14:paraId="47D78F45" w14:textId="77777777" w:rsidR="00E30D89" w:rsidRPr="00A30DD4" w:rsidRDefault="00E30D89" w:rsidP="00E30D89">
                      <w:pPr>
                        <w:pStyle w:val="NoSpacing"/>
                        <w:rPr>
                          <w:rFonts w:ascii="Maiandra GD" w:hAnsi="Maiandra GD"/>
                        </w:rPr>
                      </w:pPr>
                      <w:r>
                        <w:rPr>
                          <w:rFonts w:ascii="Maiandra GD" w:hAnsi="Maiandra GD"/>
                          <w:b/>
                        </w:rPr>
                        <w:t>Limitations of secondary sources?</w:t>
                      </w:r>
                    </w:p>
                    <w:p w14:paraId="33A01811" w14:textId="77777777" w:rsidR="00E30D89" w:rsidRDefault="00E30D89" w:rsidP="00E30D89"/>
                  </w:txbxContent>
                </v:textbox>
                <w10:wrap type="square" anchorx="margin"/>
              </v:shape>
            </w:pict>
          </mc:Fallback>
        </mc:AlternateContent>
      </w:r>
      <w:r w:rsidRPr="00D3527E">
        <w:rPr>
          <w:b/>
          <w:noProof/>
        </w:rPr>
        <mc:AlternateContent>
          <mc:Choice Requires="wps">
            <w:drawing>
              <wp:anchor distT="45720" distB="45720" distL="114300" distR="114300" simplePos="0" relativeHeight="251674624" behindDoc="0" locked="0" layoutInCell="1" allowOverlap="1" wp14:anchorId="5ED2BD43" wp14:editId="55B39A24">
                <wp:simplePos x="0" y="0"/>
                <wp:positionH relativeFrom="margin">
                  <wp:align>left</wp:align>
                </wp:positionH>
                <wp:positionV relativeFrom="paragraph">
                  <wp:posOffset>291465</wp:posOffset>
                </wp:positionV>
                <wp:extent cx="3400425" cy="19050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905000"/>
                        </a:xfrm>
                        <a:prstGeom prst="rect">
                          <a:avLst/>
                        </a:prstGeom>
                        <a:solidFill>
                          <a:srgbClr val="FFFFFF"/>
                        </a:solidFill>
                        <a:ln w="9525">
                          <a:solidFill>
                            <a:srgbClr val="000000"/>
                          </a:solidFill>
                          <a:miter lim="800000"/>
                          <a:headEnd/>
                          <a:tailEnd/>
                        </a:ln>
                      </wps:spPr>
                      <wps:txbx>
                        <w:txbxContent>
                          <w:p w14:paraId="5BB5AB4E" w14:textId="77777777" w:rsidR="00E30D89" w:rsidRDefault="00E30D89" w:rsidP="00E30D89">
                            <w:pPr>
                              <w:pStyle w:val="NoSpacing"/>
                              <w:rPr>
                                <w:rFonts w:ascii="Maiandra GD" w:hAnsi="Maiandra GD"/>
                                <w:b/>
                              </w:rPr>
                            </w:pPr>
                            <w:r>
                              <w:rPr>
                                <w:rFonts w:ascii="Maiandra GD" w:hAnsi="Maiandra GD"/>
                                <w:b/>
                              </w:rPr>
                              <w:t>Values of primary sources?</w:t>
                            </w:r>
                          </w:p>
                          <w:p w14:paraId="6379AF18" w14:textId="77777777" w:rsidR="00E30D89" w:rsidRDefault="00E30D89" w:rsidP="00E30D89">
                            <w:pPr>
                              <w:pStyle w:val="NoSpacing"/>
                              <w:rPr>
                                <w:rFonts w:ascii="Maiandra GD" w:hAnsi="Maiandra GD"/>
                                <w:b/>
                              </w:rPr>
                            </w:pPr>
                          </w:p>
                          <w:p w14:paraId="4E3F0ACD" w14:textId="77777777" w:rsidR="00E30D89" w:rsidRDefault="00E30D89" w:rsidP="00E30D89">
                            <w:pPr>
                              <w:pStyle w:val="NoSpacing"/>
                              <w:rPr>
                                <w:rFonts w:ascii="Maiandra GD" w:hAnsi="Maiandra GD"/>
                                <w:b/>
                              </w:rPr>
                            </w:pPr>
                          </w:p>
                          <w:p w14:paraId="638E4791" w14:textId="77777777" w:rsidR="00E30D89" w:rsidRDefault="00E30D89" w:rsidP="00E30D89">
                            <w:pPr>
                              <w:pStyle w:val="NoSpacing"/>
                              <w:rPr>
                                <w:rFonts w:ascii="Maiandra GD" w:hAnsi="Maiandra GD"/>
                                <w:b/>
                              </w:rPr>
                            </w:pPr>
                          </w:p>
                          <w:p w14:paraId="645C717F" w14:textId="77777777" w:rsidR="00E30D89" w:rsidRDefault="00E30D89" w:rsidP="00E30D89">
                            <w:pPr>
                              <w:pStyle w:val="NoSpacing"/>
                              <w:rPr>
                                <w:rFonts w:ascii="Maiandra GD" w:hAnsi="Maiandra GD"/>
                                <w:b/>
                              </w:rPr>
                            </w:pPr>
                          </w:p>
                          <w:p w14:paraId="497AFD96" w14:textId="77777777" w:rsidR="00E30D89" w:rsidRDefault="00E30D89" w:rsidP="00E30D89">
                            <w:pPr>
                              <w:pStyle w:val="NoSpacing"/>
                              <w:rPr>
                                <w:rFonts w:ascii="Maiandra GD" w:hAnsi="Maiandra GD"/>
                                <w:b/>
                              </w:rPr>
                            </w:pPr>
                          </w:p>
                          <w:p w14:paraId="0E5F4547" w14:textId="77777777" w:rsidR="00E30D89" w:rsidRDefault="00E30D89" w:rsidP="00E30D89">
                            <w:pPr>
                              <w:pStyle w:val="NoSpacing"/>
                              <w:rPr>
                                <w:rFonts w:ascii="Maiandra GD" w:hAnsi="Maiandra GD"/>
                                <w:b/>
                              </w:rPr>
                            </w:pPr>
                            <w:r>
                              <w:rPr>
                                <w:rFonts w:ascii="Maiandra GD" w:hAnsi="Maiandra GD"/>
                                <w:b/>
                              </w:rPr>
                              <w:t>Limitations of primary sources?</w:t>
                            </w:r>
                          </w:p>
                          <w:p w14:paraId="77F169D7" w14:textId="77777777" w:rsidR="00E30D89" w:rsidRDefault="00E30D89" w:rsidP="00E30D89">
                            <w:pPr>
                              <w:pStyle w:val="NoSpacing"/>
                              <w:rPr>
                                <w:rFonts w:ascii="Maiandra GD" w:hAnsi="Maiandra GD"/>
                                <w:b/>
                              </w:rPr>
                            </w:pPr>
                          </w:p>
                          <w:p w14:paraId="03764E07" w14:textId="77777777" w:rsidR="00E30D89" w:rsidRPr="00A30DD4" w:rsidRDefault="00E30D89" w:rsidP="00E30D89">
                            <w:pPr>
                              <w:pStyle w:val="NoSpacing"/>
                              <w:rPr>
                                <w:rFonts w:ascii="Maiandra GD" w:hAnsi="Maiandra GD"/>
                              </w:rPr>
                            </w:pPr>
                          </w:p>
                          <w:p w14:paraId="6C9C0BD3" w14:textId="77777777" w:rsidR="00E30D89" w:rsidRDefault="00E30D89" w:rsidP="00E30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2BD43" id="_x0000_s1029" type="#_x0000_t202" style="position:absolute;left:0;text-align:left;margin-left:0;margin-top:22.95pt;width:267.75pt;height:150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">
                <v:textbox>
                  <w:txbxContent>
                    <w:p w14:paraId="5BB5AB4E" w14:textId="77777777" w:rsidR="00E30D89" w:rsidRDefault="00E30D89" w:rsidP="00E30D89">
                      <w:pPr>
                        <w:pStyle w:val="NoSpacing"/>
                        <w:rPr>
                          <w:rFonts w:ascii="Maiandra GD" w:hAnsi="Maiandra GD"/>
                          <w:b/>
                        </w:rPr>
                      </w:pPr>
                      <w:r>
                        <w:rPr>
                          <w:rFonts w:ascii="Maiandra GD" w:hAnsi="Maiandra GD"/>
                          <w:b/>
                        </w:rPr>
                        <w:t>Values of primary sources?</w:t>
                      </w:r>
                    </w:p>
                    <w:p w14:paraId="6379AF18" w14:textId="77777777" w:rsidR="00E30D89" w:rsidRDefault="00E30D89" w:rsidP="00E30D89">
                      <w:pPr>
                        <w:pStyle w:val="NoSpacing"/>
                        <w:rPr>
                          <w:rFonts w:ascii="Maiandra GD" w:hAnsi="Maiandra GD"/>
                          <w:b/>
                        </w:rPr>
                      </w:pPr>
                    </w:p>
                    <w:p w14:paraId="4E3F0ACD" w14:textId="77777777" w:rsidR="00E30D89" w:rsidRDefault="00E30D89" w:rsidP="00E30D89">
                      <w:pPr>
                        <w:pStyle w:val="NoSpacing"/>
                        <w:rPr>
                          <w:rFonts w:ascii="Maiandra GD" w:hAnsi="Maiandra GD"/>
                          <w:b/>
                        </w:rPr>
                      </w:pPr>
                    </w:p>
                    <w:p w14:paraId="638E4791" w14:textId="77777777" w:rsidR="00E30D89" w:rsidRDefault="00E30D89" w:rsidP="00E30D89">
                      <w:pPr>
                        <w:pStyle w:val="NoSpacing"/>
                        <w:rPr>
                          <w:rFonts w:ascii="Maiandra GD" w:hAnsi="Maiandra GD"/>
                          <w:b/>
                        </w:rPr>
                      </w:pPr>
                    </w:p>
                    <w:p w14:paraId="645C717F" w14:textId="77777777" w:rsidR="00E30D89" w:rsidRDefault="00E30D89" w:rsidP="00E30D89">
                      <w:pPr>
                        <w:pStyle w:val="NoSpacing"/>
                        <w:rPr>
                          <w:rFonts w:ascii="Maiandra GD" w:hAnsi="Maiandra GD"/>
                          <w:b/>
                        </w:rPr>
                      </w:pPr>
                    </w:p>
                    <w:p w14:paraId="497AFD96" w14:textId="77777777" w:rsidR="00E30D89" w:rsidRDefault="00E30D89" w:rsidP="00E30D89">
                      <w:pPr>
                        <w:pStyle w:val="NoSpacing"/>
                        <w:rPr>
                          <w:rFonts w:ascii="Maiandra GD" w:hAnsi="Maiandra GD"/>
                          <w:b/>
                        </w:rPr>
                      </w:pPr>
                    </w:p>
                    <w:p w14:paraId="0E5F4547" w14:textId="77777777" w:rsidR="00E30D89" w:rsidRDefault="00E30D89" w:rsidP="00E30D89">
                      <w:pPr>
                        <w:pStyle w:val="NoSpacing"/>
                        <w:rPr>
                          <w:rFonts w:ascii="Maiandra GD" w:hAnsi="Maiandra GD"/>
                          <w:b/>
                        </w:rPr>
                      </w:pPr>
                      <w:r>
                        <w:rPr>
                          <w:rFonts w:ascii="Maiandra GD" w:hAnsi="Maiandra GD"/>
                          <w:b/>
                        </w:rPr>
                        <w:t>Limitations of primary sources?</w:t>
                      </w:r>
                    </w:p>
                    <w:p w14:paraId="77F169D7" w14:textId="77777777" w:rsidR="00E30D89" w:rsidRDefault="00E30D89" w:rsidP="00E30D89">
                      <w:pPr>
                        <w:pStyle w:val="NoSpacing"/>
                        <w:rPr>
                          <w:rFonts w:ascii="Maiandra GD" w:hAnsi="Maiandra GD"/>
                          <w:b/>
                        </w:rPr>
                      </w:pPr>
                    </w:p>
                    <w:p w14:paraId="03764E07" w14:textId="77777777" w:rsidR="00E30D89" w:rsidRPr="00A30DD4" w:rsidRDefault="00E30D89" w:rsidP="00E30D89">
                      <w:pPr>
                        <w:pStyle w:val="NoSpacing"/>
                        <w:rPr>
                          <w:rFonts w:ascii="Maiandra GD" w:hAnsi="Maiandra GD"/>
                        </w:rPr>
                      </w:pPr>
                    </w:p>
                    <w:p w14:paraId="6C9C0BD3" w14:textId="77777777" w:rsidR="00E30D89" w:rsidRDefault="00E30D89" w:rsidP="00E30D89"/>
                  </w:txbxContent>
                </v:textbox>
                <w10:wrap type="square" anchorx="margin"/>
              </v:shape>
            </w:pict>
          </mc:Fallback>
        </mc:AlternateContent>
      </w:r>
      <w:r w:rsidRPr="148B3108">
        <w:rPr>
          <w:rFonts w:ascii="Maiandra GD" w:eastAsia="Maiandra GD" w:hAnsi="Maiandra GD" w:cs="Maiandra GD"/>
          <w:b/>
        </w:rPr>
        <w:t xml:space="preserve">Both primary and secondary sources possess advantages (values) and disadvantages (limitations). </w:t>
      </w:r>
    </w:p>
    <w:p w14:paraId="5ACD1B43" w14:textId="77777777" w:rsidR="00E30D89" w:rsidRPr="00D3527E" w:rsidRDefault="00E30D89" w:rsidP="00E30D89">
      <w:pPr>
        <w:pStyle w:val="ListParagraph"/>
        <w:ind w:left="360"/>
        <w:rPr>
          <w:rFonts w:ascii="Maiandra GD" w:eastAsia="Maiandra GD" w:hAnsi="Maiandra GD" w:cs="Maiandra GD"/>
          <w:b/>
        </w:rPr>
      </w:pPr>
      <w:r w:rsidRPr="148B3108">
        <w:rPr>
          <w:rFonts w:ascii="Maiandra GD" w:eastAsia="Maiandra GD" w:hAnsi="Maiandra GD" w:cs="Maiandra GD"/>
          <w:b/>
        </w:rPr>
        <w:t xml:space="preserve"> </w:t>
      </w:r>
    </w:p>
    <w:p w14:paraId="099BC7B6" w14:textId="77777777" w:rsidR="00E30D89" w:rsidRPr="00D3527E" w:rsidRDefault="00E30D89" w:rsidP="00E30D89">
      <w:pPr>
        <w:pStyle w:val="ListParagraph"/>
        <w:numPr>
          <w:ilvl w:val="0"/>
          <w:numId w:val="8"/>
        </w:numPr>
        <w:rPr>
          <w:rFonts w:ascii="Maiandra GD" w:eastAsia="Maiandra GD" w:hAnsi="Maiandra GD" w:cs="Maiandra GD"/>
          <w:b/>
        </w:rPr>
      </w:pPr>
      <w:r w:rsidRPr="148B3108">
        <w:rPr>
          <w:rFonts w:ascii="Maiandra GD" w:eastAsia="Maiandra GD" w:hAnsi="Maiandra GD" w:cs="Maiandra GD"/>
          <w:b/>
        </w:rPr>
        <w:t xml:space="preserve">Therefore, in order to create the most accurate </w:t>
      </w:r>
      <w:r>
        <w:rPr>
          <w:rFonts w:ascii="Maiandra GD" w:eastAsia="Maiandra GD" w:hAnsi="Maiandra GD" w:cs="Maiandra GD"/>
          <w:b/>
        </w:rPr>
        <w:t>picture of history</w:t>
      </w:r>
      <w:r w:rsidRPr="148B3108">
        <w:rPr>
          <w:rFonts w:ascii="Maiandra GD" w:eastAsia="Maiandra GD" w:hAnsi="Maiandra GD" w:cs="Maiandra GD"/>
          <w:b/>
        </w:rPr>
        <w:t>, it is best for scholars to:</w:t>
      </w:r>
    </w:p>
    <w:p w14:paraId="384959F3" w14:textId="77777777" w:rsidR="00E30D89" w:rsidRDefault="00E30D89" w:rsidP="00E30D8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0C8808" w14:textId="77777777" w:rsidR="00E30D89" w:rsidRDefault="00E30D89" w:rsidP="00E30D89">
      <w:pPr>
        <w:rPr>
          <w:b/>
        </w:rPr>
      </w:pPr>
    </w:p>
    <w:p w14:paraId="08CB830F" w14:textId="77777777" w:rsidR="00E30D89" w:rsidRDefault="00E30D89" w:rsidP="00E30D89">
      <w:pPr>
        <w:rPr>
          <w:b/>
        </w:rPr>
      </w:pPr>
    </w:p>
    <w:p w14:paraId="026F9C83" w14:textId="77777777" w:rsidR="00E30D89" w:rsidRPr="00D3527E" w:rsidRDefault="00E30D89" w:rsidP="00E30D89">
      <w:pPr>
        <w:rPr>
          <w:b/>
        </w:rPr>
      </w:pPr>
    </w:p>
    <w:p w14:paraId="0ED3FAB3" w14:textId="5807055D" w:rsidR="00E30D89" w:rsidRDefault="00E30D89" w:rsidP="00E30D89"/>
    <w:p w14:paraId="2065A2DE" w14:textId="7625EF91" w:rsidR="00E30D89" w:rsidRDefault="00E30D89" w:rsidP="00E30D89"/>
    <w:p w14:paraId="28649479" w14:textId="35A0B71B" w:rsidR="00E30D89" w:rsidRDefault="00E30D89" w:rsidP="00E30D89"/>
    <w:p w14:paraId="719D55C8" w14:textId="3BF0C4BB" w:rsidR="00E30D89" w:rsidRDefault="00E30D89" w:rsidP="00E30D89"/>
    <w:p w14:paraId="1EB80324" w14:textId="145D4151" w:rsidR="00E30D89" w:rsidRDefault="00E30D89" w:rsidP="00E30D89"/>
    <w:p w14:paraId="589F6D9B" w14:textId="77777777" w:rsidR="00E30D89" w:rsidRDefault="00E30D89" w:rsidP="00E30D89"/>
    <w:p w14:paraId="754565D7" w14:textId="77777777" w:rsidR="00E30D89" w:rsidRDefault="00E30D89" w:rsidP="00E30D89">
      <w:pPr>
        <w:rPr>
          <w:rFonts w:ascii="Maiandra GD" w:eastAsia="Maiandra GD" w:hAnsi="Maiandra GD" w:cs="Maiandra GD"/>
          <w:b/>
          <w:sz w:val="32"/>
          <w:szCs w:val="32"/>
        </w:rPr>
      </w:pPr>
    </w:p>
    <w:p w14:paraId="0260DE86" w14:textId="77777777" w:rsidR="00E30D89" w:rsidRDefault="00E30D89" w:rsidP="00E30D89">
      <w:pPr>
        <w:rPr>
          <w:rFonts w:ascii="Maiandra GD" w:eastAsia="Maiandra GD" w:hAnsi="Maiandra GD" w:cs="Maiandra GD"/>
          <w:b/>
          <w:sz w:val="32"/>
          <w:szCs w:val="32"/>
        </w:rPr>
      </w:pPr>
      <w:r w:rsidRPr="001B0C00">
        <w:rPr>
          <w:rFonts w:ascii="Maiandra GD" w:eastAsia="Maiandra GD" w:hAnsi="Maiandra GD" w:cs="Maiandra GD"/>
          <w:b/>
          <w:sz w:val="32"/>
          <w:szCs w:val="32"/>
          <w:u w:val="single"/>
        </w:rPr>
        <w:lastRenderedPageBreak/>
        <w:t>SECOND</w:t>
      </w:r>
      <w:r w:rsidRPr="7660AD22">
        <w:rPr>
          <w:rFonts w:ascii="Maiandra GD" w:eastAsia="Maiandra GD" w:hAnsi="Maiandra GD" w:cs="Maiandra GD"/>
          <w:b/>
          <w:sz w:val="32"/>
          <w:szCs w:val="32"/>
        </w:rPr>
        <w:t>:</w:t>
      </w:r>
    </w:p>
    <w:p w14:paraId="59456011" w14:textId="77777777" w:rsidR="00E30D89" w:rsidRPr="00B436A6" w:rsidRDefault="00E30D89" w:rsidP="00E30D89">
      <w:pPr>
        <w:pStyle w:val="ListParagraph"/>
        <w:numPr>
          <w:ilvl w:val="0"/>
          <w:numId w:val="8"/>
        </w:numPr>
        <w:rPr>
          <w:rFonts w:ascii="Maiandra GD" w:hAnsi="Maiandra GD"/>
          <w:b/>
          <w:sz w:val="32"/>
        </w:rPr>
      </w:pPr>
      <w:r w:rsidRPr="00B436A6">
        <w:rPr>
          <w:rFonts w:ascii="Maiandra GD" w:hAnsi="Maiandra GD"/>
          <w:b/>
        </w:rPr>
        <w:t xml:space="preserve">Historians consider various factors to determine a source’s point of view, as well as its reliability.  We often use the acronym OPCVL when evaluating both primary and secondary sources.    </w:t>
      </w:r>
    </w:p>
    <w:p w14:paraId="55835E85" w14:textId="77777777" w:rsidR="00E30D89" w:rsidRPr="00B436A6" w:rsidRDefault="00E30D89" w:rsidP="00E30D89">
      <w:pPr>
        <w:rPr>
          <w:rFonts w:ascii="Maiandra GD" w:hAnsi="Maiandra GD"/>
          <w:b/>
          <w:sz w:val="20"/>
          <w:szCs w:val="20"/>
        </w:rPr>
      </w:pPr>
      <w:r w:rsidRPr="00B436A6">
        <w:rPr>
          <w:rFonts w:ascii="Maiandra GD" w:hAnsi="Maiandra GD"/>
          <w:b/>
          <w:sz w:val="20"/>
          <w:szCs w:val="20"/>
        </w:rPr>
        <w:t xml:space="preserve">Consider the following article, published in </w:t>
      </w:r>
      <w:r w:rsidRPr="00B436A6">
        <w:rPr>
          <w:rFonts w:ascii="Maiandra GD" w:hAnsi="Maiandra GD"/>
          <w:b/>
          <w:i/>
          <w:sz w:val="20"/>
          <w:szCs w:val="20"/>
        </w:rPr>
        <w:t>The New York Times¸</w:t>
      </w:r>
      <w:r w:rsidRPr="00B436A6">
        <w:rPr>
          <w:rFonts w:ascii="Maiandra GD" w:hAnsi="Maiandra GD"/>
          <w:b/>
          <w:sz w:val="20"/>
          <w:szCs w:val="20"/>
        </w:rPr>
        <w:t xml:space="preserve"> as an example of this type of evaluation.  After you read the article, complete the </w:t>
      </w:r>
      <w:proofErr w:type="spellStart"/>
      <w:r w:rsidRPr="00B436A6">
        <w:rPr>
          <w:rFonts w:ascii="Maiandra GD" w:hAnsi="Maiandra GD"/>
          <w:b/>
          <w:sz w:val="20"/>
          <w:szCs w:val="20"/>
        </w:rPr>
        <w:t>the</w:t>
      </w:r>
      <w:proofErr w:type="spellEnd"/>
      <w:r w:rsidRPr="00B436A6">
        <w:rPr>
          <w:rFonts w:ascii="Maiandra GD" w:hAnsi="Maiandra GD"/>
          <w:b/>
          <w:sz w:val="20"/>
          <w:szCs w:val="20"/>
        </w:rPr>
        <w:t xml:space="preserve"> middle and the right columns.  </w:t>
      </w:r>
    </w:p>
    <w:tbl>
      <w:tblPr>
        <w:tblStyle w:val="TableGrid"/>
        <w:tblW w:w="0" w:type="auto"/>
        <w:tblLook w:val="04A0" w:firstRow="1" w:lastRow="0" w:firstColumn="1" w:lastColumn="0" w:noHBand="0" w:noVBand="1"/>
      </w:tblPr>
      <w:tblGrid>
        <w:gridCol w:w="4315"/>
        <w:gridCol w:w="3237"/>
        <w:gridCol w:w="3238"/>
      </w:tblGrid>
      <w:tr w:rsidR="00E30D89" w14:paraId="11C4DDB1" w14:textId="77777777" w:rsidTr="00F808A3">
        <w:trPr>
          <w:trHeight w:val="2133"/>
        </w:trPr>
        <w:tc>
          <w:tcPr>
            <w:tcW w:w="4315" w:type="dxa"/>
            <w:vMerge w:val="restart"/>
          </w:tcPr>
          <w:p w14:paraId="2BCDE5D7" w14:textId="77777777" w:rsidR="00E30D89" w:rsidRPr="00B61925" w:rsidRDefault="00E30D89" w:rsidP="00F808A3">
            <w:pPr>
              <w:pStyle w:val="NoSpacing"/>
              <w:rPr>
                <w:rFonts w:ascii="Times New Roman" w:eastAsia="Times New Roman" w:hAnsi="Times New Roman" w:cs="Times New Roman"/>
                <w:b/>
              </w:rPr>
            </w:pPr>
            <w:r w:rsidRPr="148B3108">
              <w:rPr>
                <w:rFonts w:ascii="Times New Roman" w:eastAsia="Times New Roman" w:hAnsi="Times New Roman" w:cs="Times New Roman"/>
                <w:b/>
                <w:sz w:val="28"/>
                <w:szCs w:val="28"/>
              </w:rPr>
              <w:t>In Youth Sports, Participation Trophies Send a Powerful Message</w:t>
            </w:r>
          </w:p>
          <w:p w14:paraId="14F73490" w14:textId="77777777" w:rsidR="00E30D89" w:rsidRPr="00E31107" w:rsidRDefault="00E30D89" w:rsidP="00F808A3">
            <w:pPr>
              <w:pStyle w:val="NoSpacing"/>
              <w:rPr>
                <w:rFonts w:ascii="Times New Roman" w:eastAsia="Times New Roman" w:hAnsi="Times New Roman" w:cs="Times New Roman"/>
                <w:i/>
                <w:color w:val="333333"/>
                <w:sz w:val="20"/>
                <w:szCs w:val="20"/>
              </w:rPr>
            </w:pPr>
            <w:r w:rsidRPr="00E31107">
              <w:rPr>
                <w:rFonts w:ascii="Times New Roman" w:eastAsia="Times New Roman" w:hAnsi="Times New Roman" w:cs="Times New Roman"/>
                <w:i/>
                <w:color w:val="333333"/>
                <w:sz w:val="20"/>
                <w:szCs w:val="20"/>
              </w:rPr>
              <w:t>Parker Abate, a sophomore athlete who studies communications at </w:t>
            </w:r>
            <w:proofErr w:type="spellStart"/>
            <w:r w:rsidRPr="00E31107">
              <w:rPr>
                <w:rFonts w:ascii="Times New Roman" w:eastAsia="Times New Roman" w:hAnsi="Times New Roman" w:cs="Times New Roman"/>
                <w:i/>
                <w:sz w:val="20"/>
                <w:szCs w:val="20"/>
                <w:bdr w:val="none" w:sz="0" w:space="0" w:color="auto" w:frame="1"/>
              </w:rPr>
              <w:t>Misericordia</w:t>
            </w:r>
            <w:proofErr w:type="spellEnd"/>
            <w:r w:rsidRPr="00E31107">
              <w:rPr>
                <w:rFonts w:ascii="Times New Roman" w:eastAsia="Times New Roman" w:hAnsi="Times New Roman" w:cs="Times New Roman"/>
                <w:i/>
                <w:sz w:val="20"/>
                <w:szCs w:val="20"/>
                <w:bdr w:val="none" w:sz="0" w:space="0" w:color="auto" w:frame="1"/>
              </w:rPr>
              <w:t xml:space="preserve"> University</w:t>
            </w:r>
            <w:r w:rsidRPr="00E31107">
              <w:rPr>
                <w:rFonts w:ascii="Times New Roman" w:eastAsia="Times New Roman" w:hAnsi="Times New Roman" w:cs="Times New Roman"/>
                <w:i/>
                <w:sz w:val="20"/>
                <w:szCs w:val="20"/>
              </w:rPr>
              <w:t> </w:t>
            </w:r>
            <w:r w:rsidRPr="00E31107">
              <w:rPr>
                <w:rFonts w:ascii="Times New Roman" w:eastAsia="Times New Roman" w:hAnsi="Times New Roman" w:cs="Times New Roman"/>
                <w:i/>
                <w:color w:val="333333"/>
                <w:sz w:val="20"/>
                <w:szCs w:val="20"/>
              </w:rPr>
              <w:t>in Dallas, Pa., has been involved in youth sports since he was 5 years old, as a player and then as a coach.</w:t>
            </w:r>
          </w:p>
          <w:p w14:paraId="6AA8286A" w14:textId="77777777" w:rsidR="00E30D89" w:rsidRPr="00B61925" w:rsidRDefault="00E30D89" w:rsidP="00F808A3">
            <w:pPr>
              <w:pStyle w:val="NoSpacing"/>
              <w:rPr>
                <w:rFonts w:ascii="Times New Roman" w:hAnsi="Times New Roman" w:cs="Times New Roman"/>
                <w:caps/>
                <w:sz w:val="20"/>
                <w:szCs w:val="20"/>
              </w:rPr>
            </w:pPr>
          </w:p>
          <w:p w14:paraId="50235BE0" w14:textId="77777777" w:rsidR="00E30D89" w:rsidRPr="00E31107" w:rsidRDefault="00E30D89" w:rsidP="00F808A3">
            <w:pPr>
              <w:pStyle w:val="NoSpacing"/>
              <w:rPr>
                <w:rFonts w:ascii="Times New Roman" w:eastAsia="Times New Roman" w:hAnsi="Times New Roman" w:cs="Times New Roman"/>
                <w:caps/>
                <w:szCs w:val="20"/>
              </w:rPr>
            </w:pPr>
            <w:r w:rsidRPr="00E31107">
              <w:rPr>
                <w:rFonts w:ascii="Times New Roman" w:eastAsia="Times New Roman" w:hAnsi="Times New Roman" w:cs="Times New Roman"/>
                <w:caps/>
                <w:szCs w:val="20"/>
              </w:rPr>
              <w:t>OCTOBER 6, 2016</w:t>
            </w:r>
          </w:p>
          <w:p w14:paraId="77887364" w14:textId="77777777" w:rsidR="00E30D89" w:rsidRPr="00E31107" w:rsidRDefault="00E30D89" w:rsidP="00F808A3">
            <w:pPr>
              <w:shd w:val="clear" w:color="auto" w:fill="FFFFFF" w:themeFill="background1"/>
              <w:spacing w:after="240"/>
              <w:textAlignment w:val="baseline"/>
              <w:rPr>
                <w:rFonts w:ascii="Times New Roman" w:eastAsia="Times New Roman" w:hAnsi="Times New Roman" w:cs="Times New Roman"/>
                <w:color w:val="000000" w:themeColor="text1"/>
              </w:rPr>
            </w:pPr>
            <w:r w:rsidRPr="36CE8ABF">
              <w:rPr>
                <w:rFonts w:ascii="Times New Roman" w:eastAsia="Times New Roman" w:hAnsi="Times New Roman" w:cs="Times New Roman"/>
                <w:color w:val="000000" w:themeColor="text1"/>
              </w:rPr>
              <w:t>In our competitive, sports-laden society, the better athletes play through high school and the elite go on to play in college. These athletes do not care about participation trophies. Their goals are mementos that say “Champions.”</w:t>
            </w:r>
          </w:p>
          <w:p w14:paraId="48BFCD6C" w14:textId="77777777" w:rsidR="00E30D89" w:rsidRPr="00E31107" w:rsidRDefault="00E30D89" w:rsidP="00F808A3">
            <w:pPr>
              <w:shd w:val="clear" w:color="auto" w:fill="FFFFFF" w:themeFill="background1"/>
              <w:spacing w:after="240"/>
              <w:textAlignment w:val="baseline"/>
              <w:rPr>
                <w:rFonts w:ascii="Times New Roman" w:eastAsia="Times New Roman" w:hAnsi="Times New Roman" w:cs="Times New Roman"/>
                <w:color w:val="000000" w:themeColor="text1"/>
              </w:rPr>
            </w:pPr>
            <w:proofErr w:type="gramStart"/>
            <w:r w:rsidRPr="36CE8ABF">
              <w:rPr>
                <w:rFonts w:ascii="Times New Roman" w:eastAsia="Times New Roman" w:hAnsi="Times New Roman" w:cs="Times New Roman"/>
                <w:color w:val="000000" w:themeColor="text1"/>
              </w:rPr>
              <w:t>But</w:t>
            </w:r>
            <w:proofErr w:type="gramEnd"/>
            <w:r w:rsidRPr="36CE8ABF">
              <w:rPr>
                <w:rFonts w:ascii="Times New Roman" w:eastAsia="Times New Roman" w:hAnsi="Times New Roman" w:cs="Times New Roman"/>
                <w:color w:val="000000" w:themeColor="text1"/>
              </w:rPr>
              <w:t xml:space="preserve"> what about those children who will never get to play competitive sports after the age of 14? Despite knowing that they are not particularly talented, these children go out and participate, generally to the best of their ability. They learn about teamwork, sportsmanship and they learn the importance of exercise. Those are all great things to know.</w:t>
            </w:r>
          </w:p>
          <w:p w14:paraId="01387916" w14:textId="77777777" w:rsidR="00E30D89" w:rsidRPr="00E31107" w:rsidRDefault="00E30D89" w:rsidP="00F808A3">
            <w:pPr>
              <w:shd w:val="clear" w:color="auto" w:fill="FFFFFF" w:themeFill="background1"/>
              <w:spacing w:after="240"/>
              <w:textAlignment w:val="baseline"/>
              <w:rPr>
                <w:rFonts w:ascii="Times New Roman" w:eastAsia="Times New Roman" w:hAnsi="Times New Roman" w:cs="Times New Roman"/>
                <w:color w:val="000000" w:themeColor="text1"/>
              </w:rPr>
            </w:pPr>
            <w:r w:rsidRPr="36CE8ABF">
              <w:rPr>
                <w:rFonts w:ascii="Times New Roman" w:eastAsia="Times New Roman" w:hAnsi="Times New Roman" w:cs="Times New Roman"/>
                <w:color w:val="000000" w:themeColor="text1"/>
              </w:rPr>
              <w:t xml:space="preserve">Self-esteem is a big part of one’s childhood. Watching a peer receive a trophy and not receiving one yourself can be degrading. </w:t>
            </w:r>
            <w:proofErr w:type="gramStart"/>
            <w:r w:rsidRPr="36CE8ABF">
              <w:rPr>
                <w:rFonts w:ascii="Times New Roman" w:eastAsia="Times New Roman" w:hAnsi="Times New Roman" w:cs="Times New Roman"/>
                <w:color w:val="000000" w:themeColor="text1"/>
              </w:rPr>
              <w:t>Any kind of honor can make a young kid feel as if he or she meant something to the team, and that could boost the child’s self-confidence -- children today need as much of that as they can get in our society…these kids dedicate time, effort and enthusiasm, and they deserve to have something tangible to make them feel that their participation was worthwhile.</w:t>
            </w:r>
            <w:proofErr w:type="gramEnd"/>
            <w:r w:rsidRPr="36CE8ABF">
              <w:rPr>
                <w:rFonts w:ascii="Times New Roman" w:eastAsia="Times New Roman" w:hAnsi="Times New Roman" w:cs="Times New Roman"/>
                <w:color w:val="000000" w:themeColor="text1"/>
              </w:rPr>
              <w:t xml:space="preserve"> </w:t>
            </w:r>
            <w:proofErr w:type="gramStart"/>
            <w:r w:rsidRPr="36CE8ABF">
              <w:rPr>
                <w:rFonts w:ascii="Times New Roman" w:eastAsia="Times New Roman" w:hAnsi="Times New Roman" w:cs="Times New Roman"/>
                <w:color w:val="000000" w:themeColor="text1"/>
              </w:rPr>
              <w:t>It could be the only form of athletic recognition they ever receive.</w:t>
            </w:r>
            <w:proofErr w:type="gramEnd"/>
          </w:p>
          <w:p w14:paraId="6E89F417" w14:textId="77777777" w:rsidR="00E30D89" w:rsidRDefault="00E30D89" w:rsidP="00F808A3"/>
        </w:tc>
        <w:tc>
          <w:tcPr>
            <w:tcW w:w="3237" w:type="dxa"/>
          </w:tcPr>
          <w:p w14:paraId="3D6611EA" w14:textId="77777777" w:rsidR="00E30D89" w:rsidRPr="001B0C00" w:rsidRDefault="00E30D89" w:rsidP="00E30D89">
            <w:pPr>
              <w:pStyle w:val="ListParagraph"/>
              <w:numPr>
                <w:ilvl w:val="0"/>
                <w:numId w:val="8"/>
              </w:numPr>
              <w:spacing w:after="0" w:line="240" w:lineRule="auto"/>
              <w:rPr>
                <w:rFonts w:ascii="Maiandra GD" w:hAnsi="Maiandra GD"/>
                <w:b/>
                <w:sz w:val="18"/>
                <w:szCs w:val="20"/>
              </w:rPr>
            </w:pPr>
            <w:r w:rsidRPr="00FB6785">
              <w:rPr>
                <w:rFonts w:ascii="Maiandra GD" w:hAnsi="Maiandra GD"/>
                <w:b/>
                <w:sz w:val="20"/>
                <w:szCs w:val="20"/>
              </w:rPr>
              <w:t xml:space="preserve">Origin. </w:t>
            </w:r>
            <w:r w:rsidRPr="001B0C00">
              <w:rPr>
                <w:rFonts w:ascii="Maiandra GD" w:hAnsi="Maiandra GD"/>
                <w:sz w:val="18"/>
                <w:szCs w:val="20"/>
              </w:rPr>
              <w:t>Researchers try to answer the following questions:</w:t>
            </w:r>
          </w:p>
          <w:p w14:paraId="0FCA1142" w14:textId="77777777" w:rsidR="00E30D89" w:rsidRPr="001B0C00" w:rsidRDefault="00E30D89" w:rsidP="00E30D89">
            <w:pPr>
              <w:pStyle w:val="ListParagraph"/>
              <w:numPr>
                <w:ilvl w:val="0"/>
                <w:numId w:val="9"/>
              </w:numPr>
              <w:spacing w:after="0" w:line="240" w:lineRule="auto"/>
              <w:rPr>
                <w:rFonts w:ascii="Maiandra GD" w:hAnsi="Maiandra GD"/>
                <w:b/>
                <w:sz w:val="18"/>
                <w:szCs w:val="20"/>
              </w:rPr>
            </w:pPr>
            <w:r w:rsidRPr="001B0C00">
              <w:rPr>
                <w:rFonts w:ascii="Maiandra GD" w:hAnsi="Maiandra GD"/>
                <w:sz w:val="18"/>
                <w:szCs w:val="20"/>
              </w:rPr>
              <w:t>Who is the author/creator?</w:t>
            </w:r>
          </w:p>
          <w:p w14:paraId="5604BCE2" w14:textId="77777777" w:rsidR="00E30D89" w:rsidRPr="001B0C00" w:rsidRDefault="00E30D89" w:rsidP="00E30D89">
            <w:pPr>
              <w:pStyle w:val="ListParagraph"/>
              <w:numPr>
                <w:ilvl w:val="0"/>
                <w:numId w:val="9"/>
              </w:numPr>
              <w:spacing w:after="0" w:line="240" w:lineRule="auto"/>
              <w:rPr>
                <w:rFonts w:ascii="Maiandra GD" w:hAnsi="Maiandra GD"/>
                <w:b/>
                <w:sz w:val="18"/>
                <w:szCs w:val="20"/>
              </w:rPr>
            </w:pPr>
            <w:r w:rsidRPr="001B0C00">
              <w:rPr>
                <w:rFonts w:ascii="Maiandra GD" w:hAnsi="Maiandra GD"/>
                <w:sz w:val="18"/>
                <w:szCs w:val="20"/>
              </w:rPr>
              <w:t>When was it written/created?</w:t>
            </w:r>
          </w:p>
          <w:p w14:paraId="0ECF14E1" w14:textId="77777777" w:rsidR="00E30D89" w:rsidRPr="001B0C00" w:rsidRDefault="00E30D89" w:rsidP="00E30D89">
            <w:pPr>
              <w:pStyle w:val="ListParagraph"/>
              <w:numPr>
                <w:ilvl w:val="0"/>
                <w:numId w:val="9"/>
              </w:numPr>
              <w:spacing w:after="0" w:line="240" w:lineRule="auto"/>
              <w:rPr>
                <w:rFonts w:ascii="Maiandra GD" w:hAnsi="Maiandra GD"/>
                <w:b/>
                <w:sz w:val="18"/>
                <w:szCs w:val="20"/>
              </w:rPr>
            </w:pPr>
            <w:r w:rsidRPr="001B0C00">
              <w:rPr>
                <w:rFonts w:ascii="Maiandra GD" w:hAnsi="Maiandra GD"/>
                <w:sz w:val="18"/>
                <w:szCs w:val="20"/>
              </w:rPr>
              <w:t xml:space="preserve">Where </w:t>
            </w:r>
            <w:proofErr w:type="gramStart"/>
            <w:r w:rsidRPr="001B0C00">
              <w:rPr>
                <w:rFonts w:ascii="Maiandra GD" w:hAnsi="Maiandra GD"/>
                <w:sz w:val="18"/>
                <w:szCs w:val="20"/>
              </w:rPr>
              <w:t>was it published</w:t>
            </w:r>
            <w:proofErr w:type="gramEnd"/>
            <w:r w:rsidRPr="001B0C00">
              <w:rPr>
                <w:rFonts w:ascii="Maiandra GD" w:hAnsi="Maiandra GD"/>
                <w:sz w:val="18"/>
                <w:szCs w:val="20"/>
              </w:rPr>
              <w:t>?</w:t>
            </w:r>
          </w:p>
          <w:p w14:paraId="3960A8FF" w14:textId="77777777" w:rsidR="00E30D89" w:rsidRPr="001B0C00" w:rsidRDefault="00E30D89" w:rsidP="00E30D89">
            <w:pPr>
              <w:pStyle w:val="ListParagraph"/>
              <w:numPr>
                <w:ilvl w:val="0"/>
                <w:numId w:val="9"/>
              </w:numPr>
              <w:spacing w:after="0" w:line="240" w:lineRule="auto"/>
              <w:rPr>
                <w:rFonts w:ascii="Maiandra GD" w:hAnsi="Maiandra GD"/>
                <w:b/>
                <w:sz w:val="20"/>
                <w:szCs w:val="20"/>
              </w:rPr>
            </w:pPr>
            <w:r w:rsidRPr="001B0C00">
              <w:rPr>
                <w:rFonts w:ascii="Maiandra GD" w:hAnsi="Maiandra GD"/>
                <w:sz w:val="18"/>
                <w:szCs w:val="20"/>
              </w:rPr>
              <w:t>What were the historical circumstances at the time of its creation, writing, or publishing?</w:t>
            </w:r>
          </w:p>
          <w:p w14:paraId="4C400D63" w14:textId="77777777" w:rsidR="00E30D89" w:rsidRDefault="00E30D89" w:rsidP="00F808A3">
            <w:pPr>
              <w:rPr>
                <w:rFonts w:ascii="Maiandra GD" w:hAnsi="Maiandra GD"/>
                <w:b/>
                <w:sz w:val="20"/>
                <w:szCs w:val="20"/>
              </w:rPr>
            </w:pPr>
          </w:p>
          <w:p w14:paraId="504E6522" w14:textId="77777777" w:rsidR="00E30D89" w:rsidRDefault="00E30D89" w:rsidP="00F808A3">
            <w:pPr>
              <w:rPr>
                <w:rFonts w:ascii="Maiandra GD" w:hAnsi="Maiandra GD"/>
                <w:b/>
                <w:sz w:val="20"/>
                <w:szCs w:val="20"/>
              </w:rPr>
            </w:pPr>
          </w:p>
          <w:p w14:paraId="6A8A9ED8" w14:textId="77777777" w:rsidR="00E30D89" w:rsidRPr="001B0C00" w:rsidRDefault="00E30D89" w:rsidP="00F808A3">
            <w:pPr>
              <w:rPr>
                <w:rFonts w:ascii="Maiandra GD" w:hAnsi="Maiandra GD"/>
                <w:b/>
                <w:sz w:val="20"/>
                <w:szCs w:val="20"/>
              </w:rPr>
            </w:pPr>
          </w:p>
        </w:tc>
        <w:tc>
          <w:tcPr>
            <w:tcW w:w="3238" w:type="dxa"/>
          </w:tcPr>
          <w:p w14:paraId="62FCA7F9" w14:textId="77777777" w:rsidR="00E30D89" w:rsidRPr="00FB6785" w:rsidRDefault="00E30D89" w:rsidP="00F808A3">
            <w:pPr>
              <w:rPr>
                <w:rFonts w:ascii="Maiandra GD" w:hAnsi="Maiandra GD"/>
                <w:b/>
                <w:sz w:val="20"/>
                <w:szCs w:val="20"/>
              </w:rPr>
            </w:pPr>
            <w:r>
              <w:rPr>
                <w:rFonts w:ascii="Maiandra GD" w:hAnsi="Maiandra GD"/>
                <w:b/>
                <w:sz w:val="20"/>
                <w:szCs w:val="20"/>
              </w:rPr>
              <w:t xml:space="preserve">1. </w:t>
            </w:r>
            <w:r w:rsidRPr="00FB6785">
              <w:rPr>
                <w:rFonts w:ascii="Maiandra GD" w:hAnsi="Maiandra GD"/>
                <w:b/>
                <w:sz w:val="20"/>
                <w:szCs w:val="20"/>
              </w:rPr>
              <w:t xml:space="preserve">What is the </w:t>
            </w:r>
            <w:r w:rsidRPr="00FB6785">
              <w:rPr>
                <w:rFonts w:ascii="Maiandra GD" w:hAnsi="Maiandra GD"/>
                <w:b/>
                <w:sz w:val="20"/>
                <w:szCs w:val="20"/>
                <w:u w:val="single"/>
              </w:rPr>
              <w:t>Origin</w:t>
            </w:r>
            <w:r w:rsidRPr="00FB6785">
              <w:rPr>
                <w:rFonts w:ascii="Maiandra GD" w:hAnsi="Maiandra GD"/>
                <w:b/>
                <w:sz w:val="20"/>
                <w:szCs w:val="20"/>
              </w:rPr>
              <w:t xml:space="preserve"> of the article to the left?</w:t>
            </w:r>
          </w:p>
        </w:tc>
      </w:tr>
      <w:tr w:rsidR="00E30D89" w14:paraId="17351EF2" w14:textId="77777777" w:rsidTr="00F808A3">
        <w:trPr>
          <w:trHeight w:val="2133"/>
        </w:trPr>
        <w:tc>
          <w:tcPr>
            <w:tcW w:w="4315" w:type="dxa"/>
            <w:vMerge/>
          </w:tcPr>
          <w:p w14:paraId="487987CC" w14:textId="77777777" w:rsidR="00E30D89" w:rsidRPr="148B3108" w:rsidRDefault="00E30D89" w:rsidP="00F808A3">
            <w:pPr>
              <w:pStyle w:val="NoSpacing"/>
              <w:rPr>
                <w:rFonts w:ascii="Times New Roman" w:eastAsia="Times New Roman" w:hAnsi="Times New Roman" w:cs="Times New Roman"/>
                <w:b/>
                <w:sz w:val="28"/>
                <w:szCs w:val="28"/>
              </w:rPr>
            </w:pPr>
          </w:p>
        </w:tc>
        <w:tc>
          <w:tcPr>
            <w:tcW w:w="3237" w:type="dxa"/>
          </w:tcPr>
          <w:p w14:paraId="795B754C" w14:textId="77777777" w:rsidR="00E30D89" w:rsidRPr="00FB6785" w:rsidRDefault="00E30D89" w:rsidP="00E30D89">
            <w:pPr>
              <w:pStyle w:val="ListParagraph"/>
              <w:numPr>
                <w:ilvl w:val="0"/>
                <w:numId w:val="8"/>
              </w:numPr>
              <w:spacing w:after="0" w:line="240" w:lineRule="auto"/>
              <w:rPr>
                <w:rFonts w:ascii="Maiandra GD" w:hAnsi="Maiandra GD"/>
                <w:sz w:val="20"/>
                <w:szCs w:val="20"/>
              </w:rPr>
            </w:pPr>
            <w:r w:rsidRPr="00FB6785">
              <w:rPr>
                <w:rFonts w:ascii="Maiandra GD" w:hAnsi="Maiandra GD"/>
                <w:b/>
                <w:sz w:val="20"/>
                <w:szCs w:val="20"/>
              </w:rPr>
              <w:t xml:space="preserve">Purpose. </w:t>
            </w:r>
            <w:r w:rsidRPr="001B0C00">
              <w:rPr>
                <w:rFonts w:ascii="Maiandra GD" w:hAnsi="Maiandra GD"/>
                <w:sz w:val="18"/>
                <w:szCs w:val="20"/>
              </w:rPr>
              <w:t>Researchers try to analyze what the author’s intent was in creating the source.  This includes evaluating the author’s main idea or message (his or her “</w:t>
            </w:r>
            <w:r w:rsidRPr="001B0C00">
              <w:rPr>
                <w:rFonts w:ascii="Maiandra GD" w:hAnsi="Maiandra GD"/>
                <w:i/>
                <w:sz w:val="18"/>
                <w:szCs w:val="20"/>
              </w:rPr>
              <w:t>central thesis”)</w:t>
            </w:r>
            <w:r w:rsidRPr="001B0C00">
              <w:rPr>
                <w:rFonts w:ascii="Maiandra GD" w:hAnsi="Maiandra GD"/>
                <w:sz w:val="18"/>
                <w:szCs w:val="20"/>
              </w:rPr>
              <w:t xml:space="preserve">, as well who the </w:t>
            </w:r>
            <w:proofErr w:type="gramStart"/>
            <w:r w:rsidRPr="001B0C00">
              <w:rPr>
                <w:rFonts w:ascii="Maiandra GD" w:hAnsi="Maiandra GD"/>
                <w:sz w:val="18"/>
                <w:szCs w:val="20"/>
              </w:rPr>
              <w:t>author’s</w:t>
            </w:r>
            <w:proofErr w:type="gramEnd"/>
            <w:r w:rsidRPr="001B0C00">
              <w:rPr>
                <w:rFonts w:ascii="Maiandra GD" w:hAnsi="Maiandra GD"/>
                <w:sz w:val="18"/>
                <w:szCs w:val="20"/>
              </w:rPr>
              <w:t xml:space="preserve"> intended audience was. </w:t>
            </w:r>
          </w:p>
          <w:p w14:paraId="44AFDCCB" w14:textId="77777777" w:rsidR="00E30D89" w:rsidRDefault="00E30D89" w:rsidP="00F808A3">
            <w:pPr>
              <w:pStyle w:val="ListParagraph"/>
              <w:ind w:left="360"/>
              <w:rPr>
                <w:rFonts w:ascii="Maiandra GD" w:hAnsi="Maiandra GD"/>
                <w:sz w:val="20"/>
                <w:szCs w:val="20"/>
              </w:rPr>
            </w:pPr>
          </w:p>
          <w:p w14:paraId="29B63F13" w14:textId="77777777" w:rsidR="00E30D89" w:rsidRDefault="00E30D89" w:rsidP="00F808A3">
            <w:pPr>
              <w:pStyle w:val="ListParagraph"/>
              <w:ind w:left="360"/>
              <w:rPr>
                <w:rFonts w:ascii="Maiandra GD" w:hAnsi="Maiandra GD"/>
                <w:sz w:val="20"/>
                <w:szCs w:val="20"/>
              </w:rPr>
            </w:pPr>
          </w:p>
          <w:p w14:paraId="4F9E81E2" w14:textId="77777777" w:rsidR="00E30D89" w:rsidRDefault="00E30D89" w:rsidP="00F808A3">
            <w:pPr>
              <w:pStyle w:val="ListParagraph"/>
              <w:ind w:left="360"/>
              <w:rPr>
                <w:rFonts w:ascii="Maiandra GD" w:hAnsi="Maiandra GD"/>
                <w:sz w:val="20"/>
                <w:szCs w:val="20"/>
              </w:rPr>
            </w:pPr>
          </w:p>
          <w:p w14:paraId="0EE9ADF8" w14:textId="77777777" w:rsidR="00E30D89" w:rsidRDefault="00E30D89" w:rsidP="00F808A3">
            <w:pPr>
              <w:pStyle w:val="ListParagraph"/>
              <w:ind w:left="360"/>
              <w:rPr>
                <w:rFonts w:ascii="Maiandra GD" w:hAnsi="Maiandra GD"/>
                <w:sz w:val="20"/>
                <w:szCs w:val="20"/>
              </w:rPr>
            </w:pPr>
          </w:p>
          <w:p w14:paraId="35C3C807" w14:textId="77777777" w:rsidR="00E30D89" w:rsidRDefault="00E30D89" w:rsidP="00F808A3">
            <w:pPr>
              <w:pStyle w:val="ListParagraph"/>
              <w:ind w:left="360"/>
              <w:rPr>
                <w:rFonts w:ascii="Maiandra GD" w:hAnsi="Maiandra GD"/>
                <w:sz w:val="20"/>
                <w:szCs w:val="20"/>
              </w:rPr>
            </w:pPr>
          </w:p>
          <w:p w14:paraId="32DD9294" w14:textId="77777777" w:rsidR="00E30D89" w:rsidRDefault="00E30D89" w:rsidP="00F808A3">
            <w:pPr>
              <w:pStyle w:val="ListParagraph"/>
              <w:ind w:left="360"/>
              <w:rPr>
                <w:rFonts w:ascii="Maiandra GD" w:hAnsi="Maiandra GD"/>
                <w:sz w:val="20"/>
                <w:szCs w:val="20"/>
              </w:rPr>
            </w:pPr>
          </w:p>
          <w:p w14:paraId="794D1007" w14:textId="77777777" w:rsidR="00E30D89" w:rsidRPr="00FB6785" w:rsidRDefault="00E30D89" w:rsidP="00F808A3">
            <w:pPr>
              <w:pStyle w:val="ListParagraph"/>
              <w:ind w:left="360"/>
              <w:rPr>
                <w:rFonts w:ascii="Maiandra GD" w:hAnsi="Maiandra GD"/>
                <w:sz w:val="20"/>
                <w:szCs w:val="20"/>
              </w:rPr>
            </w:pPr>
          </w:p>
        </w:tc>
        <w:tc>
          <w:tcPr>
            <w:tcW w:w="3238" w:type="dxa"/>
          </w:tcPr>
          <w:p w14:paraId="1C6CDBB3" w14:textId="77777777" w:rsidR="00E30D89" w:rsidRPr="00FB6785" w:rsidRDefault="00E30D89" w:rsidP="00F808A3">
            <w:pPr>
              <w:rPr>
                <w:rFonts w:ascii="Maiandra GD" w:hAnsi="Maiandra GD"/>
                <w:b/>
                <w:sz w:val="20"/>
                <w:szCs w:val="20"/>
              </w:rPr>
            </w:pPr>
            <w:r>
              <w:rPr>
                <w:rFonts w:ascii="Maiandra GD" w:hAnsi="Maiandra GD"/>
                <w:b/>
                <w:sz w:val="20"/>
                <w:szCs w:val="20"/>
              </w:rPr>
              <w:t xml:space="preserve">2. </w:t>
            </w:r>
            <w:r w:rsidRPr="00FB6785">
              <w:rPr>
                <w:rFonts w:ascii="Maiandra GD" w:hAnsi="Maiandra GD"/>
                <w:b/>
                <w:sz w:val="20"/>
                <w:szCs w:val="20"/>
              </w:rPr>
              <w:t xml:space="preserve">What is the </w:t>
            </w:r>
            <w:r w:rsidRPr="00FB6785">
              <w:rPr>
                <w:rFonts w:ascii="Maiandra GD" w:hAnsi="Maiandra GD"/>
                <w:b/>
                <w:sz w:val="20"/>
                <w:szCs w:val="20"/>
                <w:u w:val="single"/>
              </w:rPr>
              <w:t>Purpose</w:t>
            </w:r>
            <w:r w:rsidRPr="00FB6785">
              <w:rPr>
                <w:rFonts w:ascii="Maiandra GD" w:hAnsi="Maiandra GD"/>
                <w:b/>
                <w:sz w:val="20"/>
                <w:szCs w:val="20"/>
              </w:rPr>
              <w:t xml:space="preserve"> of the article to the left?  What is the author’s main idea?  Who is his intende</w:t>
            </w:r>
            <w:r>
              <w:rPr>
                <w:rFonts w:ascii="Maiandra GD" w:hAnsi="Maiandra GD"/>
                <w:b/>
                <w:sz w:val="20"/>
                <w:szCs w:val="20"/>
              </w:rPr>
              <w:t>d audience?  What is his intent?</w:t>
            </w:r>
          </w:p>
        </w:tc>
      </w:tr>
      <w:tr w:rsidR="00E30D89" w14:paraId="27E5E8BF" w14:textId="77777777" w:rsidTr="00F808A3">
        <w:trPr>
          <w:trHeight w:val="350"/>
        </w:trPr>
        <w:tc>
          <w:tcPr>
            <w:tcW w:w="4315" w:type="dxa"/>
            <w:vMerge/>
          </w:tcPr>
          <w:p w14:paraId="6BF0F73D" w14:textId="77777777" w:rsidR="00E30D89" w:rsidRPr="148B3108" w:rsidRDefault="00E30D89" w:rsidP="00F808A3">
            <w:pPr>
              <w:pStyle w:val="NoSpacing"/>
              <w:rPr>
                <w:rFonts w:ascii="Times New Roman" w:eastAsia="Times New Roman" w:hAnsi="Times New Roman" w:cs="Times New Roman"/>
                <w:b/>
                <w:sz w:val="28"/>
                <w:szCs w:val="28"/>
              </w:rPr>
            </w:pPr>
          </w:p>
        </w:tc>
        <w:tc>
          <w:tcPr>
            <w:tcW w:w="6475" w:type="dxa"/>
            <w:gridSpan w:val="2"/>
            <w:shd w:val="clear" w:color="auto" w:fill="E5E5E5" w:themeFill="text1" w:themeFillTint="1A"/>
          </w:tcPr>
          <w:p w14:paraId="1649CA63" w14:textId="77777777" w:rsidR="00E30D89" w:rsidRPr="00AB569A" w:rsidRDefault="00E30D89" w:rsidP="00F808A3">
            <w:pPr>
              <w:rPr>
                <w:rFonts w:ascii="Maiandra GD" w:hAnsi="Maiandra GD"/>
                <w:sz w:val="20"/>
                <w:szCs w:val="20"/>
              </w:rPr>
            </w:pPr>
            <w:r>
              <w:rPr>
                <w:rFonts w:ascii="Maiandra GD" w:hAnsi="Maiandra GD"/>
                <w:b/>
                <w:sz w:val="20"/>
                <w:szCs w:val="20"/>
              </w:rPr>
              <w:t xml:space="preserve">Content. </w:t>
            </w:r>
            <w:r>
              <w:rPr>
                <w:rFonts w:ascii="Maiandra GD" w:hAnsi="Maiandra GD"/>
                <w:sz w:val="20"/>
                <w:szCs w:val="20"/>
              </w:rPr>
              <w:t xml:space="preserve">This refers to the supporting evidence used within the source. </w:t>
            </w:r>
          </w:p>
        </w:tc>
      </w:tr>
      <w:tr w:rsidR="00E30D89" w14:paraId="782EC246" w14:textId="77777777" w:rsidTr="00F808A3">
        <w:trPr>
          <w:trHeight w:val="2133"/>
        </w:trPr>
        <w:tc>
          <w:tcPr>
            <w:tcW w:w="4315" w:type="dxa"/>
            <w:vMerge/>
          </w:tcPr>
          <w:p w14:paraId="3A1EA461" w14:textId="77777777" w:rsidR="00E30D89" w:rsidRPr="148B3108" w:rsidRDefault="00E30D89" w:rsidP="00F808A3">
            <w:pPr>
              <w:pStyle w:val="NoSpacing"/>
              <w:rPr>
                <w:rFonts w:ascii="Times New Roman" w:eastAsia="Times New Roman" w:hAnsi="Times New Roman" w:cs="Times New Roman"/>
                <w:b/>
                <w:sz w:val="28"/>
                <w:szCs w:val="28"/>
              </w:rPr>
            </w:pPr>
          </w:p>
        </w:tc>
        <w:tc>
          <w:tcPr>
            <w:tcW w:w="3237" w:type="dxa"/>
          </w:tcPr>
          <w:p w14:paraId="4494F188" w14:textId="77777777" w:rsidR="00E30D89" w:rsidRDefault="00E30D89" w:rsidP="00F808A3">
            <w:pPr>
              <w:rPr>
                <w:rFonts w:ascii="Maiandra GD" w:hAnsi="Maiandra GD"/>
                <w:sz w:val="18"/>
                <w:szCs w:val="20"/>
              </w:rPr>
            </w:pPr>
            <w:r>
              <w:rPr>
                <w:rFonts w:ascii="Maiandra GD" w:hAnsi="Maiandra GD"/>
                <w:b/>
                <w:sz w:val="20"/>
                <w:szCs w:val="20"/>
              </w:rPr>
              <w:t xml:space="preserve">Values.  </w:t>
            </w:r>
            <w:r w:rsidRPr="001B0C00">
              <w:rPr>
                <w:rFonts w:ascii="Maiandra GD" w:hAnsi="Maiandra GD"/>
                <w:sz w:val="18"/>
                <w:szCs w:val="20"/>
              </w:rPr>
              <w:t>What advantages does this source have to researchers?  What questions does it help to answer or address?  What does it help researchers to understand?  Is the article significant in creating a larger understanding of a topic?</w:t>
            </w:r>
          </w:p>
          <w:p w14:paraId="2102D583" w14:textId="77777777" w:rsidR="00E30D89" w:rsidRDefault="00E30D89" w:rsidP="00F808A3">
            <w:pPr>
              <w:rPr>
                <w:rFonts w:ascii="Maiandra GD" w:hAnsi="Maiandra GD"/>
                <w:sz w:val="18"/>
                <w:szCs w:val="20"/>
              </w:rPr>
            </w:pPr>
          </w:p>
          <w:p w14:paraId="04C5B3AC" w14:textId="77777777" w:rsidR="00E30D89" w:rsidRDefault="00E30D89" w:rsidP="00F808A3">
            <w:pPr>
              <w:rPr>
                <w:rFonts w:ascii="Maiandra GD" w:hAnsi="Maiandra GD"/>
                <w:sz w:val="20"/>
                <w:szCs w:val="20"/>
              </w:rPr>
            </w:pPr>
          </w:p>
          <w:p w14:paraId="2F8A7FFD" w14:textId="77777777" w:rsidR="00E30D89" w:rsidRDefault="00E30D89" w:rsidP="00F808A3">
            <w:pPr>
              <w:rPr>
                <w:rFonts w:ascii="Maiandra GD" w:hAnsi="Maiandra GD"/>
                <w:sz w:val="20"/>
                <w:szCs w:val="20"/>
              </w:rPr>
            </w:pPr>
          </w:p>
          <w:p w14:paraId="6F5CD0B8" w14:textId="77777777" w:rsidR="00E30D89" w:rsidRDefault="00E30D89" w:rsidP="00F808A3">
            <w:pPr>
              <w:rPr>
                <w:rFonts w:ascii="Maiandra GD" w:hAnsi="Maiandra GD"/>
                <w:sz w:val="20"/>
                <w:szCs w:val="20"/>
              </w:rPr>
            </w:pPr>
          </w:p>
          <w:p w14:paraId="56C00B71" w14:textId="77777777" w:rsidR="00E30D89" w:rsidRPr="005F504F" w:rsidRDefault="00E30D89" w:rsidP="00F808A3">
            <w:pPr>
              <w:rPr>
                <w:rFonts w:ascii="Maiandra GD" w:hAnsi="Maiandra GD"/>
                <w:sz w:val="20"/>
                <w:szCs w:val="20"/>
              </w:rPr>
            </w:pPr>
          </w:p>
        </w:tc>
        <w:tc>
          <w:tcPr>
            <w:tcW w:w="3238" w:type="dxa"/>
          </w:tcPr>
          <w:p w14:paraId="2083DDC5" w14:textId="77777777" w:rsidR="00E30D89" w:rsidRDefault="00E30D89" w:rsidP="00F808A3">
            <w:pPr>
              <w:rPr>
                <w:rFonts w:ascii="Maiandra GD" w:hAnsi="Maiandra GD"/>
                <w:b/>
                <w:sz w:val="20"/>
                <w:szCs w:val="20"/>
              </w:rPr>
            </w:pPr>
            <w:r>
              <w:rPr>
                <w:rFonts w:ascii="Maiandra GD" w:hAnsi="Maiandra GD"/>
                <w:b/>
                <w:sz w:val="20"/>
                <w:szCs w:val="20"/>
              </w:rPr>
              <w:t xml:space="preserve">3. State one </w:t>
            </w:r>
            <w:r>
              <w:rPr>
                <w:rFonts w:ascii="Maiandra GD" w:hAnsi="Maiandra GD"/>
                <w:b/>
                <w:sz w:val="20"/>
                <w:szCs w:val="20"/>
                <w:u w:val="single"/>
              </w:rPr>
              <w:t>value</w:t>
            </w:r>
            <w:r>
              <w:rPr>
                <w:rFonts w:ascii="Maiandra GD" w:hAnsi="Maiandra GD"/>
                <w:b/>
                <w:sz w:val="20"/>
                <w:szCs w:val="20"/>
              </w:rPr>
              <w:t xml:space="preserve"> of the article to the left.  </w:t>
            </w:r>
          </w:p>
          <w:p w14:paraId="7DDFA1BC" w14:textId="77777777" w:rsidR="00E30D89" w:rsidRDefault="00E30D89" w:rsidP="00F808A3">
            <w:pPr>
              <w:rPr>
                <w:rFonts w:ascii="Maiandra GD" w:hAnsi="Maiandra GD"/>
                <w:sz w:val="20"/>
                <w:szCs w:val="20"/>
              </w:rPr>
            </w:pPr>
          </w:p>
          <w:p w14:paraId="074C9AF8" w14:textId="77777777" w:rsidR="00E30D89" w:rsidRDefault="00E30D89" w:rsidP="00F808A3">
            <w:pPr>
              <w:rPr>
                <w:rFonts w:ascii="Maiandra GD" w:hAnsi="Maiandra GD"/>
                <w:sz w:val="20"/>
                <w:szCs w:val="20"/>
              </w:rPr>
            </w:pPr>
          </w:p>
          <w:p w14:paraId="20E1BE57" w14:textId="77777777" w:rsidR="00E30D89" w:rsidRDefault="00E30D89" w:rsidP="00F808A3">
            <w:pPr>
              <w:rPr>
                <w:rFonts w:ascii="Maiandra GD" w:hAnsi="Maiandra GD"/>
                <w:sz w:val="20"/>
                <w:szCs w:val="20"/>
              </w:rPr>
            </w:pPr>
          </w:p>
          <w:p w14:paraId="0F4FC376" w14:textId="77777777" w:rsidR="00E30D89" w:rsidRDefault="00E30D89" w:rsidP="00F808A3">
            <w:pPr>
              <w:rPr>
                <w:rFonts w:ascii="Maiandra GD" w:hAnsi="Maiandra GD"/>
                <w:sz w:val="20"/>
                <w:szCs w:val="20"/>
              </w:rPr>
            </w:pPr>
          </w:p>
          <w:p w14:paraId="020A2DA9" w14:textId="77777777" w:rsidR="00E30D89" w:rsidRDefault="00E30D89" w:rsidP="00F808A3">
            <w:pPr>
              <w:rPr>
                <w:rFonts w:ascii="Maiandra GD" w:hAnsi="Maiandra GD"/>
                <w:sz w:val="20"/>
                <w:szCs w:val="20"/>
              </w:rPr>
            </w:pPr>
          </w:p>
          <w:p w14:paraId="5B864AD0" w14:textId="77777777" w:rsidR="00E30D89" w:rsidRDefault="00E30D89" w:rsidP="00F808A3">
            <w:pPr>
              <w:rPr>
                <w:rFonts w:ascii="Maiandra GD" w:hAnsi="Maiandra GD"/>
                <w:sz w:val="20"/>
                <w:szCs w:val="20"/>
              </w:rPr>
            </w:pPr>
          </w:p>
          <w:p w14:paraId="49F10407" w14:textId="77777777" w:rsidR="00E30D89" w:rsidRDefault="00E30D89" w:rsidP="00F808A3">
            <w:pPr>
              <w:rPr>
                <w:rFonts w:ascii="Maiandra GD" w:hAnsi="Maiandra GD"/>
                <w:sz w:val="20"/>
                <w:szCs w:val="20"/>
              </w:rPr>
            </w:pPr>
          </w:p>
          <w:p w14:paraId="3E3451B1" w14:textId="77777777" w:rsidR="00E30D89" w:rsidRPr="0076565F" w:rsidRDefault="00E30D89" w:rsidP="00F808A3">
            <w:pPr>
              <w:rPr>
                <w:rFonts w:ascii="Maiandra GD" w:hAnsi="Maiandra GD"/>
                <w:sz w:val="20"/>
                <w:szCs w:val="20"/>
              </w:rPr>
            </w:pPr>
          </w:p>
        </w:tc>
      </w:tr>
      <w:tr w:rsidR="00E30D89" w14:paraId="51E2D23F" w14:textId="77777777" w:rsidTr="00F808A3">
        <w:trPr>
          <w:trHeight w:val="2133"/>
        </w:trPr>
        <w:tc>
          <w:tcPr>
            <w:tcW w:w="4315" w:type="dxa"/>
            <w:vMerge/>
          </w:tcPr>
          <w:p w14:paraId="34DFE281" w14:textId="77777777" w:rsidR="00E30D89" w:rsidRPr="148B3108" w:rsidRDefault="00E30D89" w:rsidP="00F808A3">
            <w:pPr>
              <w:pStyle w:val="NoSpacing"/>
              <w:rPr>
                <w:rFonts w:ascii="Times New Roman" w:eastAsia="Times New Roman" w:hAnsi="Times New Roman" w:cs="Times New Roman"/>
                <w:b/>
                <w:sz w:val="28"/>
                <w:szCs w:val="28"/>
              </w:rPr>
            </w:pPr>
          </w:p>
        </w:tc>
        <w:tc>
          <w:tcPr>
            <w:tcW w:w="3237" w:type="dxa"/>
          </w:tcPr>
          <w:p w14:paraId="0C013812" w14:textId="77777777" w:rsidR="00E30D89" w:rsidRDefault="00E30D89" w:rsidP="00F808A3">
            <w:pPr>
              <w:rPr>
                <w:rFonts w:ascii="Maiandra GD" w:hAnsi="Maiandra GD"/>
                <w:sz w:val="20"/>
                <w:szCs w:val="20"/>
              </w:rPr>
            </w:pPr>
            <w:r>
              <w:rPr>
                <w:rFonts w:ascii="Maiandra GD" w:hAnsi="Maiandra GD"/>
                <w:b/>
                <w:sz w:val="20"/>
                <w:szCs w:val="20"/>
              </w:rPr>
              <w:t>Limitations.</w:t>
            </w:r>
            <w:r>
              <w:rPr>
                <w:rFonts w:ascii="Maiandra GD" w:hAnsi="Maiandra GD"/>
                <w:sz w:val="20"/>
                <w:szCs w:val="20"/>
              </w:rPr>
              <w:t xml:space="preserve"> </w:t>
            </w:r>
            <w:r w:rsidRPr="001B0C00">
              <w:rPr>
                <w:rFonts w:ascii="Maiandra GD" w:hAnsi="Maiandra GD"/>
                <w:sz w:val="18"/>
                <w:szCs w:val="20"/>
              </w:rPr>
              <w:t xml:space="preserve">What disadvantages does this source contain?  What questions does the article leave out?  What specific information does the article leave out?  What points of view </w:t>
            </w:r>
            <w:proofErr w:type="gramStart"/>
            <w:r w:rsidRPr="001B0C00">
              <w:rPr>
                <w:rFonts w:ascii="Maiandra GD" w:hAnsi="Maiandra GD"/>
                <w:sz w:val="18"/>
                <w:szCs w:val="20"/>
              </w:rPr>
              <w:t>are not addressed</w:t>
            </w:r>
            <w:proofErr w:type="gramEnd"/>
            <w:r w:rsidRPr="001B0C00">
              <w:rPr>
                <w:rFonts w:ascii="Maiandra GD" w:hAnsi="Maiandra GD"/>
                <w:sz w:val="18"/>
                <w:szCs w:val="20"/>
              </w:rPr>
              <w:t xml:space="preserve">?  What parts of the article may be suspect to researchers?  </w:t>
            </w:r>
          </w:p>
          <w:p w14:paraId="25D0CFC6" w14:textId="77777777" w:rsidR="00E30D89" w:rsidRDefault="00E30D89" w:rsidP="00F808A3">
            <w:pPr>
              <w:rPr>
                <w:rFonts w:ascii="Maiandra GD" w:hAnsi="Maiandra GD"/>
                <w:sz w:val="20"/>
                <w:szCs w:val="20"/>
              </w:rPr>
            </w:pPr>
          </w:p>
          <w:p w14:paraId="56BFB279" w14:textId="77777777" w:rsidR="00E30D89" w:rsidRDefault="00E30D89" w:rsidP="00F808A3">
            <w:pPr>
              <w:rPr>
                <w:rFonts w:ascii="Maiandra GD" w:hAnsi="Maiandra GD"/>
                <w:sz w:val="20"/>
                <w:szCs w:val="20"/>
              </w:rPr>
            </w:pPr>
          </w:p>
          <w:p w14:paraId="132EBA1B" w14:textId="77777777" w:rsidR="00E30D89" w:rsidRDefault="00E30D89" w:rsidP="00F808A3">
            <w:pPr>
              <w:rPr>
                <w:rFonts w:ascii="Maiandra GD" w:hAnsi="Maiandra GD"/>
                <w:sz w:val="20"/>
                <w:szCs w:val="20"/>
              </w:rPr>
            </w:pPr>
          </w:p>
          <w:p w14:paraId="02A651BD" w14:textId="77777777" w:rsidR="00E30D89" w:rsidRDefault="00E30D89" w:rsidP="00F808A3">
            <w:pPr>
              <w:rPr>
                <w:rFonts w:ascii="Maiandra GD" w:hAnsi="Maiandra GD"/>
                <w:sz w:val="20"/>
                <w:szCs w:val="20"/>
              </w:rPr>
            </w:pPr>
          </w:p>
          <w:p w14:paraId="419A6E6A" w14:textId="77777777" w:rsidR="00E30D89" w:rsidRPr="004C23DD" w:rsidRDefault="00E30D89" w:rsidP="00F808A3">
            <w:pPr>
              <w:rPr>
                <w:rFonts w:ascii="Maiandra GD" w:hAnsi="Maiandra GD"/>
                <w:sz w:val="20"/>
                <w:szCs w:val="20"/>
              </w:rPr>
            </w:pPr>
          </w:p>
        </w:tc>
        <w:tc>
          <w:tcPr>
            <w:tcW w:w="3238" w:type="dxa"/>
          </w:tcPr>
          <w:p w14:paraId="5C8ABF89" w14:textId="77777777" w:rsidR="00E30D89" w:rsidRPr="0076565F" w:rsidRDefault="00E30D89" w:rsidP="00F808A3">
            <w:pPr>
              <w:rPr>
                <w:rFonts w:ascii="Maiandra GD" w:hAnsi="Maiandra GD"/>
                <w:b/>
                <w:sz w:val="20"/>
                <w:szCs w:val="20"/>
              </w:rPr>
            </w:pPr>
            <w:r>
              <w:rPr>
                <w:rFonts w:ascii="Maiandra GD" w:hAnsi="Maiandra GD"/>
                <w:b/>
                <w:sz w:val="20"/>
                <w:szCs w:val="20"/>
              </w:rPr>
              <w:t xml:space="preserve">4. State one </w:t>
            </w:r>
            <w:r>
              <w:rPr>
                <w:rFonts w:ascii="Maiandra GD" w:hAnsi="Maiandra GD"/>
                <w:b/>
                <w:sz w:val="20"/>
                <w:szCs w:val="20"/>
                <w:u w:val="single"/>
              </w:rPr>
              <w:t>limitation</w:t>
            </w:r>
            <w:r>
              <w:rPr>
                <w:rFonts w:ascii="Maiandra GD" w:hAnsi="Maiandra GD"/>
                <w:b/>
                <w:sz w:val="20"/>
                <w:szCs w:val="20"/>
              </w:rPr>
              <w:t xml:space="preserve"> of the article to the left.  </w:t>
            </w:r>
          </w:p>
        </w:tc>
      </w:tr>
    </w:tbl>
    <w:p w14:paraId="282EB6CF" w14:textId="773CC173" w:rsidR="00E30D89" w:rsidRDefault="00E30D89" w:rsidP="008562B6">
      <w:pPr>
        <w:pStyle w:val="Body"/>
      </w:pPr>
    </w:p>
    <w:p w14:paraId="70D6596D" w14:textId="6A31A627" w:rsidR="00E30D89" w:rsidRDefault="00E30D89" w:rsidP="008562B6">
      <w:pPr>
        <w:pStyle w:val="Body"/>
      </w:pPr>
    </w:p>
    <w:p w14:paraId="0DC0143E" w14:textId="1CD53B7C" w:rsidR="00E30D89" w:rsidRDefault="00E30D89" w:rsidP="008562B6">
      <w:pPr>
        <w:pStyle w:val="Body"/>
      </w:pPr>
    </w:p>
    <w:p w14:paraId="12D46B82" w14:textId="77777777" w:rsidR="00E30D89" w:rsidRPr="008917D9" w:rsidRDefault="00E30D89" w:rsidP="00E30D89">
      <w:pPr>
        <w:rPr>
          <w:rFonts w:ascii="Maiandra GD" w:hAnsi="Maiandra GD"/>
          <w:b/>
          <w:bCs/>
          <w:sz w:val="32"/>
        </w:rPr>
      </w:pPr>
      <w:r>
        <w:rPr>
          <w:rFonts w:ascii="Maiandra GD" w:hAnsi="Maiandra GD"/>
          <w:b/>
          <w:bCs/>
          <w:sz w:val="32"/>
        </w:rPr>
        <w:t>The Neolithic Revolution, c. 1250 BCE</w:t>
      </w:r>
    </w:p>
    <w:p w14:paraId="7A2D265A" w14:textId="77777777" w:rsidR="00E30D89" w:rsidRDefault="00E30D89" w:rsidP="00E30D89">
      <w:pPr>
        <w:rPr>
          <w:rFonts w:ascii="Maiandra GD" w:hAnsi="Maiandra GD"/>
          <w:b/>
          <w:bCs/>
        </w:rPr>
      </w:pPr>
      <w:r w:rsidRPr="00F87798">
        <w:rPr>
          <w:rFonts w:ascii="Maiandra GD" w:hAnsi="Maiandra GD"/>
          <w:b/>
          <w:bCs/>
        </w:rPr>
        <w:t xml:space="preserve">Task: </w:t>
      </w:r>
    </w:p>
    <w:p w14:paraId="31253984" w14:textId="77777777" w:rsidR="00E30D89" w:rsidRPr="00732AD9" w:rsidRDefault="00E30D89" w:rsidP="00E30D89">
      <w:pPr>
        <w:pStyle w:val="ListParagraph"/>
        <w:numPr>
          <w:ilvl w:val="0"/>
          <w:numId w:val="11"/>
        </w:numPr>
        <w:spacing w:after="0" w:line="240" w:lineRule="auto"/>
        <w:rPr>
          <w:rFonts w:ascii="Maiandra GD" w:eastAsia="Times New Roman" w:hAnsi="Maiandra GD" w:cs="Times New Roman"/>
          <w:bCs/>
          <w:sz w:val="24"/>
          <w:szCs w:val="24"/>
        </w:rPr>
      </w:pPr>
      <w:r w:rsidRPr="00732AD9">
        <w:rPr>
          <w:rFonts w:ascii="Maiandra GD" w:eastAsia="Times New Roman" w:hAnsi="Maiandra GD" w:cs="Times New Roman"/>
          <w:bCs/>
          <w:sz w:val="24"/>
          <w:szCs w:val="24"/>
        </w:rPr>
        <w:t>Read and annotate through each of the document sets below: “Paleolithic Life” and “Neolithic Life.”</w:t>
      </w:r>
    </w:p>
    <w:p w14:paraId="7C1C494D" w14:textId="77777777" w:rsidR="00E30D89" w:rsidRPr="00732AD9" w:rsidRDefault="00E30D89" w:rsidP="00E30D89">
      <w:pPr>
        <w:pStyle w:val="ListParagraph"/>
        <w:numPr>
          <w:ilvl w:val="0"/>
          <w:numId w:val="11"/>
        </w:numPr>
        <w:spacing w:after="0" w:line="240" w:lineRule="auto"/>
        <w:rPr>
          <w:rFonts w:ascii="Maiandra GD" w:eastAsia="Times New Roman" w:hAnsi="Maiandra GD" w:cs="Times New Roman"/>
          <w:bCs/>
          <w:sz w:val="24"/>
          <w:szCs w:val="24"/>
        </w:rPr>
      </w:pPr>
      <w:r w:rsidRPr="00732AD9">
        <w:rPr>
          <w:rFonts w:ascii="Maiandra GD" w:eastAsia="Times New Roman" w:hAnsi="Maiandra GD" w:cs="Times New Roman"/>
          <w:bCs/>
          <w:sz w:val="24"/>
          <w:szCs w:val="24"/>
        </w:rPr>
        <w:t xml:space="preserve">After you read each document, categorize it using a PERSIAN grouping.  Keep in mind that you want to try to incorporate at least three different PERSIAN groupings. </w:t>
      </w:r>
    </w:p>
    <w:p w14:paraId="643512B2" w14:textId="77777777" w:rsidR="00E30D89" w:rsidRPr="008917D9" w:rsidRDefault="00E30D89" w:rsidP="00E30D89">
      <w:pPr>
        <w:pStyle w:val="ListParagraph"/>
        <w:numPr>
          <w:ilvl w:val="0"/>
          <w:numId w:val="11"/>
        </w:numPr>
        <w:pBdr>
          <w:bottom w:val="single" w:sz="12" w:space="1" w:color="auto"/>
        </w:pBdr>
        <w:spacing w:after="0" w:line="240" w:lineRule="auto"/>
        <w:rPr>
          <w:rFonts w:ascii="Maiandra GD" w:eastAsia="Times New Roman" w:hAnsi="Maiandra GD" w:cs="Times New Roman"/>
          <w:bCs/>
          <w:sz w:val="24"/>
          <w:szCs w:val="24"/>
        </w:rPr>
      </w:pPr>
      <w:r w:rsidRPr="00732AD9">
        <w:rPr>
          <w:rFonts w:ascii="Maiandra GD" w:eastAsia="Times New Roman" w:hAnsi="Maiandra GD" w:cs="Times New Roman"/>
          <w:bCs/>
          <w:sz w:val="24"/>
          <w:szCs w:val="24"/>
        </w:rPr>
        <w:t xml:space="preserve">When you have completed the documents, begin to work on the graphic organizer entitled “Paleolithic vs. Neolithic Life.” This will help you to address the question: </w:t>
      </w:r>
      <w:r w:rsidRPr="00732AD9">
        <w:rPr>
          <w:rFonts w:ascii="Maiandra GD" w:eastAsia="Times New Roman" w:hAnsi="Maiandra GD" w:cs="Times New Roman"/>
          <w:bCs/>
          <w:i/>
          <w:iCs/>
          <w:sz w:val="24"/>
          <w:szCs w:val="24"/>
        </w:rPr>
        <w:t xml:space="preserve">What changes to human societies </w:t>
      </w:r>
      <w:proofErr w:type="gramStart"/>
      <w:r w:rsidRPr="00732AD9">
        <w:rPr>
          <w:rFonts w:ascii="Maiandra GD" w:eastAsia="Times New Roman" w:hAnsi="Maiandra GD" w:cs="Times New Roman"/>
          <w:bCs/>
          <w:i/>
          <w:iCs/>
          <w:sz w:val="24"/>
          <w:szCs w:val="24"/>
        </w:rPr>
        <w:t>were experienced</w:t>
      </w:r>
      <w:proofErr w:type="gramEnd"/>
      <w:r w:rsidRPr="00732AD9">
        <w:rPr>
          <w:rFonts w:ascii="Maiandra GD" w:eastAsia="Times New Roman" w:hAnsi="Maiandra GD" w:cs="Times New Roman"/>
          <w:bCs/>
          <w:i/>
          <w:iCs/>
          <w:sz w:val="24"/>
          <w:szCs w:val="24"/>
        </w:rPr>
        <w:t xml:space="preserve"> from the Paleolithic to the Neolithic Ages?</w:t>
      </w:r>
    </w:p>
    <w:p w14:paraId="631B1D17" w14:textId="77777777" w:rsidR="00E30D89" w:rsidRPr="008917D9" w:rsidRDefault="00E30D89" w:rsidP="00E30D89">
      <w:pPr>
        <w:pBdr>
          <w:bottom w:val="single" w:sz="12" w:space="1" w:color="auto"/>
        </w:pBdr>
        <w:ind w:left="360"/>
        <w:rPr>
          <w:rFonts w:ascii="Maiandra GD" w:hAnsi="Maiandra GD"/>
          <w:bCs/>
        </w:rPr>
      </w:pPr>
    </w:p>
    <w:p w14:paraId="2237E0CF" w14:textId="77777777" w:rsidR="00E30D89" w:rsidRDefault="00E30D89" w:rsidP="00E30D89">
      <w:pPr>
        <w:ind w:right="360"/>
        <w:contextualSpacing/>
        <w:rPr>
          <w:rFonts w:ascii="Helvetica Neue" w:hAnsi="Helvetica Neue"/>
          <w:b/>
          <w:bCs/>
          <w:color w:val="000000"/>
        </w:rPr>
      </w:pPr>
    </w:p>
    <w:p w14:paraId="54B83CCA" w14:textId="77777777" w:rsidR="00E30D89" w:rsidRPr="006018BE" w:rsidRDefault="00E30D89" w:rsidP="00E30D89">
      <w:pPr>
        <w:ind w:right="360"/>
        <w:contextualSpacing/>
        <w:rPr>
          <w:rFonts w:ascii="Maiandra GD" w:hAnsi="Maiandra GD"/>
          <w:b/>
          <w:sz w:val="32"/>
          <w:szCs w:val="28"/>
          <w:u w:val="single"/>
        </w:rPr>
      </w:pPr>
      <w:r w:rsidRPr="006018BE">
        <w:rPr>
          <w:rFonts w:ascii="Maiandra GD" w:hAnsi="Maiandra GD"/>
          <w:b/>
          <w:sz w:val="32"/>
          <w:szCs w:val="28"/>
          <w:u w:val="single"/>
        </w:rPr>
        <w:t>Paleolithic Life</w:t>
      </w:r>
    </w:p>
    <w:p w14:paraId="3B00F82F" w14:textId="77777777" w:rsidR="00E30D89" w:rsidRDefault="00E30D89" w:rsidP="00E30D89">
      <w:pPr>
        <w:rPr>
          <w:rFonts w:ascii="Helvetica Neue" w:hAnsi="Helvetica Neue"/>
          <w:b/>
          <w:bCs/>
          <w:color w:val="000000"/>
        </w:rPr>
      </w:pPr>
    </w:p>
    <w:p w14:paraId="2F3E0502" w14:textId="77777777" w:rsidR="00E30D89" w:rsidRDefault="00E30D89" w:rsidP="00E30D89">
      <w:pPr>
        <w:rPr>
          <w:rFonts w:ascii="Helvetica Neue" w:hAnsi="Helvetica Neue"/>
          <w:b/>
          <w:bCs/>
          <w:color w:val="000000"/>
        </w:rPr>
      </w:pPr>
      <w:r>
        <w:rPr>
          <w:rFonts w:ascii="Maiandra GD" w:hAnsi="Maiandra GD"/>
          <w:b/>
          <w:bCs/>
          <w:color w:val="000000"/>
        </w:rPr>
        <w:t>Grouping: _____________________________</w:t>
      </w:r>
    </w:p>
    <w:p w14:paraId="7952E0B6" w14:textId="77777777" w:rsidR="00E30D89" w:rsidRPr="00604EC3" w:rsidRDefault="00E30D89" w:rsidP="00E30D89">
      <w:pPr>
        <w:jc w:val="center"/>
      </w:pPr>
      <w:r w:rsidRPr="00604EC3">
        <w:rPr>
          <w:rFonts w:ascii="Helvetica Neue" w:hAnsi="Helvetica Neue"/>
          <w:b/>
          <w:bCs/>
          <w:color w:val="000000"/>
        </w:rPr>
        <w:t>Docum</w:t>
      </w:r>
      <w:r>
        <w:rPr>
          <w:rFonts w:ascii="Helvetica Neue" w:hAnsi="Helvetica Neue"/>
          <w:b/>
          <w:bCs/>
          <w:color w:val="000000"/>
        </w:rPr>
        <w:t>ent 1</w:t>
      </w:r>
    </w:p>
    <w:tbl>
      <w:tblPr>
        <w:tblW w:w="0" w:type="auto"/>
        <w:tblCellMar>
          <w:top w:w="15" w:type="dxa"/>
          <w:left w:w="15" w:type="dxa"/>
          <w:bottom w:w="15" w:type="dxa"/>
          <w:right w:w="15" w:type="dxa"/>
        </w:tblCellMar>
        <w:tblLook w:val="04A0" w:firstRow="1" w:lastRow="0" w:firstColumn="1" w:lastColumn="0" w:noHBand="0" w:noVBand="1"/>
      </w:tblPr>
      <w:tblGrid>
        <w:gridCol w:w="1457"/>
        <w:gridCol w:w="9327"/>
      </w:tblGrid>
      <w:tr w:rsidR="00E30D89" w:rsidRPr="00604EC3" w14:paraId="69F4754B" w14:textId="77777777" w:rsidTr="00F808A3">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7B838ECA" w14:textId="77777777" w:rsidR="00E30D89" w:rsidRPr="00604EC3" w:rsidRDefault="00E30D89" w:rsidP="00F808A3"/>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0109D226" w14:textId="77777777" w:rsidR="00E30D89" w:rsidRPr="00604EC3" w:rsidRDefault="00E30D89" w:rsidP="00F808A3">
            <w:pPr>
              <w:jc w:val="center"/>
            </w:pPr>
            <w:r w:rsidRPr="00604EC3">
              <w:rPr>
                <w:rFonts w:ascii="Helvetica Neue" w:hAnsi="Helvetica Neue"/>
                <w:b/>
                <w:bCs/>
                <w:color w:val="000000"/>
              </w:rPr>
              <w:t>Paleolithic Era (Old Stone Age)</w:t>
            </w:r>
          </w:p>
          <w:p w14:paraId="70CFAB88" w14:textId="77777777" w:rsidR="00E30D89" w:rsidRPr="00604EC3" w:rsidRDefault="00E30D89" w:rsidP="00F808A3">
            <w:pPr>
              <w:jc w:val="center"/>
            </w:pPr>
            <w:r w:rsidRPr="00604EC3">
              <w:rPr>
                <w:rFonts w:ascii="Helvetica Neue" w:hAnsi="Helvetica Neue"/>
                <w:b/>
                <w:bCs/>
                <w:color w:val="000000"/>
              </w:rPr>
              <w:t>2,000,000 B.C.E. - 8,000 B.C.E.</w:t>
            </w:r>
          </w:p>
        </w:tc>
      </w:tr>
      <w:tr w:rsidR="00E30D89" w:rsidRPr="00604EC3" w14:paraId="215A0332" w14:textId="77777777" w:rsidTr="00F808A3">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6244B169" w14:textId="77777777" w:rsidR="00E30D89" w:rsidRPr="00604EC3" w:rsidRDefault="00E30D89" w:rsidP="00F808A3">
            <w:pPr>
              <w:spacing w:line="0" w:lineRule="atLeast"/>
            </w:pPr>
            <w:r w:rsidRPr="00604EC3">
              <w:rPr>
                <w:rFonts w:ascii="Helvetica Neue" w:hAnsi="Helvetica Neue"/>
                <w:b/>
                <w:bCs/>
                <w:color w:val="000000"/>
              </w:rPr>
              <w:t>Lifestyle</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14:paraId="0056E9F5" w14:textId="77777777" w:rsidR="00E30D89" w:rsidRPr="00604EC3" w:rsidRDefault="00E30D89" w:rsidP="00F808A3">
            <w:pPr>
              <w:spacing w:line="0" w:lineRule="atLeast"/>
            </w:pPr>
            <w:r w:rsidRPr="00604EC3">
              <w:rPr>
                <w:rFonts w:ascii="Helvetica Neue" w:hAnsi="Helvetica Neue"/>
                <w:color w:val="000000"/>
              </w:rPr>
              <w:t>Nomadic; in groups of up to 50; tribal society; hunters and gatherers</w:t>
            </w:r>
          </w:p>
        </w:tc>
      </w:tr>
      <w:tr w:rsidR="00E30D89" w:rsidRPr="00604EC3" w14:paraId="44AD26EB" w14:textId="77777777" w:rsidTr="00F808A3">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15394892" w14:textId="77777777" w:rsidR="00E30D89" w:rsidRPr="00604EC3" w:rsidRDefault="00E30D89" w:rsidP="00F808A3">
            <w:pPr>
              <w:spacing w:line="0" w:lineRule="atLeast"/>
            </w:pPr>
            <w:r w:rsidRPr="00604EC3">
              <w:rPr>
                <w:rFonts w:ascii="Helvetica Neue" w:hAnsi="Helvetica Neue"/>
                <w:b/>
                <w:bCs/>
                <w:color w:val="000000"/>
              </w:rPr>
              <w:t>Economy</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14:paraId="51A1BBC4" w14:textId="77777777" w:rsidR="00E30D89" w:rsidRPr="00604EC3" w:rsidRDefault="00E30D89" w:rsidP="00F808A3">
            <w:pPr>
              <w:spacing w:line="0" w:lineRule="atLeast"/>
            </w:pPr>
            <w:r w:rsidRPr="00604EC3">
              <w:rPr>
                <w:rFonts w:ascii="Helvetica Neue" w:hAnsi="Helvetica Neue"/>
                <w:color w:val="000000"/>
              </w:rPr>
              <w:t>There was no concept of private property</w:t>
            </w:r>
          </w:p>
        </w:tc>
      </w:tr>
      <w:tr w:rsidR="00E30D89" w:rsidRPr="00604EC3" w14:paraId="486FE8C6" w14:textId="77777777" w:rsidTr="00F808A3">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41BAE19C" w14:textId="77777777" w:rsidR="00E30D89" w:rsidRPr="00604EC3" w:rsidRDefault="00E30D89" w:rsidP="00F808A3">
            <w:pPr>
              <w:spacing w:line="0" w:lineRule="atLeast"/>
            </w:pPr>
            <w:r w:rsidRPr="00604EC3">
              <w:rPr>
                <w:rFonts w:ascii="Helvetica Neue" w:hAnsi="Helvetica Neue"/>
                <w:b/>
                <w:bCs/>
                <w:color w:val="000000"/>
              </w:rPr>
              <w:t>Art</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14:paraId="396DE827" w14:textId="77777777" w:rsidR="00E30D89" w:rsidRPr="00604EC3" w:rsidRDefault="00E30D89" w:rsidP="00F808A3">
            <w:pPr>
              <w:spacing w:line="0" w:lineRule="atLeast"/>
            </w:pPr>
            <w:r w:rsidRPr="00604EC3">
              <w:rPr>
                <w:rFonts w:ascii="Helvetica Neue" w:hAnsi="Helvetica Neue"/>
                <w:color w:val="000000"/>
              </w:rPr>
              <w:t>Cave paintings, pottery</w:t>
            </w:r>
          </w:p>
        </w:tc>
      </w:tr>
      <w:tr w:rsidR="00E30D89" w:rsidRPr="00604EC3" w14:paraId="6CC49F00" w14:textId="77777777" w:rsidTr="00F808A3">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0841CE26" w14:textId="77777777" w:rsidR="00E30D89" w:rsidRPr="00604EC3" w:rsidRDefault="00E30D89" w:rsidP="00F808A3">
            <w:pPr>
              <w:spacing w:line="0" w:lineRule="atLeast"/>
            </w:pPr>
            <w:r w:rsidRPr="00604EC3">
              <w:rPr>
                <w:rFonts w:ascii="Helvetica Neue" w:hAnsi="Helvetica Neue"/>
                <w:b/>
                <w:bCs/>
                <w:color w:val="000000"/>
              </w:rPr>
              <w:t>Technology</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14:paraId="5F8E2F97" w14:textId="77777777" w:rsidR="00E30D89" w:rsidRPr="00604EC3" w:rsidRDefault="00E30D89" w:rsidP="00F808A3">
            <w:pPr>
              <w:spacing w:line="0" w:lineRule="atLeast"/>
            </w:pPr>
            <w:r w:rsidRPr="00604EC3">
              <w:rPr>
                <w:rFonts w:ascii="Helvetica Neue" w:hAnsi="Helvetica Neue"/>
                <w:color w:val="000000"/>
              </w:rPr>
              <w:t>Fire; Rough stone tools</w:t>
            </w:r>
          </w:p>
        </w:tc>
      </w:tr>
      <w:tr w:rsidR="00E30D89" w:rsidRPr="00604EC3" w14:paraId="204C4ECA" w14:textId="77777777" w:rsidTr="00F808A3">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35" w:type="dxa"/>
              <w:left w:w="135" w:type="dxa"/>
              <w:bottom w:w="135" w:type="dxa"/>
              <w:right w:w="135" w:type="dxa"/>
            </w:tcMar>
            <w:hideMark/>
          </w:tcPr>
          <w:p w14:paraId="4E14B976" w14:textId="77777777" w:rsidR="00E30D89" w:rsidRPr="00604EC3" w:rsidRDefault="00E30D89" w:rsidP="00F808A3">
            <w:pPr>
              <w:spacing w:line="0" w:lineRule="atLeast"/>
            </w:pPr>
            <w:r w:rsidRPr="00604EC3">
              <w:rPr>
                <w:rFonts w:ascii="Helvetica Neue" w:hAnsi="Helvetica Neue"/>
                <w:b/>
                <w:bCs/>
                <w:color w:val="000000"/>
              </w:rPr>
              <w:t>Food</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14:paraId="0C1BC474" w14:textId="77777777" w:rsidR="00E30D89" w:rsidRPr="00604EC3" w:rsidRDefault="00E30D89" w:rsidP="00F808A3">
            <w:pPr>
              <w:spacing w:line="0" w:lineRule="atLeast"/>
            </w:pPr>
            <w:r w:rsidRPr="00604EC3">
              <w:rPr>
                <w:rFonts w:ascii="Helvetica Neue" w:hAnsi="Helvetica Neue"/>
                <w:color w:val="000000"/>
              </w:rPr>
              <w:t>Hunted and gathered for food; people followed animal herds that they hunted and moved locations when wild plants in other areas were ripe</w:t>
            </w:r>
          </w:p>
        </w:tc>
      </w:tr>
      <w:tr w:rsidR="00E30D89" w:rsidRPr="00604EC3" w14:paraId="3FF08A62" w14:textId="77777777" w:rsidTr="00F808A3">
        <w:trPr>
          <w:trHeight w:val="495"/>
        </w:trPr>
        <w:tc>
          <w:tcPr>
            <w:tcW w:w="0" w:type="auto"/>
            <w:gridSpan w:val="2"/>
            <w:tcBorders>
              <w:top w:val="single" w:sz="6" w:space="0" w:color="000000"/>
              <w:left w:val="single" w:sz="6" w:space="0" w:color="FFFFFF"/>
              <w:bottom w:val="single" w:sz="6" w:space="0" w:color="FFFFFF"/>
              <w:right w:val="single" w:sz="6" w:space="0" w:color="FFFFFF"/>
            </w:tcBorders>
            <w:tcMar>
              <w:top w:w="135" w:type="dxa"/>
              <w:left w:w="135" w:type="dxa"/>
              <w:bottom w:w="135" w:type="dxa"/>
              <w:right w:w="135" w:type="dxa"/>
            </w:tcMar>
            <w:hideMark/>
          </w:tcPr>
          <w:p w14:paraId="2A775B26" w14:textId="77777777" w:rsidR="00E30D89" w:rsidRPr="00604EC3" w:rsidRDefault="00E30D89" w:rsidP="00F808A3">
            <w:pPr>
              <w:jc w:val="right"/>
            </w:pPr>
            <w:r w:rsidRPr="00604EC3">
              <w:rPr>
                <w:rFonts w:ascii="Helvetica Neue" w:hAnsi="Helvetica Neue"/>
                <w:b/>
                <w:bCs/>
                <w:color w:val="000000"/>
                <w:sz w:val="16"/>
                <w:szCs w:val="16"/>
              </w:rPr>
              <w:t xml:space="preserve">Source: </w:t>
            </w:r>
            <w:r w:rsidRPr="00604EC3">
              <w:rPr>
                <w:rFonts w:ascii="Helvetica Neue" w:hAnsi="Helvetica Neue"/>
                <w:color w:val="000000"/>
                <w:sz w:val="16"/>
                <w:szCs w:val="16"/>
              </w:rPr>
              <w:t xml:space="preserve">Dates from </w:t>
            </w:r>
            <w:proofErr w:type="spellStart"/>
            <w:r w:rsidRPr="00604EC3">
              <w:rPr>
                <w:rFonts w:ascii="Helvetica Neue" w:hAnsi="Helvetica Neue"/>
                <w:color w:val="000000"/>
                <w:sz w:val="16"/>
                <w:szCs w:val="16"/>
              </w:rPr>
              <w:t>Bulliet</w:t>
            </w:r>
            <w:proofErr w:type="spellEnd"/>
            <w:r w:rsidRPr="00604EC3">
              <w:rPr>
                <w:rFonts w:ascii="Helvetica Neue" w:hAnsi="Helvetica Neue"/>
                <w:color w:val="000000"/>
                <w:sz w:val="16"/>
                <w:szCs w:val="16"/>
              </w:rPr>
              <w:t xml:space="preserve">, Crossley, </w:t>
            </w:r>
            <w:proofErr w:type="spellStart"/>
            <w:r w:rsidRPr="00604EC3">
              <w:rPr>
                <w:rFonts w:ascii="Helvetica Neue" w:hAnsi="Helvetica Neue"/>
                <w:color w:val="000000"/>
                <w:sz w:val="16"/>
                <w:szCs w:val="16"/>
              </w:rPr>
              <w:t>Headrick</w:t>
            </w:r>
            <w:proofErr w:type="spellEnd"/>
            <w:r w:rsidRPr="00604EC3">
              <w:rPr>
                <w:rFonts w:ascii="Helvetica Neue" w:hAnsi="Helvetica Neue"/>
                <w:color w:val="000000"/>
                <w:sz w:val="16"/>
                <w:szCs w:val="16"/>
              </w:rPr>
              <w:t xml:space="preserve">, Hirsch, and Johnson. </w:t>
            </w:r>
            <w:r w:rsidRPr="00604EC3">
              <w:rPr>
                <w:rFonts w:ascii="Helvetica Neue" w:hAnsi="Helvetica Neue"/>
                <w:i/>
                <w:iCs/>
                <w:color w:val="000000"/>
                <w:sz w:val="16"/>
                <w:szCs w:val="16"/>
              </w:rPr>
              <w:t>The Earth and Its Peoples,</w:t>
            </w:r>
            <w:r w:rsidRPr="00604EC3">
              <w:rPr>
                <w:rFonts w:ascii="Helvetica Neue" w:hAnsi="Helvetica Neue"/>
                <w:color w:val="000000"/>
                <w:sz w:val="16"/>
                <w:szCs w:val="16"/>
              </w:rPr>
              <w:t xml:space="preserve"> Cengage</w:t>
            </w:r>
            <w:r w:rsidRPr="00604EC3">
              <w:rPr>
                <w:rFonts w:ascii="Helvetica Neue" w:hAnsi="Helvetica Neue"/>
                <w:i/>
                <w:iCs/>
                <w:color w:val="000000"/>
                <w:sz w:val="16"/>
                <w:szCs w:val="16"/>
              </w:rPr>
              <w:t xml:space="preserve"> </w:t>
            </w:r>
            <w:r w:rsidRPr="00604EC3">
              <w:rPr>
                <w:rFonts w:ascii="Helvetica Neue" w:hAnsi="Helvetica Neue"/>
                <w:color w:val="000000"/>
                <w:sz w:val="16"/>
                <w:szCs w:val="16"/>
              </w:rPr>
              <w:t xml:space="preserve">Learning, p. 20. Table adapted from </w:t>
            </w:r>
            <w:hyperlink r:id="rId20" w:history="1">
              <w:r w:rsidRPr="00604EC3">
                <w:rPr>
                  <w:rFonts w:ascii="Helvetica Neue" w:hAnsi="Helvetica Neue"/>
                  <w:color w:val="1155CC"/>
                  <w:sz w:val="16"/>
                  <w:szCs w:val="16"/>
                  <w:u w:val="single"/>
                </w:rPr>
                <w:t>http://www.diffen.com/difference/Neolithic_vs_Paleolithic</w:t>
              </w:r>
            </w:hyperlink>
          </w:p>
        </w:tc>
      </w:tr>
    </w:tbl>
    <w:p w14:paraId="4C550726" w14:textId="706A8939" w:rsidR="00E30D89" w:rsidRDefault="00E30D89" w:rsidP="00E30D89">
      <w:pPr>
        <w:rPr>
          <w:rFonts w:ascii="Helvetica Neue" w:hAnsi="Helvetica Neue"/>
          <w:b/>
          <w:bCs/>
          <w:i/>
          <w:iCs/>
          <w:color w:val="000000"/>
        </w:rPr>
      </w:pPr>
    </w:p>
    <w:p w14:paraId="22C46356" w14:textId="421F3636" w:rsidR="00E30D89" w:rsidRDefault="00E30D89" w:rsidP="00E30D89">
      <w:pPr>
        <w:rPr>
          <w:rFonts w:ascii="Helvetica Neue" w:hAnsi="Helvetica Neue"/>
          <w:b/>
          <w:bCs/>
          <w:i/>
          <w:iCs/>
          <w:color w:val="000000"/>
        </w:rPr>
      </w:pPr>
    </w:p>
    <w:p w14:paraId="63239535" w14:textId="77777777" w:rsidR="00E30D89" w:rsidRDefault="00E30D89" w:rsidP="00E30D89">
      <w:pPr>
        <w:rPr>
          <w:rFonts w:ascii="Helvetica Neue" w:hAnsi="Helvetica Neue"/>
          <w:b/>
          <w:bCs/>
          <w:color w:val="000000"/>
        </w:rPr>
      </w:pPr>
      <w:r>
        <w:rPr>
          <w:rFonts w:ascii="Maiandra GD" w:hAnsi="Maiandra GD"/>
          <w:b/>
          <w:bCs/>
          <w:color w:val="000000"/>
        </w:rPr>
        <w:t>Grouping: _____________________________</w:t>
      </w:r>
    </w:p>
    <w:p w14:paraId="67201095" w14:textId="77777777" w:rsidR="00E30D89" w:rsidRPr="00604EC3" w:rsidRDefault="00E30D89" w:rsidP="00E30D89">
      <w:pPr>
        <w:jc w:val="center"/>
      </w:pPr>
      <w:r w:rsidRPr="00604EC3">
        <w:rPr>
          <w:rFonts w:ascii="Helvetica Neue" w:hAnsi="Helvetica Neue"/>
          <w:b/>
          <w:bCs/>
          <w:color w:val="000000"/>
        </w:rPr>
        <w:t>Document 2</w:t>
      </w:r>
    </w:p>
    <w:p w14:paraId="54290768" w14:textId="77777777" w:rsidR="00E30D89" w:rsidRPr="00604EC3" w:rsidRDefault="00E30D89" w:rsidP="00E30D89"/>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604EC3" w14:paraId="12246EAA"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0E1478" w14:textId="77777777" w:rsidR="00E30D89" w:rsidRPr="00604EC3" w:rsidRDefault="00E30D89" w:rsidP="00F808A3">
            <w:pPr>
              <w:jc w:val="center"/>
            </w:pPr>
            <w:r w:rsidRPr="00604EC3">
              <w:rPr>
                <w:rFonts w:ascii="Helvetica Neue" w:hAnsi="Helvetica Neue"/>
                <w:b/>
                <w:bCs/>
                <w:color w:val="000000"/>
              </w:rPr>
              <w:t>“What Hunters Do for a Living”</w:t>
            </w:r>
          </w:p>
          <w:p w14:paraId="48342AD1" w14:textId="77777777" w:rsidR="00E30D89" w:rsidRPr="00604EC3" w:rsidRDefault="00E30D89" w:rsidP="00F808A3"/>
          <w:p w14:paraId="145B6AFF" w14:textId="77777777" w:rsidR="00E30D89" w:rsidRPr="00604EC3" w:rsidRDefault="00E30D89" w:rsidP="00F808A3">
            <w:pPr>
              <w:spacing w:line="0" w:lineRule="atLeast"/>
            </w:pPr>
            <w:r w:rsidRPr="00604EC3">
              <w:rPr>
                <w:rFonts w:ascii="Helvetica Neue" w:hAnsi="Helvetica Neue"/>
                <w:color w:val="000000"/>
              </w:rPr>
              <w:t>A woman gathers on one day enough food to feed her family for three days, and spends the rest of her time resting in camp, doing embroidery, visiting other camps, or entertaining visitors from other camps. For each day at home, kitchen routines, such as cooking, nut cracking, collecting firewood, and fetching water, occupy one to three hours of her time. This rhythm of steady work and steady</w:t>
            </w:r>
            <w:r w:rsidRPr="00604EC3">
              <w:rPr>
                <w:rFonts w:ascii="Helvetica Neue" w:hAnsi="Helvetica Neue"/>
                <w:b/>
                <w:bCs/>
                <w:color w:val="000000"/>
              </w:rPr>
              <w:t xml:space="preserve"> </w:t>
            </w:r>
            <w:r w:rsidRPr="001645DE">
              <w:rPr>
                <w:rFonts w:ascii="Helvetica Neue" w:hAnsi="Helvetica Neue"/>
                <w:bCs/>
                <w:color w:val="000000"/>
              </w:rPr>
              <w:t>leisure</w:t>
            </w:r>
            <w:r w:rsidRPr="00604EC3">
              <w:rPr>
                <w:rFonts w:ascii="Helvetica Neue" w:hAnsi="Helvetica Neue"/>
                <w:color w:val="000000"/>
              </w:rPr>
              <w:t xml:space="preserve"> </w:t>
            </w:r>
            <w:proofErr w:type="gramStart"/>
            <w:r w:rsidRPr="00604EC3">
              <w:rPr>
                <w:rFonts w:ascii="Helvetica Neue" w:hAnsi="Helvetica Neue"/>
                <w:color w:val="000000"/>
              </w:rPr>
              <w:t>is maintained</w:t>
            </w:r>
            <w:proofErr w:type="gramEnd"/>
            <w:r w:rsidRPr="00604EC3">
              <w:rPr>
                <w:rFonts w:ascii="Helvetica Neue" w:hAnsi="Helvetica Neue"/>
                <w:color w:val="000000"/>
              </w:rPr>
              <w:t xml:space="preserve"> throughout the year. The hunters tend to work more frequently than the </w:t>
            </w:r>
            <w:proofErr w:type="gramStart"/>
            <w:r w:rsidRPr="00604EC3">
              <w:rPr>
                <w:rFonts w:ascii="Helvetica Neue" w:hAnsi="Helvetica Neue"/>
                <w:color w:val="000000"/>
              </w:rPr>
              <w:t>women</w:t>
            </w:r>
            <w:proofErr w:type="gramEnd"/>
            <w:r w:rsidRPr="00604EC3">
              <w:rPr>
                <w:rFonts w:ascii="Helvetica Neue" w:hAnsi="Helvetica Neue"/>
                <w:color w:val="000000"/>
              </w:rPr>
              <w:t xml:space="preserve">, but their schedule is uneven. It is </w:t>
            </w:r>
            <w:proofErr w:type="gramStart"/>
            <w:r w:rsidRPr="00604EC3">
              <w:rPr>
                <w:rFonts w:ascii="Helvetica Neue" w:hAnsi="Helvetica Neue"/>
                <w:color w:val="000000"/>
              </w:rPr>
              <w:t>not unusual</w:t>
            </w:r>
            <w:proofErr w:type="gramEnd"/>
            <w:r w:rsidRPr="00604EC3">
              <w:rPr>
                <w:rFonts w:ascii="Helvetica Neue" w:hAnsi="Helvetica Neue"/>
                <w:color w:val="000000"/>
              </w:rPr>
              <w:t xml:space="preserve"> for a man to hunt avidly for a week and then do no hunting at all for two or three weeks. Since hunting is an unpredictable business and subject to magical control, hunters sometimes experience a run of bad luck and stop hunting for a month or longer. During these periods, visiting, entertaining, and especially dancing are the primary activities of men.</w:t>
            </w:r>
          </w:p>
        </w:tc>
      </w:tr>
      <w:tr w:rsidR="00E30D89" w:rsidRPr="00604EC3" w14:paraId="583BE8ED"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1AB621D0" w14:textId="77777777" w:rsidR="00E30D89" w:rsidRPr="00604EC3" w:rsidRDefault="00E30D89" w:rsidP="00F808A3">
            <w:pPr>
              <w:spacing w:line="0" w:lineRule="atLeast"/>
              <w:jc w:val="right"/>
            </w:pPr>
            <w:r w:rsidRPr="00604EC3">
              <w:rPr>
                <w:rFonts w:ascii="Helvetica Neue" w:hAnsi="Helvetica Neue"/>
                <w:b/>
                <w:bCs/>
                <w:color w:val="000000"/>
                <w:sz w:val="16"/>
                <w:szCs w:val="16"/>
              </w:rPr>
              <w:t xml:space="preserve">Source: </w:t>
            </w:r>
            <w:r w:rsidRPr="00604EC3">
              <w:rPr>
                <w:rFonts w:ascii="Helvetica Neue" w:hAnsi="Helvetica Neue"/>
                <w:color w:val="000000"/>
                <w:sz w:val="16"/>
                <w:szCs w:val="16"/>
              </w:rPr>
              <w:t xml:space="preserve">Richard Lee, “What Hunters Do for a Living,” in </w:t>
            </w:r>
            <w:r w:rsidRPr="00604EC3">
              <w:rPr>
                <w:rFonts w:ascii="Helvetica Neue" w:hAnsi="Helvetica Neue"/>
                <w:i/>
                <w:iCs/>
                <w:color w:val="000000"/>
                <w:sz w:val="16"/>
                <w:szCs w:val="16"/>
              </w:rPr>
              <w:t>Man the Hunter</w:t>
            </w:r>
            <w:r w:rsidRPr="00604EC3">
              <w:rPr>
                <w:rFonts w:ascii="Helvetica Neue" w:hAnsi="Helvetica Neue"/>
                <w:color w:val="000000"/>
                <w:sz w:val="16"/>
                <w:szCs w:val="16"/>
              </w:rPr>
              <w:t xml:space="preserve">, eds. R.B. Lee and I. </w:t>
            </w:r>
            <w:proofErr w:type="spellStart"/>
            <w:r w:rsidRPr="00604EC3">
              <w:rPr>
                <w:rFonts w:ascii="Helvetica Neue" w:hAnsi="Helvetica Neue"/>
                <w:color w:val="000000"/>
                <w:sz w:val="16"/>
                <w:szCs w:val="16"/>
              </w:rPr>
              <w:t>DeVore</w:t>
            </w:r>
            <w:proofErr w:type="spellEnd"/>
            <w:r w:rsidRPr="00604EC3">
              <w:rPr>
                <w:rFonts w:ascii="Helvetica Neue" w:hAnsi="Helvetica Neue"/>
                <w:color w:val="000000"/>
                <w:sz w:val="16"/>
                <w:szCs w:val="16"/>
              </w:rPr>
              <w:t xml:space="preserve"> (Chicago: Aldine, 1968) adapted from </w:t>
            </w:r>
            <w:hyperlink r:id="rId21" w:history="1">
              <w:r w:rsidRPr="00604EC3">
                <w:rPr>
                  <w:rFonts w:ascii="Helvetica Neue" w:hAnsi="Helvetica Neue"/>
                  <w:color w:val="1155CC"/>
                  <w:sz w:val="16"/>
                  <w:szCs w:val="16"/>
                  <w:u w:val="single"/>
                </w:rPr>
                <w:t>The Big History Project</w:t>
              </w:r>
            </w:hyperlink>
          </w:p>
        </w:tc>
      </w:tr>
    </w:tbl>
    <w:p w14:paraId="0D63A710" w14:textId="77777777" w:rsidR="00E30D89" w:rsidRPr="008917D9" w:rsidRDefault="00E30D89" w:rsidP="00E30D89">
      <w:pPr>
        <w:spacing w:after="240"/>
      </w:pPr>
      <w:r>
        <w:rPr>
          <w:rFonts w:ascii="Maiandra GD" w:hAnsi="Maiandra GD"/>
          <w:b/>
          <w:bCs/>
          <w:color w:val="000000"/>
        </w:rPr>
        <w:lastRenderedPageBreak/>
        <w:t>Grouping: _____________________________</w:t>
      </w:r>
    </w:p>
    <w:p w14:paraId="430CD7EB" w14:textId="77777777" w:rsidR="00E30D89" w:rsidRPr="00604EC3" w:rsidRDefault="00E30D89" w:rsidP="00E30D89">
      <w:pPr>
        <w:jc w:val="center"/>
      </w:pPr>
      <w:r w:rsidRPr="00604EC3">
        <w:rPr>
          <w:rFonts w:ascii="Helvetica Neue" w:hAnsi="Helvetica Neue"/>
          <w:b/>
          <w:bCs/>
          <w:color w:val="000000"/>
        </w:rPr>
        <w:t>Document 3</w:t>
      </w: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604EC3" w14:paraId="290BAC55"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C43AAB" w14:textId="77777777" w:rsidR="00E30D89" w:rsidRPr="00604EC3" w:rsidRDefault="00E30D89" w:rsidP="00F808A3">
            <w:pPr>
              <w:spacing w:line="0" w:lineRule="atLeast"/>
            </w:pPr>
            <w:r>
              <w:rPr>
                <w:rFonts w:ascii="Helvetica Neue" w:hAnsi="Helvetica Neue"/>
                <w:noProof/>
                <w:color w:val="000000"/>
              </w:rPr>
              <w:drawing>
                <wp:anchor distT="0" distB="0" distL="114300" distR="114300" simplePos="0" relativeHeight="251678720" behindDoc="1" locked="0" layoutInCell="1" allowOverlap="1" wp14:anchorId="022D5E98" wp14:editId="2192A3C5">
                  <wp:simplePos x="0" y="0"/>
                  <wp:positionH relativeFrom="column">
                    <wp:posOffset>1757045</wp:posOffset>
                  </wp:positionH>
                  <wp:positionV relativeFrom="paragraph">
                    <wp:posOffset>344805</wp:posOffset>
                  </wp:positionV>
                  <wp:extent cx="3362325" cy="2343150"/>
                  <wp:effectExtent l="0" t="0" r="9525" b="0"/>
                  <wp:wrapThrough wrapText="bothSides">
                    <wp:wrapPolygon edited="0">
                      <wp:start x="0" y="0"/>
                      <wp:lineTo x="0" y="21424"/>
                      <wp:lineTo x="21539" y="21424"/>
                      <wp:lineTo x="21539" y="0"/>
                      <wp:lineTo x="0" y="0"/>
                    </wp:wrapPolygon>
                  </wp:wrapThrough>
                  <wp:docPr id="73" name="Picture 73" descr="https://lh5.googleusercontent.com/lvar60CWdpv3jzFCY731YOVDd1mYBvTdvyR1UPP1u6-XhwtqriwCXYRkrr9FmG0PcDxNWYPPpQrVKqjxVVN_KJZA8mJc6NV6htjkUVn9u2sJ51C7tHr92AfM2TcIUF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lvar60CWdpv3jzFCY731YOVDd1mYBvTdvyR1UPP1u6-XhwtqriwCXYRkrr9FmG0PcDxNWYPPpQrVKqjxVVN_KJZA8mJc6NV6htjkUVn9u2sJ51C7tHr92AfM2TcIUFS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EC3">
              <w:rPr>
                <w:rFonts w:ascii="Helvetica Neue" w:hAnsi="Helvetica Neue"/>
                <w:color w:val="000000"/>
              </w:rPr>
              <w:t xml:space="preserve">A Paleolithic cave painting in the Lascaux Cave in France depicting a bull and horses, animals that were important to the nomadic hunters that created the images. </w:t>
            </w:r>
          </w:p>
        </w:tc>
      </w:tr>
      <w:tr w:rsidR="00E30D89" w:rsidRPr="00604EC3" w14:paraId="6796BFC9"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3FDEF62C" w14:textId="77777777" w:rsidR="00E30D89" w:rsidRPr="008804B9" w:rsidRDefault="00E30D89" w:rsidP="00F808A3">
            <w:pPr>
              <w:spacing w:line="0" w:lineRule="atLeast"/>
              <w:jc w:val="right"/>
              <w:rPr>
                <w:sz w:val="16"/>
                <w:szCs w:val="16"/>
              </w:rPr>
            </w:pPr>
            <w:r w:rsidRPr="008804B9">
              <w:rPr>
                <w:rFonts w:ascii="Helvetica Neue" w:hAnsi="Helvetica Neue"/>
                <w:b/>
                <w:bCs/>
                <w:color w:val="000000"/>
                <w:sz w:val="16"/>
                <w:szCs w:val="16"/>
              </w:rPr>
              <w:t>Source:</w:t>
            </w:r>
            <w:r w:rsidRPr="008804B9">
              <w:rPr>
                <w:rFonts w:ascii="Helvetica Neue" w:hAnsi="Helvetica Neue"/>
                <w:color w:val="000000"/>
                <w:sz w:val="16"/>
                <w:szCs w:val="16"/>
              </w:rPr>
              <w:t xml:space="preserve"> International Committee for Preservation of Lascaux. Photo credit: Has </w:t>
            </w:r>
            <w:proofErr w:type="spellStart"/>
            <w:r w:rsidRPr="008804B9">
              <w:rPr>
                <w:rFonts w:ascii="Helvetica Neue" w:hAnsi="Helvetica Neue"/>
                <w:color w:val="000000"/>
                <w:sz w:val="16"/>
                <w:szCs w:val="16"/>
              </w:rPr>
              <w:t>Hins</w:t>
            </w:r>
            <w:proofErr w:type="spellEnd"/>
            <w:r w:rsidRPr="008804B9">
              <w:rPr>
                <w:rFonts w:ascii="Helvetica Neue" w:hAnsi="Helvetica Neue"/>
                <w:color w:val="000000"/>
                <w:sz w:val="16"/>
                <w:szCs w:val="16"/>
              </w:rPr>
              <w:t xml:space="preserve">. </w:t>
            </w:r>
            <w:hyperlink r:id="rId23" w:history="1">
              <w:r w:rsidRPr="008804B9">
                <w:rPr>
                  <w:rFonts w:ascii="Helvetica Neue" w:hAnsi="Helvetica Neue"/>
                  <w:color w:val="1155CC"/>
                  <w:sz w:val="16"/>
                  <w:szCs w:val="16"/>
                  <w:u w:val="single"/>
                </w:rPr>
                <w:t>http://www.savelascaux.org/Gallery_photo18.php</w:t>
              </w:r>
            </w:hyperlink>
          </w:p>
        </w:tc>
      </w:tr>
      <w:tr w:rsidR="00E30D89" w:rsidRPr="00604EC3" w14:paraId="013CFBF2" w14:textId="77777777" w:rsidTr="00F808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1D487F01" w14:textId="77777777" w:rsidR="00E30D89" w:rsidRPr="00604EC3" w:rsidRDefault="00E30D89" w:rsidP="00F808A3">
            <w:pPr>
              <w:rPr>
                <w:sz w:val="1"/>
              </w:rPr>
            </w:pPr>
          </w:p>
        </w:tc>
      </w:tr>
    </w:tbl>
    <w:p w14:paraId="1B9A1755" w14:textId="77777777" w:rsidR="00E30D89" w:rsidRDefault="00E30D89" w:rsidP="00E30D89">
      <w:pPr>
        <w:spacing w:after="240"/>
      </w:pPr>
    </w:p>
    <w:p w14:paraId="017DD600" w14:textId="77777777" w:rsidR="00E30D89" w:rsidRDefault="00E30D89" w:rsidP="00E30D89">
      <w:pPr>
        <w:spacing w:after="240"/>
      </w:pPr>
    </w:p>
    <w:p w14:paraId="53876CDE" w14:textId="77777777" w:rsidR="00E30D89" w:rsidRDefault="00E30D89" w:rsidP="00E30D89">
      <w:pPr>
        <w:rPr>
          <w:rFonts w:ascii="Maiandra GD" w:hAnsi="Maiandra GD"/>
          <w:b/>
          <w:bCs/>
          <w:color w:val="000000"/>
        </w:rPr>
      </w:pPr>
      <w:r>
        <w:br/>
      </w:r>
    </w:p>
    <w:p w14:paraId="0D685EF3" w14:textId="77777777" w:rsidR="00E30D89" w:rsidRPr="000C4BD5" w:rsidRDefault="00E30D89" w:rsidP="00E30D89">
      <w:pPr>
        <w:rPr>
          <w:rFonts w:ascii="Helvetica Neue" w:hAnsi="Helvetica Neue"/>
          <w:b/>
          <w:bCs/>
          <w:color w:val="000000"/>
        </w:rPr>
      </w:pPr>
      <w:r>
        <w:rPr>
          <w:rFonts w:ascii="Maiandra GD" w:hAnsi="Maiandra GD"/>
          <w:b/>
          <w:bCs/>
          <w:color w:val="000000"/>
        </w:rPr>
        <w:t>Grouping: _____________________________</w:t>
      </w:r>
    </w:p>
    <w:p w14:paraId="780F52E3" w14:textId="77777777" w:rsidR="00E30D89" w:rsidRPr="00604EC3" w:rsidRDefault="00E30D89" w:rsidP="00E30D89">
      <w:pPr>
        <w:spacing w:after="240"/>
        <w:jc w:val="center"/>
      </w:pPr>
      <w:r>
        <w:rPr>
          <w:rFonts w:ascii="Helvetica Neue" w:hAnsi="Helvetica Neue"/>
          <w:b/>
          <w:bCs/>
          <w:color w:val="000000"/>
        </w:rPr>
        <w:t>Document 4</w:t>
      </w: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604EC3" w14:paraId="56649FAC"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BBAA8" w14:textId="77777777" w:rsidR="00E30D89" w:rsidRPr="00604EC3" w:rsidRDefault="00E30D89" w:rsidP="00F808A3">
            <w:pPr>
              <w:jc w:val="center"/>
            </w:pPr>
            <w:r w:rsidRPr="00604EC3">
              <w:rPr>
                <w:rFonts w:ascii="Helvetica Neue" w:hAnsi="Helvetica Neue"/>
                <w:b/>
                <w:bCs/>
                <w:color w:val="000000"/>
              </w:rPr>
              <w:t>Tools from Hunter-Gatherer Societies</w:t>
            </w:r>
          </w:p>
          <w:p w14:paraId="3464CA53" w14:textId="77777777" w:rsidR="00E30D89" w:rsidRPr="00604EC3" w:rsidRDefault="00E30D89" w:rsidP="00F808A3"/>
          <w:p w14:paraId="19B29F68" w14:textId="77777777" w:rsidR="00E30D89" w:rsidRPr="00604EC3" w:rsidRDefault="00E30D89" w:rsidP="00F808A3">
            <w:pPr>
              <w:jc w:val="center"/>
            </w:pPr>
            <w:r>
              <w:rPr>
                <w:rFonts w:ascii="Helvetica Neue" w:hAnsi="Helvetica Neue"/>
                <w:noProof/>
                <w:color w:val="000000"/>
              </w:rPr>
              <w:drawing>
                <wp:inline distT="0" distB="0" distL="0" distR="0" wp14:anchorId="11A1790A" wp14:editId="7AAD2F26">
                  <wp:extent cx="3552825" cy="2266950"/>
                  <wp:effectExtent l="0" t="0" r="9525" b="0"/>
                  <wp:docPr id="72" name="Picture 72" descr="Paleolithic Tool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eolithic Tool 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266950"/>
                          </a:xfrm>
                          <a:prstGeom prst="rect">
                            <a:avLst/>
                          </a:prstGeom>
                          <a:noFill/>
                          <a:ln>
                            <a:noFill/>
                          </a:ln>
                        </pic:spPr>
                      </pic:pic>
                    </a:graphicData>
                  </a:graphic>
                </wp:inline>
              </w:drawing>
            </w:r>
          </w:p>
          <w:p w14:paraId="749A16AB" w14:textId="77777777" w:rsidR="00E30D89" w:rsidRPr="00604EC3" w:rsidRDefault="00E30D89" w:rsidP="00F808A3">
            <w:pPr>
              <w:spacing w:line="0" w:lineRule="atLeast"/>
            </w:pPr>
            <w:r w:rsidRPr="00604EC3">
              <w:rPr>
                <w:rFonts w:ascii="Helvetica Neue" w:hAnsi="Helvetica Neue"/>
                <w:color w:val="000000"/>
              </w:rPr>
              <w:t xml:space="preserve">Hunter-gathering societies have used various types of stones, as well as bone and antler, to make a variety of tools such scrapers, blades, arrows, spearheads, needles, awls, fishhooks, and harpoons. The 6.5- to 6.7-cm (2.5- to 2.6-inch) flint blades on the left are from North Africa, dating from 5000–4500 BCE. The 5.7- x 4.6-cm (2.2- x 1.8-inch) scraper on the right is made of green jasper, dates from 5200 to 2500 BCE, and </w:t>
            </w:r>
            <w:proofErr w:type="gramStart"/>
            <w:r w:rsidRPr="00604EC3">
              <w:rPr>
                <w:rFonts w:ascii="Helvetica Neue" w:hAnsi="Helvetica Neue"/>
                <w:color w:val="000000"/>
              </w:rPr>
              <w:t>was found</w:t>
            </w:r>
            <w:proofErr w:type="gramEnd"/>
            <w:r w:rsidRPr="00604EC3">
              <w:rPr>
                <w:rFonts w:ascii="Helvetica Neue" w:hAnsi="Helvetica Neue"/>
                <w:color w:val="000000"/>
              </w:rPr>
              <w:t xml:space="preserve"> in the south-central Sahara Desert.</w:t>
            </w:r>
          </w:p>
        </w:tc>
      </w:tr>
    </w:tbl>
    <w:p w14:paraId="6D4E6592" w14:textId="77777777" w:rsidR="00E30D89" w:rsidRPr="009A34CF" w:rsidRDefault="00E30D89" w:rsidP="00E30D89">
      <w:pPr>
        <w:jc w:val="right"/>
        <w:rPr>
          <w:sz w:val="16"/>
          <w:szCs w:val="16"/>
        </w:rPr>
      </w:pPr>
      <w:r w:rsidRPr="009A34CF">
        <w:rPr>
          <w:rFonts w:ascii="Helvetica Neue" w:hAnsi="Helvetica Neue"/>
          <w:b/>
          <w:bCs/>
          <w:color w:val="000000"/>
          <w:sz w:val="16"/>
          <w:szCs w:val="16"/>
        </w:rPr>
        <w:t xml:space="preserve">Source: </w:t>
      </w:r>
      <w:hyperlink r:id="rId25" w:history="1">
        <w:r w:rsidRPr="009A34CF">
          <w:rPr>
            <w:rFonts w:ascii="Helvetica Neue" w:hAnsi="Helvetica Neue"/>
            <w:color w:val="1155CC"/>
            <w:sz w:val="16"/>
            <w:szCs w:val="16"/>
            <w:u w:val="single"/>
          </w:rPr>
          <w:t>http://www.worldmuseumofman.org/display.php?item=1167</w:t>
        </w:r>
      </w:hyperlink>
      <w:r w:rsidRPr="009A34CF">
        <w:rPr>
          <w:rFonts w:ascii="Helvetica Neue" w:hAnsi="Helvetica Neue"/>
          <w:color w:val="000000"/>
          <w:sz w:val="16"/>
          <w:szCs w:val="16"/>
        </w:rPr>
        <w:t>;</w:t>
      </w:r>
    </w:p>
    <w:p w14:paraId="5AA86A61" w14:textId="75035D99" w:rsidR="00E30D89" w:rsidRPr="00E30D89" w:rsidRDefault="00A6593C" w:rsidP="00E30D89">
      <w:pPr>
        <w:jc w:val="right"/>
        <w:rPr>
          <w:sz w:val="16"/>
          <w:szCs w:val="16"/>
        </w:rPr>
      </w:pPr>
      <w:hyperlink r:id="rId26" w:history="1">
        <w:r w:rsidR="00E30D89" w:rsidRPr="009A34CF">
          <w:rPr>
            <w:rFonts w:ascii="Helvetica Neue" w:hAnsi="Helvetica Neue"/>
            <w:color w:val="1155CC"/>
            <w:sz w:val="16"/>
            <w:szCs w:val="16"/>
            <w:u w:val="single"/>
          </w:rPr>
          <w:t>http://www.worldmuseumofman.org/display.php?item=434</w:t>
        </w:r>
      </w:hyperlink>
      <w:r w:rsidR="00E30D89" w:rsidRPr="009A34CF">
        <w:rPr>
          <w:rFonts w:ascii="Helvetica Neue" w:hAnsi="Helvetica Neue"/>
          <w:color w:val="000000"/>
          <w:sz w:val="16"/>
          <w:szCs w:val="16"/>
        </w:rPr>
        <w:t xml:space="preserve"> adapted from </w:t>
      </w:r>
      <w:hyperlink r:id="rId27" w:history="1">
        <w:r w:rsidR="00E30D89" w:rsidRPr="009A34CF">
          <w:rPr>
            <w:rFonts w:ascii="Helvetica Neue" w:hAnsi="Helvetica Neue"/>
            <w:color w:val="1155CC"/>
            <w:sz w:val="16"/>
            <w:szCs w:val="16"/>
            <w:u w:val="single"/>
          </w:rPr>
          <w:t>The Big History Project.</w:t>
        </w:r>
      </w:hyperlink>
    </w:p>
    <w:p w14:paraId="0A05E767" w14:textId="77777777" w:rsidR="00E30D89" w:rsidRPr="000C4BD5" w:rsidRDefault="00E30D89" w:rsidP="00E30D89">
      <w:pPr>
        <w:rPr>
          <w:rFonts w:ascii="Helvetica Neue" w:hAnsi="Helvetica Neue"/>
          <w:b/>
          <w:bCs/>
          <w:color w:val="000000"/>
        </w:rPr>
      </w:pPr>
      <w:r>
        <w:rPr>
          <w:rFonts w:ascii="Maiandra GD" w:hAnsi="Maiandra GD"/>
          <w:b/>
          <w:bCs/>
          <w:color w:val="000000"/>
        </w:rPr>
        <w:lastRenderedPageBreak/>
        <w:t>Grouping: _____________________________</w:t>
      </w:r>
    </w:p>
    <w:p w14:paraId="1F8B1DEE" w14:textId="77777777" w:rsidR="00E30D89" w:rsidRPr="00604EC3" w:rsidRDefault="00E30D89" w:rsidP="00E30D89">
      <w:pPr>
        <w:jc w:val="center"/>
      </w:pPr>
      <w:r>
        <w:rPr>
          <w:rFonts w:ascii="Helvetica Neue" w:hAnsi="Helvetica Neue"/>
          <w:b/>
          <w:bCs/>
          <w:noProof/>
          <w:color w:val="000000"/>
        </w:rPr>
        <mc:AlternateContent>
          <mc:Choice Requires="wps">
            <w:drawing>
              <wp:anchor distT="0" distB="0" distL="114300" distR="114300" simplePos="0" relativeHeight="251679744" behindDoc="0" locked="0" layoutInCell="1" allowOverlap="1" wp14:anchorId="60F6BFAF" wp14:editId="75249894">
                <wp:simplePos x="0" y="0"/>
                <wp:positionH relativeFrom="column">
                  <wp:posOffset>-76200</wp:posOffset>
                </wp:positionH>
                <wp:positionV relativeFrom="paragraph">
                  <wp:posOffset>171450</wp:posOffset>
                </wp:positionV>
                <wp:extent cx="7134225" cy="41910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134225" cy="419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E760F" id="Rectangle 15" o:spid="_x0000_s1026" style="position:absolute;margin-left:-6pt;margin-top:13.5pt;width:561.75pt;height:33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" filled="f" strokecolor="#1f3763 [1604]" strokeweight="1pt"/>
            </w:pict>
          </mc:Fallback>
        </mc:AlternateContent>
      </w:r>
      <w:r w:rsidRPr="00604EC3">
        <w:rPr>
          <w:rFonts w:ascii="Helvetica Neue" w:hAnsi="Helvetica Neue"/>
          <w:b/>
          <w:bCs/>
          <w:color w:val="000000"/>
        </w:rPr>
        <w:t>Document 5</w:t>
      </w:r>
    </w:p>
    <w:p w14:paraId="37080030" w14:textId="77777777" w:rsidR="00E30D89" w:rsidRPr="00604EC3" w:rsidRDefault="00E30D89" w:rsidP="00E30D89">
      <w:r w:rsidRPr="00604EC3">
        <w:rPr>
          <w:rFonts w:ascii="Helvetica Neue" w:hAnsi="Helvetica Neue"/>
          <w:color w:val="000000"/>
        </w:rPr>
        <w:t xml:space="preserve">The images below are murals from the Lubbock Lake Landmark in Lubbock, Texas. Based on archaeological evidence, an artist created these images to show the Paleolithic lifestyle that humans living in this area of engaged in from </w:t>
      </w:r>
      <w:r>
        <w:rPr>
          <w:rFonts w:ascii="Helvetica Neue" w:hAnsi="Helvetica Neue"/>
          <w:color w:val="000000"/>
        </w:rPr>
        <w:t>circa</w:t>
      </w:r>
      <w:r w:rsidRPr="00604EC3">
        <w:rPr>
          <w:rFonts w:ascii="Helvetica Neue" w:hAnsi="Helvetica Neue"/>
          <w:color w:val="000000"/>
        </w:rPr>
        <w:t xml:space="preserve"> thirteen thousa</w:t>
      </w:r>
      <w:r>
        <w:rPr>
          <w:rFonts w:ascii="Helvetica Neue" w:hAnsi="Helvetica Neue"/>
          <w:color w:val="000000"/>
        </w:rPr>
        <w:t>nd years ago.</w:t>
      </w:r>
    </w:p>
    <w:tbl>
      <w:tblPr>
        <w:tblW w:w="13111" w:type="dxa"/>
        <w:tblCellMar>
          <w:top w:w="15" w:type="dxa"/>
          <w:left w:w="15" w:type="dxa"/>
          <w:bottom w:w="15" w:type="dxa"/>
          <w:right w:w="15" w:type="dxa"/>
        </w:tblCellMar>
        <w:tblLook w:val="04A0" w:firstRow="1" w:lastRow="0" w:firstColumn="1" w:lastColumn="0" w:noHBand="0" w:noVBand="1"/>
      </w:tblPr>
      <w:tblGrid>
        <w:gridCol w:w="6855"/>
        <w:gridCol w:w="6256"/>
      </w:tblGrid>
      <w:tr w:rsidR="00E30D89" w:rsidRPr="009A34CF" w14:paraId="530314A9" w14:textId="77777777" w:rsidTr="00F808A3">
        <w:tc>
          <w:tcPr>
            <w:tcW w:w="68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48FC0B47" w14:textId="77777777" w:rsidR="00E30D89" w:rsidRPr="009A34CF" w:rsidRDefault="00E30D89" w:rsidP="00F808A3">
            <w:pPr>
              <w:rPr>
                <w:sz w:val="16"/>
                <w:szCs w:val="16"/>
              </w:rPr>
            </w:pPr>
            <w:r w:rsidRPr="009A34CF">
              <w:rPr>
                <w:rFonts w:ascii="Helvetica Neue" w:hAnsi="Helvetica Neue"/>
                <w:b/>
                <w:bCs/>
                <w:color w:val="000000"/>
                <w:sz w:val="16"/>
                <w:szCs w:val="16"/>
              </w:rPr>
              <w:t>Document 4a</w:t>
            </w:r>
          </w:p>
          <w:p w14:paraId="08497478" w14:textId="77777777" w:rsidR="00E30D89" w:rsidRPr="009A34CF" w:rsidRDefault="00E30D89" w:rsidP="00F808A3">
            <w:pPr>
              <w:spacing w:line="0" w:lineRule="atLeast"/>
              <w:rPr>
                <w:sz w:val="16"/>
                <w:szCs w:val="16"/>
              </w:rPr>
            </w:pPr>
            <w:r w:rsidRPr="009A34CF">
              <w:rPr>
                <w:rFonts w:ascii="Helvetica Neue" w:hAnsi="Helvetica Neue"/>
                <w:noProof/>
                <w:color w:val="000000"/>
                <w:sz w:val="16"/>
                <w:szCs w:val="16"/>
              </w:rPr>
              <w:drawing>
                <wp:inline distT="0" distB="0" distL="0" distR="0" wp14:anchorId="17FE5736" wp14:editId="13646665">
                  <wp:extent cx="2895600" cy="3286125"/>
                  <wp:effectExtent l="0" t="0" r="0" b="9525"/>
                  <wp:docPr id="71" name="Picture 71" descr="https://lh6.googleusercontent.com/zr7M7GkRXpC638Dpf-WdiZeBzbhVJ2ClhLPef9_dsE_TCvxSRi58g7Vh_7L_QEDUqaEiwYEHnKOn5r-WCsF1QF4kzZ1gwskevMzq1D6qNgmObayx0WrRuMZQ_c5Onr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zr7M7GkRXpC638Dpf-WdiZeBzbhVJ2ClhLPef9_dsE_TCvxSRi58g7Vh_7L_QEDUqaEiwYEHnKOn5r-WCsF1QF4kzZ1gwskevMzq1D6qNgmObayx0WrRuMZQ_c5Onr6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505D2A0" w14:textId="77777777" w:rsidR="00E30D89" w:rsidRPr="009A34CF" w:rsidRDefault="00E30D89" w:rsidP="00F808A3">
            <w:pPr>
              <w:rPr>
                <w:sz w:val="16"/>
                <w:szCs w:val="16"/>
              </w:rPr>
            </w:pPr>
            <w:r w:rsidRPr="009A34CF">
              <w:rPr>
                <w:rFonts w:ascii="Helvetica Neue" w:hAnsi="Helvetica Neue"/>
                <w:b/>
                <w:bCs/>
                <w:color w:val="000000"/>
                <w:sz w:val="16"/>
                <w:szCs w:val="16"/>
              </w:rPr>
              <w:t>Document 4b</w:t>
            </w:r>
          </w:p>
          <w:p w14:paraId="4B6DEBFD" w14:textId="77777777" w:rsidR="00E30D89" w:rsidRPr="009A34CF" w:rsidRDefault="00E30D89" w:rsidP="00F808A3">
            <w:pPr>
              <w:spacing w:line="0" w:lineRule="atLeast"/>
              <w:rPr>
                <w:sz w:val="16"/>
                <w:szCs w:val="16"/>
              </w:rPr>
            </w:pPr>
            <w:r w:rsidRPr="009A34CF">
              <w:rPr>
                <w:rFonts w:ascii="Helvetica Neue" w:hAnsi="Helvetica Neue"/>
                <w:noProof/>
                <w:color w:val="000000"/>
                <w:sz w:val="16"/>
                <w:szCs w:val="16"/>
              </w:rPr>
              <w:drawing>
                <wp:inline distT="0" distB="0" distL="0" distR="0" wp14:anchorId="0DB8F7E0" wp14:editId="0C0A1549">
                  <wp:extent cx="2533650" cy="3257550"/>
                  <wp:effectExtent l="0" t="0" r="0" b="0"/>
                  <wp:docPr id="70" name="Picture 70" descr="https://lh4.googleusercontent.com/UUALQSQHxINj_fSkj7dggrQ16KxyvDoKLSOfV61VSbP9KdZBU7CQtTKKOphMMRiW6Jg34pk8Bu8JszOiPXa04-EEAQYeqaBxHzwGnczOi3D2vOYuMmPyvpgX0E833U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UUALQSQHxINj_fSkj7dggrQ16KxyvDoKLSOfV61VSbP9KdZBU7CQtTKKOphMMRiW6Jg34pk8Bu8JszOiPXa04-EEAQYeqaBxHzwGnczOi3D2vOYuMmPyvpgX0E833Ux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3257550"/>
                          </a:xfrm>
                          <a:prstGeom prst="rect">
                            <a:avLst/>
                          </a:prstGeom>
                          <a:noFill/>
                          <a:ln>
                            <a:noFill/>
                          </a:ln>
                        </pic:spPr>
                      </pic:pic>
                    </a:graphicData>
                  </a:graphic>
                </wp:inline>
              </w:drawing>
            </w:r>
            <w:hyperlink r:id="rId30" w:history="1">
              <w:r w:rsidRPr="009A34CF">
                <w:rPr>
                  <w:rFonts w:ascii="Helvetica Neue" w:hAnsi="Helvetica Neue"/>
                  <w:color w:val="1155CC"/>
                  <w:sz w:val="16"/>
                  <w:szCs w:val="16"/>
                  <w:u w:val="single"/>
                </w:rPr>
                <w:t>l</w:t>
              </w:r>
            </w:hyperlink>
            <w:r w:rsidRPr="009A34CF">
              <w:rPr>
                <w:rFonts w:ascii="Helvetica Neue" w:hAnsi="Helvetica Neue"/>
                <w:color w:val="000000"/>
                <w:sz w:val="16"/>
                <w:szCs w:val="16"/>
              </w:rPr>
              <w:t xml:space="preserve"> </w:t>
            </w:r>
          </w:p>
        </w:tc>
      </w:tr>
    </w:tbl>
    <w:p w14:paraId="383C89BC" w14:textId="77777777" w:rsidR="00E30D89" w:rsidRPr="009A34CF" w:rsidRDefault="00E30D89" w:rsidP="00E30D89">
      <w:pPr>
        <w:jc w:val="right"/>
        <w:rPr>
          <w:sz w:val="16"/>
          <w:szCs w:val="16"/>
        </w:rPr>
      </w:pPr>
      <w:r w:rsidRPr="009A34CF">
        <w:rPr>
          <w:rFonts w:ascii="Helvetica Neue" w:hAnsi="Helvetica Neue"/>
          <w:color w:val="000000"/>
          <w:sz w:val="16"/>
          <w:szCs w:val="16"/>
        </w:rPr>
        <w:t xml:space="preserve">Source: “Lubbock Lake Landmark” University of Texas at Austin. </w:t>
      </w:r>
      <w:hyperlink r:id="rId31" w:history="1">
        <w:r w:rsidRPr="009A34CF">
          <w:rPr>
            <w:rFonts w:ascii="Helvetica Neue" w:hAnsi="Helvetica Neue"/>
            <w:color w:val="1155CC"/>
            <w:sz w:val="16"/>
            <w:szCs w:val="16"/>
            <w:u w:val="single"/>
          </w:rPr>
          <w:t>www.texasbeyondhistory.net/lubbock/images/lubbock-m23.html</w:t>
        </w:r>
      </w:hyperlink>
      <w:r w:rsidRPr="009A34CF">
        <w:rPr>
          <w:rFonts w:ascii="Helvetica Neue" w:hAnsi="Helvetica Neue"/>
          <w:color w:val="000000"/>
          <w:sz w:val="16"/>
          <w:szCs w:val="16"/>
        </w:rPr>
        <w:t xml:space="preserve"> </w:t>
      </w:r>
    </w:p>
    <w:p w14:paraId="057CD22F" w14:textId="0B6266CE" w:rsidR="00E30D89" w:rsidRDefault="00E30D89" w:rsidP="00E30D89">
      <w:pPr>
        <w:spacing w:after="240"/>
        <w:rPr>
          <w:rFonts w:ascii="Helvetica Neue" w:hAnsi="Helvetica Neue"/>
          <w:b/>
          <w:bCs/>
          <w:color w:val="000000"/>
        </w:rPr>
      </w:pPr>
    </w:p>
    <w:p w14:paraId="2098033B" w14:textId="77777777" w:rsidR="00E30D89" w:rsidRPr="000C4BD5" w:rsidRDefault="00E30D89" w:rsidP="00E30D89">
      <w:pPr>
        <w:rPr>
          <w:rFonts w:ascii="Helvetica Neue" w:hAnsi="Helvetica Neue"/>
          <w:b/>
          <w:bCs/>
          <w:color w:val="000000"/>
        </w:rPr>
      </w:pPr>
      <w:r>
        <w:rPr>
          <w:rFonts w:ascii="Maiandra GD" w:hAnsi="Maiandra GD"/>
          <w:b/>
          <w:bCs/>
          <w:color w:val="000000"/>
        </w:rPr>
        <w:t>Grouping: _____________________________</w:t>
      </w:r>
    </w:p>
    <w:p w14:paraId="02C0C415" w14:textId="77777777" w:rsidR="00E30D89" w:rsidRPr="00604EC3" w:rsidRDefault="00E30D89" w:rsidP="00E30D89">
      <w:pPr>
        <w:spacing w:after="240"/>
        <w:jc w:val="center"/>
      </w:pPr>
      <w:r>
        <w:rPr>
          <w:rFonts w:ascii="Helvetica Neue" w:hAnsi="Helvetica Neue"/>
          <w:b/>
          <w:bCs/>
          <w:color w:val="000000"/>
        </w:rPr>
        <w:t>Document 6</w:t>
      </w: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604EC3" w14:paraId="5DFE0692"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2EFE58" w14:textId="77777777" w:rsidR="00E30D89" w:rsidRPr="00604EC3" w:rsidRDefault="00E30D89" w:rsidP="00F808A3">
            <w:pPr>
              <w:jc w:val="center"/>
            </w:pPr>
            <w:r w:rsidRPr="00604EC3">
              <w:rPr>
                <w:rFonts w:ascii="Helvetica Neue" w:hAnsi="Helvetica Neue"/>
                <w:b/>
                <w:bCs/>
                <w:color w:val="1A1A1A"/>
              </w:rPr>
              <w:t>Should you be Eating like a Caveman?</w:t>
            </w:r>
          </w:p>
          <w:p w14:paraId="7DE04FF5" w14:textId="77777777" w:rsidR="00E30D89" w:rsidRPr="00604EC3" w:rsidRDefault="00E30D89" w:rsidP="00F808A3">
            <w:r w:rsidRPr="00604EC3">
              <w:rPr>
                <w:rFonts w:ascii="Helvetica Neue" w:hAnsi="Helvetica Neue"/>
                <w:color w:val="1A1A1A"/>
              </w:rPr>
              <w:t xml:space="preserve">…Dr. Eaton, a radiologist, and </w:t>
            </w:r>
            <w:r>
              <w:rPr>
                <w:rFonts w:ascii="Helvetica Neue" w:hAnsi="Helvetica Neue"/>
                <w:color w:val="1A1A1A"/>
              </w:rPr>
              <w:t xml:space="preserve">Dr. </w:t>
            </w:r>
            <w:proofErr w:type="spellStart"/>
            <w:r w:rsidRPr="00604EC3">
              <w:rPr>
                <w:rFonts w:ascii="Helvetica Neue" w:hAnsi="Helvetica Neue"/>
                <w:color w:val="1A1A1A"/>
              </w:rPr>
              <w:t>Cordain</w:t>
            </w:r>
            <w:proofErr w:type="spellEnd"/>
            <w:r w:rsidRPr="00604EC3">
              <w:rPr>
                <w:rFonts w:ascii="Helvetica Neue" w:hAnsi="Helvetica Neue"/>
                <w:color w:val="1A1A1A"/>
              </w:rPr>
              <w:t xml:space="preserve">, an exercise physiologist… </w:t>
            </w:r>
            <w:r>
              <w:rPr>
                <w:rFonts w:ascii="Helvetica Neue" w:hAnsi="Helvetica Neue"/>
                <w:color w:val="1A1A1A"/>
              </w:rPr>
              <w:t>believe</w:t>
            </w:r>
            <w:r w:rsidRPr="00604EC3">
              <w:rPr>
                <w:rFonts w:ascii="Helvetica Neue" w:hAnsi="Helvetica Neue"/>
                <w:color w:val="1A1A1A"/>
              </w:rPr>
              <w:t xml:space="preserve"> evolutionary forces dictate that we will live healthiest when we </w:t>
            </w:r>
            <w:r w:rsidRPr="009A3CFE">
              <w:rPr>
                <w:rFonts w:ascii="Helvetica Neue" w:hAnsi="Helvetica Neue"/>
                <w:bCs/>
                <w:color w:val="1A1A1A"/>
              </w:rPr>
              <w:t>consume</w:t>
            </w:r>
            <w:r w:rsidRPr="00604EC3">
              <w:rPr>
                <w:rFonts w:ascii="Helvetica Neue" w:hAnsi="Helvetica Neue"/>
                <w:color w:val="1A1A1A"/>
              </w:rPr>
              <w:t xml:space="preserve"> a diet similar to what early man ate 2.5 million years ago during the hunter-gatherer days of the Paleolithi</w:t>
            </w:r>
            <w:r>
              <w:rPr>
                <w:rFonts w:ascii="Helvetica Neue" w:hAnsi="Helvetica Neue"/>
                <w:color w:val="1A1A1A"/>
              </w:rPr>
              <w:t xml:space="preserve">c Era. This diet included more low-fat proteins and healthy </w:t>
            </w:r>
            <w:r w:rsidRPr="00604EC3">
              <w:rPr>
                <w:rFonts w:ascii="Helvetica Neue" w:hAnsi="Helvetica Neue"/>
                <w:color w:val="1A1A1A"/>
              </w:rPr>
              <w:t xml:space="preserve">fats than most of us eat today, and fewer carbohydrates, mainly because Paleo man ate no wheat, rice, or corn whatsoever. These modern grains were not "invented" until 10,000 years ago. In other words, throughout 99.6 percent of our evolutionary history, we ate no bread, pancakes, pasta, or chow </w:t>
            </w:r>
            <w:proofErr w:type="spellStart"/>
            <w:r w:rsidRPr="00604EC3">
              <w:rPr>
                <w:rFonts w:ascii="Helvetica Neue" w:hAnsi="Helvetica Neue"/>
                <w:color w:val="1A1A1A"/>
              </w:rPr>
              <w:t>mein</w:t>
            </w:r>
            <w:proofErr w:type="spellEnd"/>
            <w:r w:rsidRPr="00604EC3">
              <w:rPr>
                <w:rFonts w:ascii="Helvetica Neue" w:hAnsi="Helvetica Neue"/>
                <w:color w:val="1A1A1A"/>
              </w:rPr>
              <w:t xml:space="preserve">. As a result, </w:t>
            </w:r>
            <w:r>
              <w:rPr>
                <w:rFonts w:ascii="Helvetica Neue" w:hAnsi="Helvetica Neue"/>
                <w:color w:val="1A1A1A"/>
              </w:rPr>
              <w:t xml:space="preserve">[Dr. Eaton and Dr. </w:t>
            </w:r>
            <w:proofErr w:type="spellStart"/>
            <w:r>
              <w:rPr>
                <w:rFonts w:ascii="Helvetica Neue" w:hAnsi="Helvetica Neue"/>
                <w:color w:val="1A1A1A"/>
              </w:rPr>
              <w:t>Cordain</w:t>
            </w:r>
            <w:proofErr w:type="spellEnd"/>
            <w:r>
              <w:rPr>
                <w:rFonts w:ascii="Helvetica Neue" w:hAnsi="Helvetica Neue"/>
                <w:color w:val="1A1A1A"/>
              </w:rPr>
              <w:t xml:space="preserve">] </w:t>
            </w:r>
            <w:r w:rsidRPr="00604EC3">
              <w:rPr>
                <w:rFonts w:ascii="Helvetica Neue" w:hAnsi="Helvetica Neue"/>
                <w:color w:val="1A1A1A"/>
              </w:rPr>
              <w:t xml:space="preserve">say, we </w:t>
            </w:r>
            <w:proofErr w:type="gramStart"/>
            <w:r w:rsidRPr="00604EC3">
              <w:rPr>
                <w:rFonts w:ascii="Helvetica Neue" w:hAnsi="Helvetica Neue"/>
                <w:color w:val="1A1A1A"/>
              </w:rPr>
              <w:t>aren't</w:t>
            </w:r>
            <w:proofErr w:type="gramEnd"/>
            <w:r w:rsidRPr="00604EC3">
              <w:rPr>
                <w:rFonts w:ascii="Helvetica Neue" w:hAnsi="Helvetica Neue"/>
                <w:color w:val="1A1A1A"/>
              </w:rPr>
              <w:t xml:space="preserve"> adapted to process them healthfully.</w:t>
            </w:r>
          </w:p>
          <w:p w14:paraId="2168609E" w14:textId="77777777" w:rsidR="00E30D89" w:rsidRPr="00604EC3" w:rsidRDefault="00E30D89" w:rsidP="00F808A3">
            <w:r w:rsidRPr="00604EC3">
              <w:rPr>
                <w:rFonts w:ascii="Helvetica Neue" w:hAnsi="Helvetica Neue"/>
                <w:color w:val="1A1A1A"/>
              </w:rPr>
              <w:t xml:space="preserve">… </w:t>
            </w:r>
            <w:proofErr w:type="spellStart"/>
            <w:r w:rsidRPr="00604EC3">
              <w:rPr>
                <w:rFonts w:ascii="Helvetica Neue" w:hAnsi="Helvetica Neue"/>
                <w:color w:val="1A1A1A"/>
              </w:rPr>
              <w:t>Cordain</w:t>
            </w:r>
            <w:proofErr w:type="spellEnd"/>
            <w:r w:rsidRPr="00604EC3">
              <w:rPr>
                <w:rFonts w:ascii="Helvetica Neue" w:hAnsi="Helvetica Neue"/>
                <w:color w:val="1A1A1A"/>
              </w:rPr>
              <w:t xml:space="preserve"> first learned about Paleo nutrition in 1985 when the New England Journal of Medicine published a "Special Article" by Dr. Eaton and his colleague Melvin Konner. In that article, the authors concluded that the Paleo diet contained vastly more vitamin C, fiber, calcium, iron, folate, and essential fatty acids than our current supermarket-based fare. It also contained far less sugar, salt, and saturated fats. They concluded: "The diet of our remote ancestors may be a reference standard for modern human nutrition and a model for defense against certain 'diseases of civilization.'"</w:t>
            </w:r>
          </w:p>
          <w:p w14:paraId="3C4F558E" w14:textId="77777777" w:rsidR="00E30D89" w:rsidRPr="00604EC3" w:rsidRDefault="00E30D89" w:rsidP="00F808A3"/>
          <w:p w14:paraId="4A91FF5A" w14:textId="77777777" w:rsidR="00E30D89" w:rsidRPr="00604EC3" w:rsidRDefault="00E30D89" w:rsidP="00F808A3">
            <w:pPr>
              <w:spacing w:line="0" w:lineRule="atLeast"/>
            </w:pPr>
            <w:proofErr w:type="gramStart"/>
            <w:r w:rsidRPr="00604EC3">
              <w:rPr>
                <w:rFonts w:ascii="Helvetica Neue" w:hAnsi="Helvetica Neue"/>
                <w:color w:val="1A1A1A"/>
              </w:rPr>
              <w:t>It’s</w:t>
            </w:r>
            <w:proofErr w:type="gramEnd"/>
            <w:r w:rsidRPr="00604EC3">
              <w:rPr>
                <w:rFonts w:ascii="Helvetica Neue" w:hAnsi="Helvetica Neue"/>
                <w:color w:val="1A1A1A"/>
              </w:rPr>
              <w:t xml:space="preserve"> easy to make fun of the Paleo diet. Right away, everyone says, “Sure, and how long did your basic caveman live?” About 20 to 25 years, it turns out. </w:t>
            </w:r>
            <w:proofErr w:type="gramStart"/>
            <w:r w:rsidRPr="00604EC3">
              <w:rPr>
                <w:rFonts w:ascii="Helvetica Neue" w:hAnsi="Helvetica Neue"/>
                <w:color w:val="1A1A1A"/>
              </w:rPr>
              <w:t>But</w:t>
            </w:r>
            <w:proofErr w:type="gramEnd"/>
            <w:r w:rsidRPr="00604EC3">
              <w:rPr>
                <w:rFonts w:ascii="Helvetica Neue" w:hAnsi="Helvetica Neue"/>
                <w:color w:val="1A1A1A"/>
              </w:rPr>
              <w:t xml:space="preserve"> primitive hunter-gatherers didn't die from heart disease, diabetes, and high blood pressure like we do. They died from germs, viruses, and traumas. We live longer today, in large part, because we have sewers, inoculations, and amazing (if expensive) health-care systems.</w:t>
            </w:r>
          </w:p>
        </w:tc>
      </w:tr>
      <w:tr w:rsidR="00E30D89" w:rsidRPr="00604EC3" w14:paraId="718A976A"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754EF7F0" w14:textId="77777777" w:rsidR="00E30D89" w:rsidRPr="00604EC3" w:rsidRDefault="00E30D89" w:rsidP="00F808A3">
            <w:pPr>
              <w:spacing w:line="0" w:lineRule="atLeast"/>
              <w:jc w:val="right"/>
            </w:pPr>
            <w:r w:rsidRPr="00604EC3">
              <w:rPr>
                <w:rFonts w:ascii="Helvetica Neue" w:hAnsi="Helvetica Neue"/>
                <w:b/>
                <w:bCs/>
                <w:color w:val="000000"/>
                <w:sz w:val="16"/>
                <w:szCs w:val="16"/>
              </w:rPr>
              <w:t xml:space="preserve">Source: </w:t>
            </w:r>
            <w:r w:rsidRPr="00604EC3">
              <w:rPr>
                <w:rFonts w:ascii="Helvetica Neue" w:hAnsi="Helvetica Neue"/>
                <w:color w:val="000000"/>
                <w:sz w:val="16"/>
                <w:szCs w:val="16"/>
              </w:rPr>
              <w:t xml:space="preserve">Amby </w:t>
            </w:r>
            <w:proofErr w:type="spellStart"/>
            <w:r w:rsidRPr="00604EC3">
              <w:rPr>
                <w:rFonts w:ascii="Helvetica Neue" w:hAnsi="Helvetica Neue"/>
                <w:color w:val="1A1A1A"/>
                <w:sz w:val="16"/>
                <w:szCs w:val="16"/>
              </w:rPr>
              <w:t>Burfoot</w:t>
            </w:r>
            <w:proofErr w:type="spellEnd"/>
            <w:r w:rsidRPr="00604EC3">
              <w:rPr>
                <w:rFonts w:ascii="Helvetica Neue" w:hAnsi="Helvetica Neue"/>
                <w:color w:val="1A1A1A"/>
                <w:sz w:val="16"/>
                <w:szCs w:val="16"/>
              </w:rPr>
              <w:t xml:space="preserve">, “Should you be Eating like a Caveman?” </w:t>
            </w:r>
            <w:r w:rsidRPr="00604EC3">
              <w:rPr>
                <w:rFonts w:ascii="Helvetica Neue" w:hAnsi="Helvetica Neue"/>
                <w:i/>
                <w:iCs/>
                <w:color w:val="1A1A1A"/>
                <w:sz w:val="16"/>
                <w:szCs w:val="16"/>
              </w:rPr>
              <w:t>Runner's World (Dec 2005)</w:t>
            </w:r>
          </w:p>
        </w:tc>
      </w:tr>
    </w:tbl>
    <w:p w14:paraId="6CDFA6A1" w14:textId="77777777" w:rsidR="00E30D89" w:rsidRPr="001F6EFD" w:rsidRDefault="00E30D89" w:rsidP="00E30D89">
      <w:pPr>
        <w:rPr>
          <w:rFonts w:ascii="Maiandra GD" w:hAnsi="Maiandra GD"/>
          <w:sz w:val="28"/>
          <w:u w:val="single"/>
        </w:rPr>
      </w:pPr>
      <w:r w:rsidRPr="001F6EFD">
        <w:rPr>
          <w:rFonts w:ascii="Maiandra GD" w:hAnsi="Maiandra GD"/>
          <w:b/>
          <w:sz w:val="28"/>
          <w:u w:val="single"/>
        </w:rPr>
        <w:lastRenderedPageBreak/>
        <w:t>NEOLITHIC LIFE</w:t>
      </w: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FE4849" w14:paraId="1E3CEB77" w14:textId="77777777" w:rsidTr="00F808A3">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5B0868B2" w14:textId="77777777" w:rsidR="00E30D89" w:rsidRPr="000C4BD5" w:rsidRDefault="00E30D89" w:rsidP="00F808A3">
            <w:pPr>
              <w:rPr>
                <w:rFonts w:ascii="Helvetica Neue" w:hAnsi="Helvetica Neue"/>
                <w:b/>
                <w:bCs/>
                <w:color w:val="000000"/>
              </w:rPr>
            </w:pPr>
            <w:r>
              <w:rPr>
                <w:rFonts w:ascii="Maiandra GD" w:hAnsi="Maiandra GD"/>
                <w:b/>
                <w:bCs/>
                <w:color w:val="000000"/>
              </w:rPr>
              <w:t>Grouping: _____________________________</w:t>
            </w:r>
          </w:p>
          <w:p w14:paraId="6CA55864" w14:textId="77777777" w:rsidR="00E30D89" w:rsidRPr="00FE4849" w:rsidRDefault="00E30D89" w:rsidP="00F808A3">
            <w:pPr>
              <w:spacing w:line="0" w:lineRule="atLeast"/>
              <w:jc w:val="center"/>
            </w:pPr>
            <w:r w:rsidRPr="00FE4849">
              <w:rPr>
                <w:rFonts w:ascii="Helvetica Neue" w:hAnsi="Helvetica Neue"/>
                <w:b/>
                <w:bCs/>
                <w:color w:val="000000"/>
              </w:rPr>
              <w:t>Docum</w:t>
            </w:r>
            <w:r>
              <w:rPr>
                <w:rFonts w:ascii="Helvetica Neue" w:hAnsi="Helvetica Neue"/>
                <w:b/>
                <w:bCs/>
                <w:color w:val="000000"/>
              </w:rPr>
              <w:t>ent 7</w:t>
            </w:r>
          </w:p>
        </w:tc>
      </w:tr>
      <w:tr w:rsidR="00E30D89" w:rsidRPr="00FE4849" w14:paraId="500D7E7C"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206E1" w14:textId="77777777" w:rsidR="00E30D89" w:rsidRPr="00FE4849" w:rsidRDefault="00E30D89" w:rsidP="00F808A3">
            <w:r w:rsidRPr="00FE4849">
              <w:rPr>
                <w:rFonts w:ascii="Helvetica Neue" w:hAnsi="Helvetica Neue"/>
                <w:color w:val="000000"/>
              </w:rPr>
              <w:t xml:space="preserve">. . . The Neolithic Revolution also changed the way people lived. In place of scattered hunting communities, the farmers lived in villages. Near groups of villages, small towns grew up, and later cities too. </w:t>
            </w:r>
            <w:proofErr w:type="gramStart"/>
            <w:r w:rsidRPr="00FE4849">
              <w:rPr>
                <w:rFonts w:ascii="Helvetica Neue" w:hAnsi="Helvetica Neue"/>
                <w:color w:val="000000"/>
              </w:rPr>
              <w:t>Thus</w:t>
            </w:r>
            <w:proofErr w:type="gramEnd"/>
            <w:r w:rsidRPr="00FE4849">
              <w:rPr>
                <w:rFonts w:ascii="Helvetica Neue" w:hAnsi="Helvetica Neue"/>
                <w:color w:val="000000"/>
              </w:rPr>
              <w:t xml:space="preserve"> the Neolithic Revolution made civilization itself possible. (The Ancient Near East) </w:t>
            </w:r>
          </w:p>
          <w:p w14:paraId="0E6EA6A1" w14:textId="77777777" w:rsidR="00E30D89" w:rsidRPr="00FE4849" w:rsidRDefault="00E30D89" w:rsidP="00F808A3"/>
          <w:p w14:paraId="45FB2D81" w14:textId="77777777" w:rsidR="00E30D89" w:rsidRPr="00FE4849" w:rsidRDefault="00E30D89" w:rsidP="00F808A3">
            <w:pPr>
              <w:spacing w:line="0" w:lineRule="atLeast"/>
            </w:pPr>
            <w:r w:rsidRPr="00FE4849">
              <w:rPr>
                <w:rFonts w:ascii="Helvetica Neue" w:hAnsi="Helvetica Neue"/>
                <w:color w:val="000000"/>
              </w:rPr>
              <w:t>Within the villages, towns and cities, it was possible for people to specialize in the sort of work they could do best. Many stopped producing food at all, making instead tools and other goods that farmers needed, and for which they gave them food in exchange. This process of exchange led to trade and traders, and the growth of trade made it possible for people to specialize even more. . . .</w:t>
            </w:r>
          </w:p>
        </w:tc>
      </w:tr>
      <w:tr w:rsidR="00E30D89" w:rsidRPr="00FE4849" w14:paraId="751B1CA6"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30BA45F9" w14:textId="77777777" w:rsidR="00E30D89" w:rsidRPr="00A41DF4" w:rsidRDefault="00E30D89" w:rsidP="00F808A3">
            <w:pPr>
              <w:spacing w:line="0" w:lineRule="atLeast"/>
              <w:jc w:val="right"/>
              <w:rPr>
                <w:sz w:val="16"/>
              </w:rPr>
            </w:pPr>
            <w:r w:rsidRPr="00A41DF4">
              <w:rPr>
                <w:rFonts w:ascii="Helvetica Neue" w:hAnsi="Helvetica Neue"/>
                <w:color w:val="000000"/>
                <w:sz w:val="16"/>
                <w:szCs w:val="20"/>
              </w:rPr>
              <w:t xml:space="preserve">Source: D. M. Knox, The Neolithic Revolution, Greenhaven Press from the NYS Global History and Geography Regents, Jan. 2004. </w:t>
            </w:r>
          </w:p>
        </w:tc>
      </w:tr>
    </w:tbl>
    <w:p w14:paraId="2C26F92D" w14:textId="77777777" w:rsidR="00E30D89" w:rsidRDefault="00E30D89" w:rsidP="00E30D89">
      <w:pPr>
        <w:spacing w:after="240"/>
      </w:pPr>
    </w:p>
    <w:p w14:paraId="6E320A56" w14:textId="77777777" w:rsidR="00E30D89" w:rsidRDefault="00E30D89" w:rsidP="00E30D89">
      <w:pPr>
        <w:spacing w:after="240"/>
      </w:pPr>
    </w:p>
    <w:p w14:paraId="10C38107" w14:textId="77777777" w:rsidR="00E30D89" w:rsidRDefault="00E30D89" w:rsidP="00E30D89">
      <w:pPr>
        <w:spacing w:after="240"/>
      </w:pPr>
    </w:p>
    <w:p w14:paraId="37399FB8" w14:textId="77777777" w:rsidR="00E30D89" w:rsidRDefault="00E30D89" w:rsidP="00E30D89">
      <w:pPr>
        <w:spacing w:after="240"/>
      </w:pPr>
    </w:p>
    <w:p w14:paraId="38B115D5" w14:textId="77777777" w:rsidR="00E30D89" w:rsidRDefault="00E30D89" w:rsidP="00E30D89">
      <w:pPr>
        <w:rPr>
          <w:rFonts w:ascii="Helvetica Neue" w:hAnsi="Helvetica Neue"/>
          <w:b/>
          <w:bCs/>
          <w:color w:val="000000"/>
        </w:rPr>
      </w:pPr>
      <w:r>
        <w:rPr>
          <w:rFonts w:ascii="Maiandra GD" w:hAnsi="Maiandra GD"/>
          <w:b/>
          <w:bCs/>
          <w:color w:val="000000"/>
        </w:rPr>
        <w:t>Grouping: _____________________________</w:t>
      </w:r>
      <w:r>
        <w:rPr>
          <w:rFonts w:ascii="Helvetica Neue" w:hAnsi="Helvetica Neue"/>
          <w:b/>
          <w:bCs/>
          <w:color w:val="000000"/>
        </w:rPr>
        <w:tab/>
      </w:r>
      <w:r>
        <w:rPr>
          <w:rFonts w:ascii="Helvetica Neue" w:hAnsi="Helvetica Neue"/>
          <w:b/>
          <w:bCs/>
          <w:color w:val="000000"/>
        </w:rPr>
        <w:tab/>
      </w:r>
      <w:r>
        <w:rPr>
          <w:rFonts w:ascii="Helvetica Neue" w:hAnsi="Helvetica Neue"/>
          <w:b/>
          <w:bCs/>
          <w:color w:val="000000"/>
        </w:rPr>
        <w:tab/>
      </w:r>
      <w:proofErr w:type="gramStart"/>
      <w:r>
        <w:rPr>
          <w:rFonts w:ascii="Maiandra GD" w:hAnsi="Maiandra GD"/>
          <w:b/>
          <w:bCs/>
          <w:color w:val="000000"/>
        </w:rPr>
        <w:t>Grouping:</w:t>
      </w:r>
      <w:proofErr w:type="gramEnd"/>
      <w:r>
        <w:rPr>
          <w:rFonts w:ascii="Maiandra GD" w:hAnsi="Maiandra GD"/>
          <w:b/>
          <w:bCs/>
          <w:color w:val="000000"/>
        </w:rPr>
        <w:t xml:space="preserve"> _________________________</w:t>
      </w:r>
    </w:p>
    <w:p w14:paraId="7C9F6ADC" w14:textId="77777777" w:rsidR="00E30D89" w:rsidRPr="000C4BD5" w:rsidRDefault="00E30D89" w:rsidP="00E30D89">
      <w:pPr>
        <w:rPr>
          <w:rFonts w:ascii="Helvetica Neue" w:hAnsi="Helvetica Neue"/>
          <w:b/>
          <w:bCs/>
          <w:color w:val="000000"/>
        </w:rPr>
      </w:pPr>
    </w:p>
    <w:p w14:paraId="0AD37C00" w14:textId="77777777" w:rsidR="00E30D89" w:rsidRDefault="00E30D89" w:rsidP="00E30D89">
      <w:pPr>
        <w:spacing w:after="240"/>
      </w:pPr>
      <w:r>
        <w:rPr>
          <w:b/>
        </w:rPr>
        <w:t>Document 8a</w:t>
      </w:r>
      <w:r>
        <w:rPr>
          <w:b/>
        </w:rPr>
        <w:tab/>
      </w:r>
      <w:r>
        <w:rPr>
          <w:b/>
        </w:rPr>
        <w:tab/>
      </w:r>
      <w:r>
        <w:rPr>
          <w:b/>
        </w:rPr>
        <w:tab/>
      </w:r>
      <w:r>
        <w:rPr>
          <w:b/>
        </w:rPr>
        <w:tab/>
      </w:r>
      <w:r>
        <w:rPr>
          <w:b/>
        </w:rPr>
        <w:tab/>
      </w:r>
      <w:r>
        <w:rPr>
          <w:b/>
        </w:rPr>
        <w:tab/>
        <w:t>Document 8b</w:t>
      </w:r>
    </w:p>
    <w:tbl>
      <w:tblPr>
        <w:tblStyle w:val="TableGrid"/>
        <w:tblW w:w="0" w:type="auto"/>
        <w:tblLook w:val="04A0" w:firstRow="1" w:lastRow="0" w:firstColumn="1" w:lastColumn="0" w:noHBand="0" w:noVBand="1"/>
      </w:tblPr>
      <w:tblGrid>
        <w:gridCol w:w="4680"/>
        <w:gridCol w:w="6110"/>
      </w:tblGrid>
      <w:tr w:rsidR="00E30D89" w14:paraId="411FC0F1" w14:textId="77777777" w:rsidTr="00F808A3">
        <w:tc>
          <w:tcPr>
            <w:tcW w:w="5485" w:type="dxa"/>
          </w:tcPr>
          <w:p w14:paraId="6E48CC10" w14:textId="77777777" w:rsidR="00E30D89" w:rsidRDefault="00E30D89" w:rsidP="00F808A3">
            <w:pPr>
              <w:spacing w:after="240"/>
              <w:rPr>
                <w:rFonts w:ascii="Helvetica Neue" w:eastAsia="Times New Roman" w:hAnsi="Helvetica Neue" w:cs="Times New Roman"/>
                <w:color w:val="000000"/>
                <w:sz w:val="16"/>
                <w:szCs w:val="20"/>
              </w:rPr>
            </w:pPr>
            <w:r>
              <w:rPr>
                <w:rFonts w:ascii="Helvetica Neue" w:hAnsi="Helvetica Neue"/>
                <w:b/>
                <w:bCs/>
                <w:noProof/>
                <w:color w:val="000000"/>
              </w:rPr>
              <w:drawing>
                <wp:anchor distT="0" distB="0" distL="114300" distR="114300" simplePos="0" relativeHeight="251681792" behindDoc="0" locked="0" layoutInCell="1" allowOverlap="1" wp14:anchorId="79DF3AE0" wp14:editId="03E2ADC6">
                  <wp:simplePos x="0" y="0"/>
                  <wp:positionH relativeFrom="column">
                    <wp:posOffset>-65405</wp:posOffset>
                  </wp:positionH>
                  <wp:positionV relativeFrom="paragraph">
                    <wp:posOffset>126365</wp:posOffset>
                  </wp:positionV>
                  <wp:extent cx="3019425" cy="3180715"/>
                  <wp:effectExtent l="0" t="0" r="9525" b="635"/>
                  <wp:wrapTopAndBottom/>
                  <wp:docPr id="77" name="Picture 77" descr="https://lh4.googleusercontent.com/XBtKLQzQDMqNS6YKmal2uzvt90LL-1hIKbp1qBxrUAVpBisxuNW0jMNHB4RRLIsxom9P8VOph5PqqIZvMclTp8JMC3BDurJj5LvtVNKSG_kePFtLSnThtZqWgUMV_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XBtKLQzQDMqNS6YKmal2uzvt90LL-1hIKbp1qBxrUAVpBisxuNW0jMNHB4RRLIsxom9P8VOph5PqqIZvMclTp8JMC3BDurJj5LvtVNKSG_kePFtLSnThtZqWgUMV_4D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318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96743" w14:textId="77777777" w:rsidR="00E30D89" w:rsidRDefault="00E30D89" w:rsidP="00F808A3">
            <w:pPr>
              <w:spacing w:after="240"/>
              <w:rPr>
                <w:rFonts w:ascii="Times New Roman" w:eastAsia="Times New Roman" w:hAnsi="Times New Roman" w:cs="Times New Roman"/>
              </w:rPr>
            </w:pPr>
            <w:r w:rsidRPr="004D5072">
              <w:rPr>
                <w:rFonts w:ascii="Helvetica Neue" w:eastAsia="Times New Roman" w:hAnsi="Helvetica Neue" w:cs="Times New Roman"/>
                <w:color w:val="000000"/>
                <w:sz w:val="16"/>
                <w:szCs w:val="20"/>
              </w:rPr>
              <w:t xml:space="preserve">Source: The Visual Dictionary of Ancient Civilizations, Dorling Kindersley (adapted) from the NYS Global History and Geography Regents Exam, January 2010. </w:t>
            </w:r>
          </w:p>
        </w:tc>
        <w:tc>
          <w:tcPr>
            <w:tcW w:w="5305" w:type="dxa"/>
          </w:tcPr>
          <w:p w14:paraId="3E8B7372" w14:textId="77777777" w:rsidR="00E30D89" w:rsidRDefault="00E30D89" w:rsidP="00F808A3">
            <w:pPr>
              <w:spacing w:after="240"/>
              <w:rPr>
                <w:rFonts w:ascii="Helvetica Neue" w:eastAsia="Times New Roman" w:hAnsi="Helvetica Neue" w:cs="Times New Roman"/>
                <w:noProof/>
                <w:color w:val="000000"/>
              </w:rPr>
            </w:pPr>
            <w:r>
              <w:rPr>
                <w:rFonts w:ascii="Helvetica Neue" w:hAnsi="Helvetica Neue"/>
                <w:noProof/>
                <w:color w:val="000000"/>
              </w:rPr>
              <w:drawing>
                <wp:anchor distT="0" distB="0" distL="114300" distR="114300" simplePos="0" relativeHeight="251680768" behindDoc="0" locked="0" layoutInCell="1" allowOverlap="1" wp14:anchorId="2A3124ED" wp14:editId="3A626114">
                  <wp:simplePos x="0" y="0"/>
                  <wp:positionH relativeFrom="column">
                    <wp:posOffset>350520</wp:posOffset>
                  </wp:positionH>
                  <wp:positionV relativeFrom="paragraph">
                    <wp:posOffset>647700</wp:posOffset>
                  </wp:positionV>
                  <wp:extent cx="2946797" cy="2619375"/>
                  <wp:effectExtent l="0" t="0" r="6350" b="0"/>
                  <wp:wrapTopAndBottom/>
                  <wp:docPr id="76" name="Picture 76" descr="https://lh4.googleusercontent.com/2AoWV2YOCobKYYqNNexfl_zhzV_jJXeSX289Nt9Bpbqy0VJUtoLKNNe5lnTPvkMIB1fBcA31Zk6OA7azbC8q2PhoScr3kt9-CZGwDpoZPbEBhJDnWFG5PPYbpa0yH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2AoWV2YOCobKYYqNNexfl_zhzV_jJXeSX289Nt9Bpbqy0VJUtoLKNNe5lnTPvkMIB1fBcA31Zk6OA7azbC8q2PhoScr3kt9-CZGwDpoZPbEBhJDnWFG5PPYbpa0yHmL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6797"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849">
              <w:rPr>
                <w:rFonts w:ascii="Helvetica Neue" w:eastAsia="Times New Roman" w:hAnsi="Helvetica Neue" w:cs="Times New Roman"/>
                <w:color w:val="252525"/>
              </w:rPr>
              <w:t>Neolithic cutlery and foodstuffs found at sites in Switzerland. The items include: millstones, charred bread, grains and small apples, a clay cooking pot, and containers made of antlers and wood</w:t>
            </w:r>
            <w:r>
              <w:rPr>
                <w:rFonts w:ascii="Helvetica Neue" w:eastAsia="Times New Roman" w:hAnsi="Helvetica Neue" w:cs="Times New Roman"/>
                <w:noProof/>
                <w:color w:val="000000"/>
              </w:rPr>
              <w:t xml:space="preserve"> </w:t>
            </w:r>
          </w:p>
          <w:p w14:paraId="06D8AADE" w14:textId="77777777" w:rsidR="00E30D89" w:rsidRDefault="00E30D89" w:rsidP="00F808A3">
            <w:pPr>
              <w:spacing w:after="240"/>
              <w:rPr>
                <w:rFonts w:ascii="Times New Roman" w:eastAsia="Times New Roman" w:hAnsi="Times New Roman" w:cs="Times New Roman"/>
              </w:rPr>
            </w:pPr>
            <w:r w:rsidRPr="004D5072">
              <w:rPr>
                <w:rFonts w:ascii="Helvetica Neue" w:eastAsia="Times New Roman" w:hAnsi="Helvetica Neue" w:cs="Times New Roman"/>
                <w:color w:val="000000"/>
                <w:sz w:val="16"/>
                <w:szCs w:val="16"/>
              </w:rPr>
              <w:t>Source:</w:t>
            </w:r>
            <w:hyperlink r:id="rId34" w:history="1">
              <w:r w:rsidRPr="004D5072">
                <w:rPr>
                  <w:rFonts w:ascii="Helvetica Neue" w:eastAsia="Times New Roman" w:hAnsi="Helvetica Neue" w:cs="Times New Roman"/>
                  <w:color w:val="1155CC"/>
                  <w:sz w:val="16"/>
                  <w:szCs w:val="16"/>
                  <w:u w:val="single"/>
                </w:rPr>
                <w:t>https://en.wikipedia.org/wiki/File:HMB_Essen_und_Kochger%C3%A4t_Jungsteinzeit.jpg</w:t>
              </w:r>
            </w:hyperlink>
          </w:p>
        </w:tc>
      </w:tr>
    </w:tbl>
    <w:p w14:paraId="7A39C386" w14:textId="77777777" w:rsidR="00E30D89" w:rsidRDefault="00E30D89" w:rsidP="00E30D89">
      <w:pPr>
        <w:spacing w:after="240"/>
      </w:pPr>
    </w:p>
    <w:p w14:paraId="79B560AC" w14:textId="421EBA61" w:rsidR="00E30D89" w:rsidRDefault="00E30D89" w:rsidP="00E30D89">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FE4849" w14:paraId="422C432B" w14:textId="77777777" w:rsidTr="00F808A3">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3E4AB167" w14:textId="77777777" w:rsidR="00E30D89" w:rsidRPr="000C4BD5" w:rsidRDefault="00E30D89" w:rsidP="00F808A3">
            <w:pPr>
              <w:rPr>
                <w:rFonts w:ascii="Helvetica Neue" w:hAnsi="Helvetica Neue"/>
                <w:b/>
                <w:bCs/>
                <w:color w:val="000000"/>
              </w:rPr>
            </w:pPr>
            <w:r>
              <w:rPr>
                <w:rFonts w:ascii="Maiandra GD" w:hAnsi="Maiandra GD"/>
                <w:b/>
                <w:bCs/>
                <w:color w:val="000000"/>
              </w:rPr>
              <w:lastRenderedPageBreak/>
              <w:t>Grouping: ____________________________</w:t>
            </w:r>
          </w:p>
          <w:p w14:paraId="52848D44" w14:textId="77777777" w:rsidR="00E30D89" w:rsidRPr="00FE4849" w:rsidRDefault="00E30D89" w:rsidP="00F808A3">
            <w:pPr>
              <w:spacing w:line="0" w:lineRule="atLeast"/>
              <w:jc w:val="center"/>
            </w:pPr>
            <w:r>
              <w:rPr>
                <w:rFonts w:ascii="Helvetica Neue" w:hAnsi="Helvetica Neue"/>
                <w:b/>
                <w:bCs/>
                <w:color w:val="000000"/>
              </w:rPr>
              <w:t>Document 9</w:t>
            </w:r>
          </w:p>
        </w:tc>
      </w:tr>
      <w:tr w:rsidR="00E30D89" w:rsidRPr="00FE4849" w14:paraId="54E2944D"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99DD1" w14:textId="77777777" w:rsidR="00E30D89" w:rsidRPr="00FE4849" w:rsidRDefault="00E30D89" w:rsidP="00F808A3">
            <w:pPr>
              <w:jc w:val="center"/>
            </w:pPr>
            <w:r>
              <w:rPr>
                <w:rFonts w:ascii="Helvetica Neue" w:hAnsi="Helvetica Neue"/>
                <w:b/>
                <w:bCs/>
                <w:noProof/>
                <w:color w:val="000000"/>
              </w:rPr>
              <w:drawing>
                <wp:inline distT="0" distB="0" distL="0" distR="0" wp14:anchorId="6B3312F5" wp14:editId="216B20EA">
                  <wp:extent cx="5848350" cy="3896200"/>
                  <wp:effectExtent l="0" t="0" r="0" b="9525"/>
                  <wp:docPr id="75" name="Picture 75" descr="https://lh3.googleusercontent.com/wgONYP153XKLvAaXF9fPk567Ck9TuWpOggSnsVczRclYzI6vY4b5IvUz0is9sF8mQVzTJqsaTWF2_4iMSk_toACsjRnq29h3DanWwMKnVJgKKfFlkPhvRlTmJl_G90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wgONYP153XKLvAaXF9fPk567Ck9TuWpOggSnsVczRclYzI6vY4b5IvUz0is9sF8mQVzTJqsaTWF2_4iMSk_toACsjRnq29h3DanWwMKnVJgKKfFlkPhvRlTmJl_G90m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3896200"/>
                          </a:xfrm>
                          <a:prstGeom prst="rect">
                            <a:avLst/>
                          </a:prstGeom>
                          <a:noFill/>
                          <a:ln>
                            <a:noFill/>
                          </a:ln>
                        </pic:spPr>
                      </pic:pic>
                    </a:graphicData>
                  </a:graphic>
                </wp:inline>
              </w:drawing>
            </w:r>
          </w:p>
          <w:p w14:paraId="6CC8228E" w14:textId="77777777" w:rsidR="00E30D89" w:rsidRPr="00FE4849" w:rsidRDefault="00E30D89" w:rsidP="00F808A3">
            <w:pPr>
              <w:spacing w:line="0" w:lineRule="atLeast"/>
            </w:pPr>
            <w:proofErr w:type="gramStart"/>
            <w:r w:rsidRPr="00FE4849">
              <w:rPr>
                <w:rFonts w:ascii="Helvetica Neue" w:hAnsi="Helvetica Neue"/>
                <w:color w:val="000000"/>
              </w:rPr>
              <w:t>These tools were used by Neolithic farmers to plough fields, plant crops, and harvest the plants</w:t>
            </w:r>
            <w:proofErr w:type="gramEnd"/>
            <w:r w:rsidRPr="00FE4849">
              <w:rPr>
                <w:rFonts w:ascii="Helvetica Neue" w:hAnsi="Helvetica Neue"/>
                <w:color w:val="000000"/>
              </w:rPr>
              <w:t xml:space="preserve">. The tools </w:t>
            </w:r>
            <w:proofErr w:type="gramStart"/>
            <w:r w:rsidRPr="00FE4849">
              <w:rPr>
                <w:rFonts w:ascii="Helvetica Neue" w:hAnsi="Helvetica Neue"/>
                <w:color w:val="000000"/>
              </w:rPr>
              <w:t>are made</w:t>
            </w:r>
            <w:proofErr w:type="gramEnd"/>
            <w:r w:rsidRPr="00FE4849">
              <w:rPr>
                <w:rFonts w:ascii="Helvetica Neue" w:hAnsi="Helvetica Neue"/>
                <w:color w:val="000000"/>
              </w:rPr>
              <w:t xml:space="preserve"> out of deer antler. </w:t>
            </w:r>
          </w:p>
        </w:tc>
      </w:tr>
      <w:tr w:rsidR="00E30D89" w:rsidRPr="00FE4849" w14:paraId="6B6E2206"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13602B69" w14:textId="77777777" w:rsidR="00E30D89" w:rsidRPr="008A0053" w:rsidRDefault="00E30D89" w:rsidP="00F808A3">
            <w:pPr>
              <w:spacing w:line="0" w:lineRule="atLeast"/>
              <w:jc w:val="right"/>
              <w:rPr>
                <w:sz w:val="16"/>
                <w:szCs w:val="16"/>
              </w:rPr>
            </w:pPr>
            <w:r w:rsidRPr="008A0053">
              <w:rPr>
                <w:rFonts w:ascii="Helvetica Neue" w:hAnsi="Helvetica Neue"/>
                <w:color w:val="000000"/>
                <w:sz w:val="16"/>
                <w:szCs w:val="16"/>
              </w:rPr>
              <w:t xml:space="preserve">Source: </w:t>
            </w:r>
            <w:hyperlink r:id="rId36" w:history="1">
              <w:r w:rsidRPr="008A0053">
                <w:rPr>
                  <w:rFonts w:ascii="Helvetica Neue" w:hAnsi="Helvetica Neue"/>
                  <w:color w:val="1155CC"/>
                  <w:sz w:val="16"/>
                  <w:szCs w:val="16"/>
                  <w:u w:val="single"/>
                </w:rPr>
                <w:t>https://en.wikipedia.org/wiki/File:CucuteniAgriculture.JPG</w:t>
              </w:r>
            </w:hyperlink>
          </w:p>
        </w:tc>
      </w:tr>
      <w:tr w:rsidR="00E30D89" w:rsidRPr="00FE4849" w14:paraId="26DD7ECF" w14:textId="77777777" w:rsidTr="00F808A3">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4B7365D6" w14:textId="49B1B94E" w:rsidR="00E30D89" w:rsidRDefault="00E30D89" w:rsidP="00F808A3">
            <w:pPr>
              <w:spacing w:line="0" w:lineRule="atLeast"/>
              <w:rPr>
                <w:rFonts w:ascii="Helvetica Neue" w:hAnsi="Helvetica Neue"/>
                <w:b/>
                <w:bCs/>
                <w:color w:val="000000"/>
              </w:rPr>
            </w:pPr>
          </w:p>
          <w:p w14:paraId="2516AD11" w14:textId="77777777" w:rsidR="00E30D89" w:rsidRPr="000C4BD5" w:rsidRDefault="00E30D89" w:rsidP="00F808A3">
            <w:pPr>
              <w:rPr>
                <w:rFonts w:ascii="Helvetica Neue" w:hAnsi="Helvetica Neue"/>
                <w:b/>
                <w:bCs/>
                <w:color w:val="000000"/>
              </w:rPr>
            </w:pPr>
            <w:r>
              <w:rPr>
                <w:rFonts w:ascii="Maiandra GD" w:hAnsi="Maiandra GD"/>
                <w:b/>
                <w:bCs/>
                <w:color w:val="000000"/>
              </w:rPr>
              <w:t>Grouping: _____________________________</w:t>
            </w:r>
          </w:p>
          <w:p w14:paraId="71FA3559" w14:textId="77777777" w:rsidR="00E30D89" w:rsidRPr="00FE4849" w:rsidRDefault="00E30D89" w:rsidP="00F808A3">
            <w:pPr>
              <w:spacing w:line="0" w:lineRule="atLeast"/>
              <w:jc w:val="center"/>
            </w:pPr>
            <w:r>
              <w:rPr>
                <w:rFonts w:ascii="Helvetica Neue" w:hAnsi="Helvetica Neue"/>
                <w:b/>
                <w:bCs/>
                <w:color w:val="000000"/>
              </w:rPr>
              <w:t>Document 10</w:t>
            </w:r>
          </w:p>
        </w:tc>
      </w:tr>
      <w:tr w:rsidR="00E30D89" w:rsidRPr="00FE4849" w14:paraId="08260C65"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569F32" w14:textId="77777777" w:rsidR="00E30D89" w:rsidRPr="00FE4849" w:rsidRDefault="00E30D89" w:rsidP="00F808A3">
            <w:pPr>
              <w:spacing w:line="0" w:lineRule="atLeast"/>
            </w:pPr>
            <w:r w:rsidRPr="00FE4849">
              <w:rPr>
                <w:rFonts w:ascii="Helvetica Neue" w:hAnsi="Helvetica Neue"/>
                <w:color w:val="000000"/>
              </w:rPr>
              <w:t xml:space="preserve">. . . The first archaeological evidence for the domestication of cereals, and some of the earliest evidence for the domestication of animals, comes from a broad region stretching from Greece and Crete in the west to the foothills of the Hindu Kush south of the Caspian in the east. Here are found the wild plants from which wheat and barley were domesticated, whilst it is only in this zone that the wild progenitors [ancestors] of sheep, goats, cattle and pigs were found together, for the latter two had a much broader distribution than wild sheep and goats. By the tenth </w:t>
            </w:r>
            <w:proofErr w:type="gramStart"/>
            <w:r w:rsidRPr="00FE4849">
              <w:rPr>
                <w:rFonts w:ascii="Helvetica Neue" w:hAnsi="Helvetica Neue"/>
                <w:color w:val="000000"/>
              </w:rPr>
              <w:t>millennium</w:t>
            </w:r>
            <w:proofErr w:type="gramEnd"/>
            <w:r w:rsidRPr="00FE4849">
              <w:rPr>
                <w:rFonts w:ascii="Helvetica Neue" w:hAnsi="Helvetica Neue"/>
                <w:color w:val="000000"/>
              </w:rPr>
              <w:t xml:space="preserve"> B.C. peoples who relied upon hunting and gathering were reaping wild barley and wild wheat with knives, grinding the grain and using storage pits. </w:t>
            </w:r>
            <w:proofErr w:type="gramStart"/>
            <w:r w:rsidRPr="00FE4849">
              <w:rPr>
                <w:rFonts w:ascii="Helvetica Neue" w:hAnsi="Helvetica Neue"/>
                <w:color w:val="000000"/>
              </w:rPr>
              <w:t xml:space="preserve">By the sixth millennium there is evidence of village communities growing wheat and barley, and keeping sheep and goats, in Greece and Crete in the west, in southern Turkey, the Galilean uplands of the eastern littoral [coastal region] of the Mediterranean, in the Zagros mountains of Iran and Iraq, the interior </w:t>
            </w:r>
            <w:proofErr w:type="spellStart"/>
            <w:r w:rsidRPr="00FE4849">
              <w:rPr>
                <w:rFonts w:ascii="Helvetica Neue" w:hAnsi="Helvetica Neue"/>
                <w:color w:val="000000"/>
              </w:rPr>
              <w:t>plateaux</w:t>
            </w:r>
            <w:proofErr w:type="spellEnd"/>
            <w:r w:rsidRPr="00FE4849">
              <w:rPr>
                <w:rFonts w:ascii="Helvetica Neue" w:hAnsi="Helvetica Neue"/>
                <w:color w:val="000000"/>
              </w:rPr>
              <w:t xml:space="preserve"> of Iran, and in the foothills southeast of the Caspian.</w:t>
            </w:r>
            <w:proofErr w:type="gramEnd"/>
            <w:r w:rsidRPr="00FE4849">
              <w:rPr>
                <w:rFonts w:ascii="Helvetica Neue" w:hAnsi="Helvetica Neue"/>
                <w:color w:val="000000"/>
              </w:rPr>
              <w:t xml:space="preserve"> Subsequently the number of domesticated plants grown </w:t>
            </w:r>
            <w:proofErr w:type="gramStart"/>
            <w:r w:rsidRPr="00FE4849">
              <w:rPr>
                <w:rFonts w:ascii="Helvetica Neue" w:hAnsi="Helvetica Neue"/>
                <w:color w:val="000000"/>
              </w:rPr>
              <w:t>was increased</w:t>
            </w:r>
            <w:proofErr w:type="gramEnd"/>
            <w:r w:rsidRPr="00FE4849">
              <w:rPr>
                <w:rFonts w:ascii="Helvetica Neue" w:hAnsi="Helvetica Neue"/>
                <w:color w:val="000000"/>
              </w:rPr>
              <w:t xml:space="preserve">, including flax, for its oil rather than for </w:t>
            </w:r>
            <w:proofErr w:type="spellStart"/>
            <w:r w:rsidRPr="00FE4849">
              <w:rPr>
                <w:rFonts w:ascii="Helvetica Neue" w:hAnsi="Helvetica Neue"/>
                <w:color w:val="000000"/>
              </w:rPr>
              <w:t>fibre</w:t>
            </w:r>
            <w:proofErr w:type="spellEnd"/>
            <w:r w:rsidRPr="00FE4849">
              <w:rPr>
                <w:rFonts w:ascii="Helvetica Neue" w:hAnsi="Helvetica Neue"/>
                <w:color w:val="000000"/>
              </w:rPr>
              <w:t xml:space="preserve">, peas, lentils and vetch [plants used for food]. By the fourth millennium the olive, vine and fig, the </w:t>
            </w:r>
            <w:proofErr w:type="gramStart"/>
            <w:r w:rsidRPr="00FE4849">
              <w:rPr>
                <w:rFonts w:ascii="Helvetica Neue" w:hAnsi="Helvetica Neue"/>
                <w:color w:val="000000"/>
              </w:rPr>
              <w:t>crops which</w:t>
            </w:r>
            <w:proofErr w:type="gramEnd"/>
            <w:r w:rsidRPr="00FE4849">
              <w:rPr>
                <w:rFonts w:ascii="Helvetica Neue" w:hAnsi="Helvetica Neue"/>
                <w:color w:val="000000"/>
              </w:rPr>
              <w:t xml:space="preserve"> give traditional Mediterranean agriculture much of its distinctiveness, had been domesticated in the eastern Mediterranean. Cattle and pigs </w:t>
            </w:r>
            <w:proofErr w:type="gramStart"/>
            <w:r w:rsidRPr="00FE4849">
              <w:rPr>
                <w:rFonts w:ascii="Helvetica Neue" w:hAnsi="Helvetica Neue"/>
                <w:color w:val="000000"/>
              </w:rPr>
              <w:t>are thought to have been domesticated</w:t>
            </w:r>
            <w:proofErr w:type="gramEnd"/>
            <w:r w:rsidRPr="00FE4849">
              <w:rPr>
                <w:rFonts w:ascii="Helvetica Neue" w:hAnsi="Helvetica Neue"/>
                <w:color w:val="000000"/>
              </w:rPr>
              <w:t xml:space="preserve"> after sheep and goats. Cattle </w:t>
            </w:r>
            <w:proofErr w:type="gramStart"/>
            <w:r w:rsidRPr="00FE4849">
              <w:rPr>
                <w:rFonts w:ascii="Helvetica Neue" w:hAnsi="Helvetica Neue"/>
                <w:color w:val="000000"/>
              </w:rPr>
              <w:t>were used</w:t>
            </w:r>
            <w:proofErr w:type="gramEnd"/>
            <w:r w:rsidRPr="00FE4849">
              <w:rPr>
                <w:rFonts w:ascii="Helvetica Neue" w:hAnsi="Helvetica Neue"/>
                <w:color w:val="000000"/>
              </w:rPr>
              <w:t xml:space="preserve"> as draught animals, and for meat; not until the late fourth millennium is there evidence of milking in South West Asia. . . . </w:t>
            </w:r>
          </w:p>
        </w:tc>
      </w:tr>
      <w:tr w:rsidR="00E30D89" w:rsidRPr="00FE4849" w14:paraId="08CBD4FC"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36B64041" w14:textId="77777777" w:rsidR="00E30D89" w:rsidRPr="008A0053" w:rsidRDefault="00E30D89" w:rsidP="00F808A3">
            <w:pPr>
              <w:spacing w:line="0" w:lineRule="atLeast"/>
              <w:jc w:val="right"/>
              <w:rPr>
                <w:sz w:val="16"/>
                <w:szCs w:val="16"/>
              </w:rPr>
            </w:pPr>
            <w:r w:rsidRPr="008A0053">
              <w:rPr>
                <w:rFonts w:ascii="Helvetica Neue" w:hAnsi="Helvetica Neue"/>
                <w:color w:val="000000"/>
                <w:sz w:val="16"/>
                <w:szCs w:val="16"/>
              </w:rPr>
              <w:t xml:space="preserve">Source: D. B. </w:t>
            </w:r>
            <w:proofErr w:type="spellStart"/>
            <w:r w:rsidRPr="008A0053">
              <w:rPr>
                <w:rFonts w:ascii="Helvetica Neue" w:hAnsi="Helvetica Neue"/>
                <w:color w:val="000000"/>
                <w:sz w:val="16"/>
                <w:szCs w:val="16"/>
              </w:rPr>
              <w:t>Grigg</w:t>
            </w:r>
            <w:proofErr w:type="spellEnd"/>
            <w:r w:rsidRPr="008A0053">
              <w:rPr>
                <w:rFonts w:ascii="Helvetica Neue" w:hAnsi="Helvetica Neue"/>
                <w:color w:val="000000"/>
                <w:sz w:val="16"/>
                <w:szCs w:val="16"/>
              </w:rPr>
              <w:t>, The Agricultural Systems of the World, Cambridge University Press from the NYS Global History and Geography Regents Exam, January 2004</w:t>
            </w:r>
            <w:r w:rsidRPr="008A0053">
              <w:rPr>
                <w:rFonts w:ascii="Helvetica Neue" w:hAnsi="Helvetica Neue"/>
                <w:b/>
                <w:bCs/>
                <w:color w:val="000000"/>
                <w:sz w:val="16"/>
                <w:szCs w:val="16"/>
              </w:rPr>
              <w:t>.</w:t>
            </w:r>
            <w:r w:rsidRPr="008A0053">
              <w:rPr>
                <w:rFonts w:ascii="Helvetica Neue" w:hAnsi="Helvetica Neue"/>
                <w:color w:val="000000"/>
                <w:sz w:val="16"/>
                <w:szCs w:val="16"/>
              </w:rPr>
              <w:t xml:space="preserve"> </w:t>
            </w:r>
          </w:p>
        </w:tc>
      </w:tr>
    </w:tbl>
    <w:p w14:paraId="0EB67315" w14:textId="77777777" w:rsidR="00E30D89" w:rsidRPr="000C4BD5" w:rsidRDefault="00E30D89" w:rsidP="00E30D89">
      <w:pPr>
        <w:rPr>
          <w:rFonts w:ascii="Helvetica Neue" w:hAnsi="Helvetica Neue"/>
          <w:b/>
          <w:bCs/>
          <w:color w:val="000000"/>
        </w:rPr>
      </w:pPr>
      <w:r>
        <w:rPr>
          <w:rFonts w:ascii="Maiandra GD" w:hAnsi="Maiandra GD"/>
          <w:b/>
          <w:bCs/>
          <w:color w:val="000000"/>
        </w:rPr>
        <w:t>Grouping: 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FE4849" w14:paraId="5A40BA2C" w14:textId="77777777" w:rsidTr="00F808A3">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0869B490" w14:textId="77777777" w:rsidR="00E30D89" w:rsidRPr="00FE4849" w:rsidRDefault="00E30D89" w:rsidP="00F808A3">
            <w:pPr>
              <w:spacing w:line="0" w:lineRule="atLeast"/>
              <w:jc w:val="center"/>
            </w:pPr>
            <w:r>
              <w:rPr>
                <w:rFonts w:ascii="Helvetica Neue" w:hAnsi="Helvetica Neue"/>
                <w:b/>
                <w:bCs/>
                <w:color w:val="000000"/>
              </w:rPr>
              <w:lastRenderedPageBreak/>
              <w:t>Document 11</w:t>
            </w:r>
          </w:p>
        </w:tc>
      </w:tr>
      <w:tr w:rsidR="00E30D89" w:rsidRPr="00FE4849" w14:paraId="28608D7B"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331D3A" w14:textId="77777777" w:rsidR="00E30D89" w:rsidRPr="00FE4849" w:rsidRDefault="00E30D89" w:rsidP="00F808A3">
            <w:pPr>
              <w:jc w:val="center"/>
            </w:pPr>
            <w:r>
              <w:rPr>
                <w:rFonts w:ascii="Arial" w:hAnsi="Arial" w:cs="Arial"/>
                <w:noProof/>
                <w:color w:val="000000"/>
              </w:rPr>
              <w:drawing>
                <wp:inline distT="0" distB="0" distL="0" distR="0" wp14:anchorId="25DA77AB" wp14:editId="492D999C">
                  <wp:extent cx="4419600" cy="2771775"/>
                  <wp:effectExtent l="0" t="0" r="0" b="9525"/>
                  <wp:docPr id="74" name="Picture 74" descr="Map and Illustration of Life in Catal Huy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 and Illustration of Life in Catal Huyu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2771775"/>
                          </a:xfrm>
                          <a:prstGeom prst="rect">
                            <a:avLst/>
                          </a:prstGeom>
                          <a:noFill/>
                          <a:ln>
                            <a:noFill/>
                          </a:ln>
                        </pic:spPr>
                      </pic:pic>
                    </a:graphicData>
                  </a:graphic>
                </wp:inline>
              </w:drawing>
            </w:r>
          </w:p>
          <w:p w14:paraId="43F4FB7C" w14:textId="77777777" w:rsidR="00E30D89" w:rsidRPr="00FE4849" w:rsidRDefault="00E30D89" w:rsidP="00F808A3">
            <w:pPr>
              <w:spacing w:line="0" w:lineRule="atLeast"/>
            </w:pPr>
            <w:proofErr w:type="spellStart"/>
            <w:r w:rsidRPr="00FE4849">
              <w:rPr>
                <w:rFonts w:ascii="Helvetica Neue" w:hAnsi="Helvetica Neue"/>
                <w:color w:val="000000"/>
              </w:rPr>
              <w:t>Catal</w:t>
            </w:r>
            <w:proofErr w:type="spellEnd"/>
            <w:r w:rsidRPr="00FE4849">
              <w:rPr>
                <w:rFonts w:ascii="Helvetica Neue" w:hAnsi="Helvetica Neue"/>
                <w:color w:val="000000"/>
              </w:rPr>
              <w:t xml:space="preserve"> </w:t>
            </w:r>
            <w:proofErr w:type="spellStart"/>
            <w:r w:rsidRPr="00FE4849">
              <w:rPr>
                <w:rFonts w:ascii="Helvetica Neue" w:hAnsi="Helvetica Neue"/>
                <w:color w:val="000000"/>
              </w:rPr>
              <w:t>Huyuk</w:t>
            </w:r>
            <w:proofErr w:type="spellEnd"/>
            <w:r w:rsidRPr="00FE4849">
              <w:rPr>
                <w:rFonts w:ascii="Helvetica Neue" w:hAnsi="Helvetica Neue"/>
                <w:color w:val="000000"/>
              </w:rPr>
              <w:t xml:space="preserve">, in modern Turkey, was one of the first places in the world where humans lived in dense settlements. From about 7500 to 5700 BCE, an estimated average of between 5,000 and 8,000 people lived in mud-brick houses with rooftops serving as streets. James </w:t>
            </w:r>
            <w:proofErr w:type="spellStart"/>
            <w:r w:rsidRPr="00FE4849">
              <w:rPr>
                <w:rFonts w:ascii="Helvetica Neue" w:hAnsi="Helvetica Neue"/>
                <w:color w:val="000000"/>
              </w:rPr>
              <w:t>Mellaart</w:t>
            </w:r>
            <w:proofErr w:type="spellEnd"/>
            <w:r w:rsidRPr="00FE4849">
              <w:rPr>
                <w:rFonts w:ascii="Helvetica Neue" w:hAnsi="Helvetica Neue"/>
                <w:color w:val="000000"/>
              </w:rPr>
              <w:t xml:space="preserve">, the British archaeologist who excavated </w:t>
            </w:r>
            <w:proofErr w:type="spellStart"/>
            <w:r w:rsidRPr="00FE4849">
              <w:rPr>
                <w:rFonts w:ascii="Helvetica Neue" w:hAnsi="Helvetica Neue"/>
                <w:color w:val="000000"/>
              </w:rPr>
              <w:t>Catal</w:t>
            </w:r>
            <w:proofErr w:type="spellEnd"/>
            <w:r w:rsidRPr="00FE4849">
              <w:rPr>
                <w:rFonts w:ascii="Helvetica Neue" w:hAnsi="Helvetica Neue"/>
                <w:color w:val="000000"/>
              </w:rPr>
              <w:t xml:space="preserve"> </w:t>
            </w:r>
            <w:proofErr w:type="spellStart"/>
            <w:r w:rsidRPr="00FE4849">
              <w:rPr>
                <w:rFonts w:ascii="Helvetica Neue" w:hAnsi="Helvetica Neue"/>
                <w:color w:val="000000"/>
              </w:rPr>
              <w:t>Huyuk</w:t>
            </w:r>
            <w:proofErr w:type="spellEnd"/>
            <w:r w:rsidRPr="00FE4849">
              <w:rPr>
                <w:rFonts w:ascii="Helvetica Neue" w:hAnsi="Helvetica Neue"/>
                <w:color w:val="000000"/>
              </w:rPr>
              <w:t xml:space="preserve"> in 1958, produced this drawing of the settlement’s layout. Alongside is an artist’s illustration of an individual dwelling.</w:t>
            </w:r>
          </w:p>
        </w:tc>
      </w:tr>
      <w:tr w:rsidR="00E30D89" w:rsidRPr="00FE4849" w14:paraId="45896C38"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1B2069D9" w14:textId="77777777" w:rsidR="00E30D89" w:rsidRPr="008A0053" w:rsidRDefault="00E30D89" w:rsidP="00F808A3">
            <w:pPr>
              <w:spacing w:line="0" w:lineRule="atLeast"/>
              <w:jc w:val="right"/>
              <w:rPr>
                <w:sz w:val="16"/>
                <w:szCs w:val="16"/>
              </w:rPr>
            </w:pPr>
            <w:r w:rsidRPr="008A0053">
              <w:rPr>
                <w:rFonts w:ascii="Helvetica Neue" w:hAnsi="Helvetica Neue"/>
                <w:color w:val="000000"/>
                <w:sz w:val="16"/>
                <w:szCs w:val="16"/>
              </w:rPr>
              <w:t>Source</w:t>
            </w:r>
            <w:proofErr w:type="gramStart"/>
            <w:r w:rsidRPr="008A0053">
              <w:rPr>
                <w:rFonts w:ascii="Helvetica Neue" w:hAnsi="Helvetica Neue"/>
                <w:color w:val="000000"/>
                <w:sz w:val="16"/>
                <w:szCs w:val="16"/>
              </w:rPr>
              <w:t>:</w:t>
            </w:r>
            <w:proofErr w:type="gramEnd"/>
            <w:r w:rsidR="00A6593C">
              <w:fldChar w:fldCharType="begin"/>
            </w:r>
            <w:r w:rsidR="00A6593C">
              <w:instrText xml:space="preserve"> HY</w:instrText>
            </w:r>
            <w:r w:rsidR="00A6593C">
              <w:instrText xml:space="preserve">PERLINK "http://makingmaps.net/2008/10/13/cartocacoethes-why-the-worlds-oldest-map-isnt-a-map/" </w:instrText>
            </w:r>
            <w:r w:rsidR="00A6593C">
              <w:fldChar w:fldCharType="separate"/>
            </w:r>
            <w:r w:rsidRPr="008A0053">
              <w:rPr>
                <w:rFonts w:ascii="Helvetica Neue" w:hAnsi="Helvetica Neue"/>
                <w:color w:val="1155CC"/>
                <w:sz w:val="16"/>
                <w:szCs w:val="16"/>
                <w:u w:val="single"/>
              </w:rPr>
              <w:t>http://makingmaps.net/2008/10/13/cartocacoethes-why-the-worlds-oldest-map-isnt-a-map/</w:t>
            </w:r>
            <w:r w:rsidR="00A6593C">
              <w:rPr>
                <w:rFonts w:ascii="Helvetica Neue" w:hAnsi="Helvetica Neue"/>
                <w:color w:val="1155CC"/>
                <w:sz w:val="16"/>
                <w:szCs w:val="16"/>
                <w:u w:val="single"/>
              </w:rPr>
              <w:fldChar w:fldCharType="end"/>
            </w:r>
            <w:r w:rsidRPr="008A0053">
              <w:rPr>
                <w:rFonts w:ascii="Helvetica Neue" w:hAnsi="Helvetica Neue"/>
                <w:color w:val="000000"/>
                <w:sz w:val="16"/>
                <w:szCs w:val="16"/>
              </w:rPr>
              <w:t>;</w:t>
            </w:r>
            <w:hyperlink r:id="rId38" w:history="1">
              <w:r w:rsidRPr="008A0053">
                <w:rPr>
                  <w:rFonts w:ascii="Helvetica Neue" w:hAnsi="Helvetica Neue"/>
                  <w:color w:val="1155CC"/>
                  <w:sz w:val="16"/>
                  <w:szCs w:val="16"/>
                  <w:u w:val="single"/>
                </w:rPr>
                <w:t>http://www.ediciona.com/portafolio/image/5/2/0/5/casa_catal_huyuk_5025.jpg</w:t>
              </w:r>
            </w:hyperlink>
            <w:r w:rsidRPr="008A0053">
              <w:rPr>
                <w:rFonts w:ascii="Helvetica Neue" w:hAnsi="Helvetica Neue"/>
                <w:color w:val="000000"/>
                <w:sz w:val="16"/>
                <w:szCs w:val="16"/>
              </w:rPr>
              <w:t xml:space="preserve"> adapted from </w:t>
            </w:r>
            <w:hyperlink r:id="rId39" w:history="1">
              <w:r w:rsidRPr="008A0053">
                <w:rPr>
                  <w:rFonts w:ascii="Helvetica Neue" w:hAnsi="Helvetica Neue"/>
                  <w:color w:val="1155CC"/>
                  <w:sz w:val="16"/>
                  <w:szCs w:val="16"/>
                  <w:u w:val="single"/>
                </w:rPr>
                <w:t>The Big History Project.</w:t>
              </w:r>
            </w:hyperlink>
            <w:r w:rsidRPr="008A0053">
              <w:rPr>
                <w:rFonts w:ascii="Helvetica Neue" w:hAnsi="Helvetica Neue"/>
                <w:color w:val="000000"/>
                <w:sz w:val="16"/>
                <w:szCs w:val="16"/>
              </w:rPr>
              <w:t xml:space="preserve"> </w:t>
            </w:r>
          </w:p>
        </w:tc>
      </w:tr>
    </w:tbl>
    <w:p w14:paraId="440977A3" w14:textId="77777777" w:rsidR="00E30D89" w:rsidRPr="00FE4849" w:rsidRDefault="00E30D89" w:rsidP="00E30D89"/>
    <w:tbl>
      <w:tblPr>
        <w:tblW w:w="0" w:type="auto"/>
        <w:tblCellMar>
          <w:top w:w="15" w:type="dxa"/>
          <w:left w:w="15" w:type="dxa"/>
          <w:bottom w:w="15" w:type="dxa"/>
          <w:right w:w="15" w:type="dxa"/>
        </w:tblCellMar>
        <w:tblLook w:val="04A0" w:firstRow="1" w:lastRow="0" w:firstColumn="1" w:lastColumn="0" w:noHBand="0" w:noVBand="1"/>
      </w:tblPr>
      <w:tblGrid>
        <w:gridCol w:w="10784"/>
      </w:tblGrid>
      <w:tr w:rsidR="00E30D89" w:rsidRPr="00FE4849" w14:paraId="79D372A6" w14:textId="77777777" w:rsidTr="00F808A3">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3A3F7325" w14:textId="77777777" w:rsidR="00E30D89" w:rsidRDefault="00E30D89" w:rsidP="00F808A3">
            <w:pPr>
              <w:spacing w:line="0" w:lineRule="atLeast"/>
              <w:rPr>
                <w:rFonts w:ascii="Helvetica Neue" w:hAnsi="Helvetica Neue"/>
                <w:b/>
                <w:bCs/>
                <w:color w:val="000000"/>
              </w:rPr>
            </w:pPr>
          </w:p>
          <w:p w14:paraId="2F311E7F" w14:textId="77777777" w:rsidR="00E30D89" w:rsidRDefault="00E30D89" w:rsidP="00F808A3">
            <w:pPr>
              <w:spacing w:line="0" w:lineRule="atLeast"/>
              <w:rPr>
                <w:rFonts w:ascii="Helvetica Neue" w:hAnsi="Helvetica Neue"/>
                <w:b/>
                <w:bCs/>
                <w:color w:val="000000"/>
              </w:rPr>
            </w:pPr>
          </w:p>
          <w:p w14:paraId="0A6BAFA1" w14:textId="77777777" w:rsidR="00E30D89" w:rsidRDefault="00E30D89" w:rsidP="00F808A3">
            <w:pPr>
              <w:spacing w:line="0" w:lineRule="atLeast"/>
              <w:rPr>
                <w:rFonts w:ascii="Helvetica Neue" w:hAnsi="Helvetica Neue"/>
                <w:b/>
                <w:bCs/>
                <w:color w:val="000000"/>
              </w:rPr>
            </w:pPr>
          </w:p>
          <w:p w14:paraId="603D5D85" w14:textId="77777777" w:rsidR="00E30D89" w:rsidRDefault="00E30D89" w:rsidP="00F808A3">
            <w:pPr>
              <w:spacing w:line="0" w:lineRule="atLeast"/>
              <w:rPr>
                <w:rFonts w:ascii="Helvetica Neue" w:hAnsi="Helvetica Neue"/>
                <w:b/>
                <w:bCs/>
                <w:color w:val="000000"/>
              </w:rPr>
            </w:pPr>
          </w:p>
          <w:p w14:paraId="2D39B3B3" w14:textId="77777777" w:rsidR="00E30D89" w:rsidRDefault="00E30D89" w:rsidP="00F808A3">
            <w:pPr>
              <w:spacing w:line="0" w:lineRule="atLeast"/>
              <w:rPr>
                <w:rFonts w:ascii="Helvetica Neue" w:hAnsi="Helvetica Neue"/>
                <w:b/>
                <w:bCs/>
                <w:color w:val="000000"/>
              </w:rPr>
            </w:pPr>
          </w:p>
          <w:p w14:paraId="19AFA196" w14:textId="77777777" w:rsidR="00E30D89" w:rsidRDefault="00E30D89" w:rsidP="00F808A3">
            <w:pPr>
              <w:spacing w:line="0" w:lineRule="atLeast"/>
              <w:rPr>
                <w:rFonts w:ascii="Helvetica Neue" w:hAnsi="Helvetica Neue"/>
                <w:b/>
                <w:bCs/>
                <w:color w:val="000000"/>
              </w:rPr>
            </w:pPr>
          </w:p>
          <w:p w14:paraId="01D6BCE1" w14:textId="77777777" w:rsidR="00E30D89" w:rsidRDefault="00E30D89" w:rsidP="00F808A3">
            <w:pPr>
              <w:spacing w:line="0" w:lineRule="atLeast"/>
              <w:rPr>
                <w:rFonts w:ascii="Helvetica Neue" w:hAnsi="Helvetica Neue"/>
                <w:b/>
                <w:bCs/>
                <w:color w:val="000000"/>
              </w:rPr>
            </w:pPr>
          </w:p>
          <w:p w14:paraId="2618BEDC" w14:textId="77777777" w:rsidR="00E30D89" w:rsidRDefault="00E30D89" w:rsidP="00F808A3">
            <w:pPr>
              <w:spacing w:line="0" w:lineRule="atLeast"/>
              <w:rPr>
                <w:rFonts w:ascii="Helvetica Neue" w:hAnsi="Helvetica Neue"/>
                <w:b/>
                <w:bCs/>
                <w:color w:val="000000"/>
              </w:rPr>
            </w:pPr>
          </w:p>
          <w:p w14:paraId="1E5EBD77" w14:textId="77777777" w:rsidR="00E30D89" w:rsidRDefault="00E30D89" w:rsidP="00F808A3">
            <w:pPr>
              <w:spacing w:line="0" w:lineRule="atLeast"/>
              <w:rPr>
                <w:rFonts w:ascii="Helvetica Neue" w:hAnsi="Helvetica Neue"/>
                <w:b/>
                <w:bCs/>
                <w:color w:val="000000"/>
              </w:rPr>
            </w:pPr>
          </w:p>
          <w:p w14:paraId="339749E9" w14:textId="77777777" w:rsidR="00E30D89" w:rsidRDefault="00E30D89" w:rsidP="00F808A3">
            <w:pPr>
              <w:spacing w:line="0" w:lineRule="atLeast"/>
              <w:rPr>
                <w:rFonts w:ascii="Helvetica Neue" w:hAnsi="Helvetica Neue"/>
                <w:b/>
                <w:bCs/>
                <w:color w:val="000000"/>
              </w:rPr>
            </w:pPr>
          </w:p>
          <w:p w14:paraId="4DFB34A7" w14:textId="77777777" w:rsidR="00E30D89" w:rsidRDefault="00E30D89" w:rsidP="00F808A3">
            <w:pPr>
              <w:rPr>
                <w:rFonts w:ascii="Helvetica Neue" w:hAnsi="Helvetica Neue"/>
                <w:b/>
                <w:bCs/>
                <w:color w:val="000000"/>
              </w:rPr>
            </w:pPr>
            <w:r>
              <w:rPr>
                <w:rFonts w:ascii="Maiandra GD" w:hAnsi="Maiandra GD"/>
                <w:b/>
                <w:bCs/>
                <w:color w:val="000000"/>
              </w:rPr>
              <w:t>Grouping: _____________________________</w:t>
            </w:r>
          </w:p>
          <w:p w14:paraId="391FCFAC" w14:textId="77777777" w:rsidR="00E30D89" w:rsidRDefault="00E30D89" w:rsidP="00F808A3">
            <w:pPr>
              <w:spacing w:line="0" w:lineRule="atLeast"/>
              <w:rPr>
                <w:rFonts w:ascii="Helvetica Neue" w:hAnsi="Helvetica Neue"/>
                <w:b/>
                <w:bCs/>
                <w:color w:val="000000"/>
              </w:rPr>
            </w:pPr>
          </w:p>
          <w:p w14:paraId="146ECDA2" w14:textId="77777777" w:rsidR="00E30D89" w:rsidRPr="00FE4849" w:rsidRDefault="00E30D89" w:rsidP="00F808A3">
            <w:pPr>
              <w:spacing w:line="0" w:lineRule="atLeast"/>
              <w:jc w:val="center"/>
            </w:pPr>
            <w:r>
              <w:rPr>
                <w:rFonts w:ascii="Helvetica Neue" w:hAnsi="Helvetica Neue"/>
                <w:b/>
                <w:bCs/>
                <w:color w:val="000000"/>
              </w:rPr>
              <w:t>Document 12</w:t>
            </w:r>
          </w:p>
        </w:tc>
      </w:tr>
      <w:tr w:rsidR="00E30D89" w:rsidRPr="00FE4849" w14:paraId="49F82A49" w14:textId="77777777" w:rsidTr="00F808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2505A" w14:textId="77777777" w:rsidR="00E30D89" w:rsidRPr="00FE4849" w:rsidRDefault="00E30D89" w:rsidP="00F808A3">
            <w:pPr>
              <w:jc w:val="center"/>
            </w:pPr>
            <w:r w:rsidRPr="00FE4849">
              <w:rPr>
                <w:rFonts w:ascii="Helvetica Neue" w:hAnsi="Helvetica Neue"/>
                <w:b/>
                <w:bCs/>
                <w:color w:val="000000"/>
              </w:rPr>
              <w:t>Specialization of Labor</w:t>
            </w:r>
          </w:p>
          <w:p w14:paraId="683164E2" w14:textId="77777777" w:rsidR="00E30D89" w:rsidRPr="00FE4849" w:rsidRDefault="00E30D89" w:rsidP="00F808A3">
            <w:pPr>
              <w:spacing w:line="0" w:lineRule="atLeast"/>
            </w:pPr>
            <w:r w:rsidRPr="00FE4849">
              <w:rPr>
                <w:rFonts w:ascii="Helvetica Neue" w:hAnsi="Helvetica Neue"/>
                <w:color w:val="000000"/>
              </w:rPr>
              <w:t>Within the villages, towns and cities, it was possible for people to specialize in the sort of work they could do best.  Many stopped producing food at all, making instead tools and other goods that farmers needed, and for which they gave them food in exchange.  This process of exchange led to trade and traders, and the growth of trade made it possible for people to specialize even more…</w:t>
            </w:r>
          </w:p>
        </w:tc>
      </w:tr>
      <w:tr w:rsidR="00E30D89" w:rsidRPr="00FE4849" w14:paraId="1D9B5FD1" w14:textId="77777777" w:rsidTr="00F808A3">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14:paraId="507B19D8" w14:textId="77777777" w:rsidR="00E30D89" w:rsidRPr="008A0053" w:rsidRDefault="00E30D89" w:rsidP="00F808A3">
            <w:pPr>
              <w:spacing w:line="0" w:lineRule="atLeast"/>
              <w:jc w:val="right"/>
              <w:rPr>
                <w:sz w:val="16"/>
                <w:szCs w:val="16"/>
              </w:rPr>
            </w:pPr>
            <w:r w:rsidRPr="008A0053">
              <w:rPr>
                <w:rFonts w:ascii="Helvetica Neue" w:hAnsi="Helvetica Neue"/>
                <w:color w:val="000000"/>
                <w:sz w:val="16"/>
                <w:szCs w:val="16"/>
              </w:rPr>
              <w:t>Source:</w:t>
            </w:r>
            <w:r w:rsidRPr="008A0053">
              <w:rPr>
                <w:rFonts w:ascii="Helvetica Neue" w:hAnsi="Helvetica Neue"/>
                <w:b/>
                <w:bCs/>
                <w:color w:val="000000"/>
                <w:sz w:val="16"/>
                <w:szCs w:val="16"/>
              </w:rPr>
              <w:t xml:space="preserve"> </w:t>
            </w:r>
            <w:r w:rsidRPr="008A0053">
              <w:rPr>
                <w:rFonts w:ascii="Helvetica Neue" w:hAnsi="Helvetica Neue"/>
                <w:color w:val="000000"/>
                <w:sz w:val="16"/>
                <w:szCs w:val="16"/>
              </w:rPr>
              <w:t xml:space="preserve">D.M. Knox, </w:t>
            </w:r>
            <w:r w:rsidRPr="008A0053">
              <w:rPr>
                <w:rFonts w:ascii="Helvetica Neue" w:hAnsi="Helvetica Neue"/>
                <w:i/>
                <w:iCs/>
                <w:color w:val="000000"/>
                <w:sz w:val="16"/>
                <w:szCs w:val="16"/>
              </w:rPr>
              <w:t>The Neolithic Revolution</w:t>
            </w:r>
            <w:r w:rsidRPr="008A0053">
              <w:rPr>
                <w:rFonts w:ascii="Helvetica Neue" w:hAnsi="Helvetica Neue"/>
                <w:color w:val="000000"/>
                <w:sz w:val="16"/>
                <w:szCs w:val="16"/>
              </w:rPr>
              <w:t xml:space="preserve">, Greenhaven Press, adapted </w:t>
            </w:r>
            <w:proofErr w:type="gramStart"/>
            <w:r w:rsidRPr="008A0053">
              <w:rPr>
                <w:rFonts w:ascii="Helvetica Neue" w:hAnsi="Helvetica Neue"/>
                <w:color w:val="000000"/>
                <w:sz w:val="16"/>
                <w:szCs w:val="16"/>
              </w:rPr>
              <w:t>from  the</w:t>
            </w:r>
            <w:proofErr w:type="gramEnd"/>
            <w:r w:rsidRPr="008A0053">
              <w:rPr>
                <w:rFonts w:ascii="Helvetica Neue" w:hAnsi="Helvetica Neue"/>
                <w:color w:val="000000"/>
                <w:sz w:val="16"/>
                <w:szCs w:val="16"/>
              </w:rPr>
              <w:t xml:space="preserve"> January 2004, NYS Regents Exam.</w:t>
            </w:r>
          </w:p>
        </w:tc>
      </w:tr>
    </w:tbl>
    <w:p w14:paraId="6CB7A16D" w14:textId="77777777" w:rsidR="00E30D89" w:rsidRDefault="00E30D89" w:rsidP="00E30D89">
      <w:pPr>
        <w:spacing w:after="240"/>
        <w:rPr>
          <w:b/>
          <w:u w:val="single"/>
        </w:rPr>
        <w:sectPr w:rsidR="00E30D89" w:rsidSect="00E30D89">
          <w:headerReference w:type="default" r:id="rId40"/>
          <w:pgSz w:w="12240" w:h="15840"/>
          <w:pgMar w:top="432" w:right="720" w:bottom="432" w:left="720" w:header="432" w:footer="432" w:gutter="0"/>
          <w:cols w:space="720"/>
          <w:docGrid w:linePitch="360"/>
        </w:sectPr>
      </w:pPr>
    </w:p>
    <w:p w14:paraId="5BB8BDE5" w14:textId="77777777" w:rsidR="00E30D89" w:rsidRPr="00732AD9" w:rsidRDefault="00E30D89" w:rsidP="00E30D89">
      <w:pPr>
        <w:pStyle w:val="NoSpacing"/>
        <w:rPr>
          <w:rFonts w:ascii="Maiandra GD" w:hAnsi="Maiandra GD"/>
          <w:b/>
          <w:sz w:val="32"/>
        </w:rPr>
      </w:pPr>
      <w:r>
        <w:rPr>
          <w:rFonts w:ascii="Maiandra GD" w:hAnsi="Maiandra GD"/>
          <w:b/>
          <w:noProof/>
          <w:sz w:val="32"/>
        </w:rPr>
        <w:lastRenderedPageBreak/>
        <mc:AlternateContent>
          <mc:Choice Requires="wps">
            <w:drawing>
              <wp:anchor distT="0" distB="0" distL="114300" distR="114300" simplePos="0" relativeHeight="251682816" behindDoc="0" locked="0" layoutInCell="1" allowOverlap="1" wp14:anchorId="756AE23D" wp14:editId="207645EF">
                <wp:simplePos x="0" y="0"/>
                <wp:positionH relativeFrom="column">
                  <wp:posOffset>-17145</wp:posOffset>
                </wp:positionH>
                <wp:positionV relativeFrom="paragraph">
                  <wp:posOffset>213360</wp:posOffset>
                </wp:positionV>
                <wp:extent cx="9610725" cy="12096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9610725" cy="12096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A9783" id="Rectangle 16" o:spid="_x0000_s1026" style="position:absolute;margin-left:-1.35pt;margin-top:16.8pt;width:756.75pt;height:95.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" filled="f" strokecolor="black [3213]" strokeweight="2.25pt"/>
            </w:pict>
          </mc:Fallback>
        </mc:AlternateContent>
      </w:r>
      <w:r w:rsidRPr="00732AD9">
        <w:rPr>
          <w:rFonts w:ascii="Maiandra GD" w:hAnsi="Maiandra GD"/>
          <w:b/>
          <w:sz w:val="32"/>
        </w:rPr>
        <w:t>PALEOLITHIC VS. NEOLITHIC LIFE</w:t>
      </w:r>
    </w:p>
    <w:p w14:paraId="5959D83A" w14:textId="77777777" w:rsidR="00E30D89" w:rsidRPr="00974376" w:rsidRDefault="00E30D89" w:rsidP="00E30D89">
      <w:pPr>
        <w:pStyle w:val="NoSpacing"/>
        <w:rPr>
          <w:rFonts w:ascii="Maiandra GD" w:hAnsi="Maiandra GD"/>
          <w:b/>
        </w:rPr>
      </w:pPr>
      <w:r w:rsidRPr="00732AD9">
        <w:rPr>
          <w:rFonts w:ascii="Maiandra GD" w:hAnsi="Maiandra GD"/>
          <w:b/>
        </w:rPr>
        <w:t xml:space="preserve">The </w:t>
      </w:r>
      <w:r w:rsidRPr="00FF4C85">
        <w:rPr>
          <w:rFonts w:ascii="Maiandra GD" w:hAnsi="Maiandra GD"/>
          <w:b/>
          <w:sz w:val="36"/>
        </w:rPr>
        <w:t>BIG</w:t>
      </w:r>
      <w:r w:rsidRPr="00732AD9">
        <w:rPr>
          <w:rFonts w:ascii="Maiandra GD" w:hAnsi="Maiandra GD"/>
          <w:b/>
        </w:rPr>
        <w:t xml:space="preserve"> Ideas:</w:t>
      </w:r>
    </w:p>
    <w:p w14:paraId="66C90155" w14:textId="77777777" w:rsidR="00E30D89" w:rsidRPr="005A5BA6" w:rsidRDefault="00E30D89" w:rsidP="00E30D89">
      <w:pPr>
        <w:pStyle w:val="NoSpacing"/>
        <w:numPr>
          <w:ilvl w:val="0"/>
          <w:numId w:val="7"/>
        </w:numPr>
        <w:rPr>
          <w:rFonts w:ascii="Maiandra GD" w:hAnsi="Maiandra GD"/>
        </w:rPr>
      </w:pPr>
      <w:r>
        <w:rPr>
          <w:rFonts w:ascii="Maiandra GD" w:hAnsi="Maiandra GD"/>
        </w:rPr>
        <w:t>Evaluate the “Big Idea” of the</w:t>
      </w:r>
      <w:r w:rsidRPr="00732AD9">
        <w:rPr>
          <w:rFonts w:ascii="Maiandra GD" w:hAnsi="Maiandra GD"/>
        </w:rPr>
        <w:t xml:space="preserve"> Paleolithic Age of early man (3.3 million years ago to 11,650 BCE)</w:t>
      </w:r>
      <w:r>
        <w:rPr>
          <w:rFonts w:ascii="Maiandra GD" w:hAnsi="Maiandra GD"/>
        </w:rPr>
        <w:t xml:space="preserve"> </w:t>
      </w:r>
      <w:r>
        <w:rPr>
          <w:rFonts w:cstheme="minorHAnsi"/>
        </w:rPr>
        <w:t>_______________________________________________</w:t>
      </w:r>
    </w:p>
    <w:p w14:paraId="48451908" w14:textId="77777777" w:rsidR="00E30D89" w:rsidRDefault="00E30D89" w:rsidP="00E30D89">
      <w:pPr>
        <w:pStyle w:val="NoSpacing"/>
        <w:ind w:firstLine="360"/>
      </w:pPr>
      <w:r>
        <w:t>____________________________________________________________________________________________________________________________________</w:t>
      </w:r>
    </w:p>
    <w:p w14:paraId="1DDE2B1D" w14:textId="77777777" w:rsidR="00E30D89" w:rsidRPr="005A5BA6" w:rsidRDefault="00E30D89" w:rsidP="00E30D89">
      <w:pPr>
        <w:pStyle w:val="NoSpacing"/>
        <w:numPr>
          <w:ilvl w:val="0"/>
          <w:numId w:val="7"/>
        </w:numPr>
        <w:rPr>
          <w:rFonts w:ascii="Maiandra GD" w:hAnsi="Maiandra GD"/>
        </w:rPr>
      </w:pPr>
      <w:r>
        <w:rPr>
          <w:rFonts w:ascii="Maiandra GD" w:hAnsi="Maiandra GD"/>
        </w:rPr>
        <w:t>Evaluate the “Big Idea” of the</w:t>
      </w:r>
      <w:r w:rsidRPr="00732AD9">
        <w:rPr>
          <w:rFonts w:ascii="Maiandra GD" w:hAnsi="Maiandra GD"/>
        </w:rPr>
        <w:t xml:space="preserve"> Paleolithic Age of early man (3.3 million years ago to 11,650 BCE)</w:t>
      </w:r>
      <w:r>
        <w:rPr>
          <w:rFonts w:ascii="Maiandra GD" w:hAnsi="Maiandra GD"/>
        </w:rPr>
        <w:t xml:space="preserve"> </w:t>
      </w:r>
      <w:r>
        <w:rPr>
          <w:rFonts w:cstheme="minorHAnsi"/>
        </w:rPr>
        <w:t>_______________________________________________</w:t>
      </w:r>
    </w:p>
    <w:p w14:paraId="6F28BDE4" w14:textId="77777777" w:rsidR="00E30D89" w:rsidRDefault="00E30D89" w:rsidP="00E30D89">
      <w:pPr>
        <w:pStyle w:val="NoSpacing"/>
        <w:ind w:left="360"/>
      </w:pPr>
      <w:r>
        <w:t>____________________________________________________________________________________________________________________________________</w:t>
      </w:r>
    </w:p>
    <w:p w14:paraId="0909C32D" w14:textId="77777777" w:rsidR="00E30D89" w:rsidRPr="00974376" w:rsidRDefault="00E30D89" w:rsidP="00E30D89">
      <w:pPr>
        <w:contextualSpacing/>
        <w:rPr>
          <w:rFonts w:ascii="Maiandra GD" w:hAnsi="Maiandra GD"/>
          <w:sz w:val="20"/>
          <w:szCs w:val="20"/>
        </w:rPr>
      </w:pPr>
    </w:p>
    <w:p w14:paraId="569145D3" w14:textId="77777777" w:rsidR="00E30D89" w:rsidRDefault="00E30D89" w:rsidP="00E30D89">
      <w:pPr>
        <w:pStyle w:val="NoSpacing"/>
      </w:pPr>
    </w:p>
    <w:p w14:paraId="1E309D80" w14:textId="77777777" w:rsidR="00E30D89" w:rsidRPr="00844991" w:rsidRDefault="00E30D89" w:rsidP="00E30D89">
      <w:pPr>
        <w:rPr>
          <w:rFonts w:ascii="Maiandra GD" w:hAnsi="Maiandra GD"/>
          <w:b/>
          <w:u w:val="single"/>
        </w:rPr>
      </w:pPr>
      <w:r w:rsidRPr="00844991">
        <w:rPr>
          <w:rFonts w:ascii="Maiandra GD" w:hAnsi="Maiandra GD"/>
          <w:b/>
          <w:u w:val="single"/>
        </w:rPr>
        <w:t xml:space="preserve">Connecting documents: </w:t>
      </w:r>
    </w:p>
    <w:p w14:paraId="4A16F5EA" w14:textId="77777777" w:rsidR="00E30D89" w:rsidRPr="00844991" w:rsidRDefault="00E30D89" w:rsidP="00E30D89">
      <w:pPr>
        <w:pStyle w:val="ListParagraph"/>
        <w:numPr>
          <w:ilvl w:val="0"/>
          <w:numId w:val="12"/>
        </w:numPr>
        <w:spacing w:after="0" w:line="240" w:lineRule="auto"/>
        <w:rPr>
          <w:rFonts w:ascii="Maiandra GD" w:hAnsi="Maiandra GD" w:cs="Times New Roman"/>
          <w:szCs w:val="24"/>
        </w:rPr>
      </w:pPr>
      <w:proofErr w:type="gramStart"/>
      <w:r w:rsidRPr="00844991">
        <w:rPr>
          <w:rFonts w:ascii="Maiandra GD" w:hAnsi="Maiandra GD" w:cs="Times New Roman"/>
          <w:b/>
          <w:szCs w:val="24"/>
        </w:rPr>
        <w:t>Grouping:</w:t>
      </w:r>
      <w:proofErr w:type="gramEnd"/>
      <w:r w:rsidRPr="00844991">
        <w:rPr>
          <w:rFonts w:ascii="Maiandra GD" w:hAnsi="Maiandra GD" w:cs="Times New Roman"/>
          <w:szCs w:val="24"/>
        </w:rPr>
        <w:t xml:space="preserve"> a way of connecting documents </w:t>
      </w:r>
      <w:r w:rsidRPr="00844991">
        <w:rPr>
          <w:rFonts w:ascii="Maiandra GD" w:hAnsi="Maiandra GD" w:cs="Times New Roman"/>
          <w:b/>
          <w:szCs w:val="24"/>
        </w:rPr>
        <w:t>or</w:t>
      </w:r>
      <w:r w:rsidRPr="00844991">
        <w:rPr>
          <w:rFonts w:ascii="Maiandra GD" w:hAnsi="Maiandra GD" w:cs="Times New Roman"/>
          <w:szCs w:val="24"/>
        </w:rPr>
        <w:t xml:space="preserve"> ideas by showing common characteristics.  </w:t>
      </w:r>
    </w:p>
    <w:p w14:paraId="6DE4F79C" w14:textId="77777777" w:rsidR="00E30D89" w:rsidRPr="00844991" w:rsidRDefault="00E30D89" w:rsidP="00E30D89">
      <w:pPr>
        <w:pStyle w:val="ListParagraph"/>
        <w:numPr>
          <w:ilvl w:val="0"/>
          <w:numId w:val="12"/>
        </w:numPr>
        <w:spacing w:after="0" w:line="240" w:lineRule="auto"/>
        <w:rPr>
          <w:rFonts w:ascii="Maiandra GD" w:hAnsi="Maiandra GD" w:cs="Times New Roman"/>
          <w:szCs w:val="24"/>
        </w:rPr>
      </w:pPr>
      <w:r w:rsidRPr="00844991">
        <w:rPr>
          <w:rFonts w:ascii="Maiandra GD" w:hAnsi="Maiandra GD" w:cs="Times New Roman"/>
          <w:b/>
          <w:szCs w:val="24"/>
        </w:rPr>
        <w:t xml:space="preserve">Continuity: </w:t>
      </w:r>
      <w:r w:rsidRPr="00844991">
        <w:rPr>
          <w:rFonts w:ascii="Maiandra GD" w:hAnsi="Maiandra GD" w:cs="Times New Roman"/>
          <w:szCs w:val="24"/>
        </w:rPr>
        <w:t>a characteristic or idea that stays the same.</w:t>
      </w:r>
    </w:p>
    <w:p w14:paraId="03FC0134" w14:textId="77777777" w:rsidR="00E30D89" w:rsidRPr="00844991" w:rsidRDefault="00E30D89" w:rsidP="00E30D89">
      <w:pPr>
        <w:pStyle w:val="ListParagraph"/>
        <w:numPr>
          <w:ilvl w:val="0"/>
          <w:numId w:val="12"/>
        </w:numPr>
        <w:spacing w:after="0" w:line="240" w:lineRule="auto"/>
        <w:rPr>
          <w:rFonts w:ascii="Maiandra GD" w:hAnsi="Maiandra GD" w:cs="Times New Roman"/>
          <w:szCs w:val="24"/>
        </w:rPr>
      </w:pPr>
      <w:r w:rsidRPr="00844991">
        <w:rPr>
          <w:rFonts w:ascii="Maiandra GD" w:hAnsi="Maiandra GD" w:cs="Times New Roman"/>
          <w:b/>
          <w:szCs w:val="24"/>
        </w:rPr>
        <w:t>Change:</w:t>
      </w:r>
      <w:r w:rsidRPr="00844991">
        <w:rPr>
          <w:rFonts w:ascii="Maiandra GD" w:hAnsi="Maiandra GD" w:cs="Times New Roman"/>
          <w:szCs w:val="24"/>
        </w:rPr>
        <w:t xml:space="preserve"> a characteristic or idea that </w:t>
      </w:r>
      <w:proofErr w:type="gramStart"/>
      <w:r w:rsidRPr="00844991">
        <w:rPr>
          <w:rFonts w:ascii="Maiandra GD" w:hAnsi="Maiandra GD" w:cs="Times New Roman"/>
          <w:szCs w:val="24"/>
        </w:rPr>
        <w:t>is altered</w:t>
      </w:r>
      <w:proofErr w:type="gramEnd"/>
      <w:r w:rsidRPr="00844991">
        <w:rPr>
          <w:rFonts w:ascii="Maiandra GD" w:hAnsi="Maiandra GD" w:cs="Times New Roman"/>
          <w:szCs w:val="24"/>
        </w:rPr>
        <w:t xml:space="preserve"> over time.  </w:t>
      </w:r>
    </w:p>
    <w:p w14:paraId="75C6E029" w14:textId="77777777" w:rsidR="00E30D89" w:rsidRPr="008917D9" w:rsidRDefault="00E30D89" w:rsidP="00E30D89">
      <w:pPr>
        <w:rPr>
          <w:rFonts w:ascii="Maiandra GD" w:hAnsi="Maiandra GD"/>
        </w:rPr>
      </w:pPr>
    </w:p>
    <w:p w14:paraId="69926E8B" w14:textId="77777777" w:rsidR="00E30D89" w:rsidRPr="008917D9" w:rsidRDefault="00E30D89" w:rsidP="00E30D89">
      <w:pPr>
        <w:rPr>
          <w:rFonts w:ascii="Maiandra GD" w:hAnsi="Maiandra GD"/>
        </w:rPr>
      </w:pPr>
      <w:r w:rsidRPr="008917D9">
        <w:rPr>
          <w:rFonts w:ascii="Maiandra GD" w:hAnsi="Maiandra GD"/>
          <w:b/>
          <w:u w:val="single"/>
        </w:rPr>
        <w:t>TASK</w:t>
      </w:r>
      <w:r>
        <w:rPr>
          <w:rFonts w:ascii="Maiandra GD" w:hAnsi="Maiandra GD"/>
          <w:b/>
        </w:rPr>
        <w:t xml:space="preserve">: </w:t>
      </w:r>
      <w:r w:rsidRPr="008917D9">
        <w:rPr>
          <w:rFonts w:ascii="Maiandra GD" w:hAnsi="Maiandra GD"/>
        </w:rPr>
        <w:t xml:space="preserve">Create </w:t>
      </w:r>
      <w:r w:rsidRPr="008917D9">
        <w:rPr>
          <w:rFonts w:ascii="Maiandra GD" w:hAnsi="Maiandra GD"/>
          <w:b/>
        </w:rPr>
        <w:t>three groupings</w:t>
      </w:r>
      <w:r w:rsidRPr="008917D9">
        <w:rPr>
          <w:rFonts w:ascii="Maiandra GD" w:hAnsi="Maiandra GD"/>
        </w:rPr>
        <w:t xml:space="preserve"> by using both the Paleolithic and Neolithic documents.  The purpose is to show continuities and changes that occurred from the Paleolithic </w:t>
      </w:r>
      <w:r>
        <w:rPr>
          <w:rFonts w:ascii="Maiandra GD" w:hAnsi="Maiandra GD"/>
        </w:rPr>
        <w:t>era to the Neolithic era</w:t>
      </w:r>
      <w:r w:rsidRPr="008917D9">
        <w:rPr>
          <w:rFonts w:ascii="Maiandra GD" w:hAnsi="Maiandra GD"/>
        </w:rPr>
        <w:t xml:space="preserve">.  These changes and continuities </w:t>
      </w:r>
      <w:proofErr w:type="gramStart"/>
      <w:r w:rsidRPr="008917D9">
        <w:rPr>
          <w:rFonts w:ascii="Maiandra GD" w:hAnsi="Maiandra GD"/>
        </w:rPr>
        <w:t>are organized</w:t>
      </w:r>
      <w:proofErr w:type="gramEnd"/>
      <w:r w:rsidRPr="008917D9">
        <w:rPr>
          <w:rFonts w:ascii="Maiandra GD" w:hAnsi="Maiandra GD"/>
        </w:rPr>
        <w:t xml:space="preserve"> through your use of groupings.  When creating your groupings, include both Paleolithic and Neolithic documents to show one change and one continuity per grouping.  Each group must have a minimum of two documents within it.  Documents </w:t>
      </w:r>
      <w:proofErr w:type="gramStart"/>
      <w:r w:rsidRPr="008917D9">
        <w:rPr>
          <w:rFonts w:ascii="Maiandra GD" w:hAnsi="Maiandra GD"/>
        </w:rPr>
        <w:t>can be used</w:t>
      </w:r>
      <w:proofErr w:type="gramEnd"/>
      <w:r w:rsidRPr="008917D9">
        <w:rPr>
          <w:rFonts w:ascii="Maiandra GD" w:hAnsi="Maiandra GD"/>
        </w:rPr>
        <w:t xml:space="preserve"> in more than one grouping.  </w:t>
      </w:r>
    </w:p>
    <w:p w14:paraId="31A7A8D5" w14:textId="77777777" w:rsidR="00E30D89" w:rsidRPr="009B1A92" w:rsidRDefault="00E30D89" w:rsidP="00E30D89">
      <w:pPr>
        <w:ind w:left="720"/>
      </w:pPr>
    </w:p>
    <w:tbl>
      <w:tblPr>
        <w:tblStyle w:val="TableGrid"/>
        <w:tblW w:w="14575" w:type="dxa"/>
        <w:tblLook w:val="04A0" w:firstRow="1" w:lastRow="0" w:firstColumn="1" w:lastColumn="0" w:noHBand="0" w:noVBand="1"/>
      </w:tblPr>
      <w:tblGrid>
        <w:gridCol w:w="4858"/>
        <w:gridCol w:w="4858"/>
        <w:gridCol w:w="4859"/>
      </w:tblGrid>
      <w:tr w:rsidR="00E30D89" w14:paraId="311979AA" w14:textId="77777777" w:rsidTr="00F808A3">
        <w:tc>
          <w:tcPr>
            <w:tcW w:w="4858" w:type="dxa"/>
            <w:shd w:val="clear" w:color="auto" w:fill="D9D9D9" w:themeFill="background1" w:themeFillShade="D9"/>
          </w:tcPr>
          <w:p w14:paraId="0804C129" w14:textId="77777777" w:rsidR="00E30D89" w:rsidRPr="009B1A92" w:rsidRDefault="00E30D89" w:rsidP="00F808A3">
            <w:pPr>
              <w:jc w:val="center"/>
              <w:rPr>
                <w:rFonts w:ascii="Times New Roman" w:hAnsi="Times New Roman" w:cs="Times New Roman"/>
                <w:b/>
              </w:rPr>
            </w:pPr>
            <w:r w:rsidRPr="009B1A92">
              <w:rPr>
                <w:rFonts w:ascii="Times New Roman" w:hAnsi="Times New Roman" w:cs="Times New Roman"/>
                <w:b/>
              </w:rPr>
              <w:t>Group #1</w:t>
            </w:r>
          </w:p>
          <w:p w14:paraId="3972E3D6" w14:textId="77777777" w:rsidR="00E30D89" w:rsidRDefault="00E30D89" w:rsidP="00F808A3">
            <w:pPr>
              <w:rPr>
                <w:rFonts w:ascii="Times New Roman" w:hAnsi="Times New Roman" w:cs="Times New Roman"/>
              </w:rPr>
            </w:pPr>
            <w:r w:rsidRPr="00E11B41">
              <w:rPr>
                <w:rFonts w:ascii="Times New Roman" w:hAnsi="Times New Roman" w:cs="Times New Roman"/>
                <w:b/>
              </w:rPr>
              <w:t>PERSIAN</w:t>
            </w:r>
            <w:r>
              <w:rPr>
                <w:rFonts w:ascii="Times New Roman" w:hAnsi="Times New Roman" w:cs="Times New Roman"/>
              </w:rPr>
              <w:t xml:space="preserve"> element:  </w:t>
            </w:r>
          </w:p>
        </w:tc>
        <w:tc>
          <w:tcPr>
            <w:tcW w:w="4858" w:type="dxa"/>
            <w:shd w:val="clear" w:color="auto" w:fill="D9D9D9" w:themeFill="background1" w:themeFillShade="D9"/>
          </w:tcPr>
          <w:p w14:paraId="079B6D73" w14:textId="77777777" w:rsidR="00E30D89" w:rsidRPr="009B1A92" w:rsidRDefault="00E30D89" w:rsidP="00F808A3">
            <w:pPr>
              <w:jc w:val="center"/>
              <w:rPr>
                <w:rFonts w:ascii="Times New Roman" w:hAnsi="Times New Roman" w:cs="Times New Roman"/>
                <w:b/>
              </w:rPr>
            </w:pPr>
            <w:r w:rsidRPr="009B1A92">
              <w:rPr>
                <w:rFonts w:ascii="Times New Roman" w:hAnsi="Times New Roman" w:cs="Times New Roman"/>
                <w:b/>
              </w:rPr>
              <w:t>Group #2</w:t>
            </w:r>
          </w:p>
          <w:p w14:paraId="70C28D0C" w14:textId="77777777" w:rsidR="00E30D89" w:rsidRDefault="00E30D89" w:rsidP="00F808A3">
            <w:pPr>
              <w:rPr>
                <w:rFonts w:ascii="Times New Roman" w:hAnsi="Times New Roman" w:cs="Times New Roman"/>
              </w:rPr>
            </w:pPr>
            <w:r w:rsidRPr="00E11B41">
              <w:rPr>
                <w:rFonts w:ascii="Times New Roman" w:hAnsi="Times New Roman" w:cs="Times New Roman"/>
                <w:b/>
              </w:rPr>
              <w:t>PERSIAN</w:t>
            </w:r>
            <w:r>
              <w:rPr>
                <w:rFonts w:ascii="Times New Roman" w:hAnsi="Times New Roman" w:cs="Times New Roman"/>
              </w:rPr>
              <w:t xml:space="preserve"> element:  </w:t>
            </w:r>
          </w:p>
        </w:tc>
        <w:tc>
          <w:tcPr>
            <w:tcW w:w="4859" w:type="dxa"/>
            <w:shd w:val="clear" w:color="auto" w:fill="D9D9D9" w:themeFill="background1" w:themeFillShade="D9"/>
          </w:tcPr>
          <w:p w14:paraId="72A9EF01" w14:textId="77777777" w:rsidR="00E30D89" w:rsidRPr="009B1A92" w:rsidRDefault="00E30D89" w:rsidP="00F808A3">
            <w:pPr>
              <w:jc w:val="center"/>
              <w:rPr>
                <w:rFonts w:ascii="Times New Roman" w:hAnsi="Times New Roman" w:cs="Times New Roman"/>
                <w:b/>
              </w:rPr>
            </w:pPr>
            <w:r w:rsidRPr="009B1A92">
              <w:rPr>
                <w:rFonts w:ascii="Times New Roman" w:hAnsi="Times New Roman" w:cs="Times New Roman"/>
                <w:b/>
              </w:rPr>
              <w:t>Group #3</w:t>
            </w:r>
          </w:p>
          <w:p w14:paraId="7C42FE0F" w14:textId="77777777" w:rsidR="00E30D89" w:rsidRDefault="00E30D89" w:rsidP="00F808A3">
            <w:pPr>
              <w:rPr>
                <w:rFonts w:ascii="Times New Roman" w:hAnsi="Times New Roman" w:cs="Times New Roman"/>
              </w:rPr>
            </w:pPr>
            <w:r w:rsidRPr="00E11B41">
              <w:rPr>
                <w:rFonts w:ascii="Times New Roman" w:hAnsi="Times New Roman" w:cs="Times New Roman"/>
                <w:b/>
              </w:rPr>
              <w:t>PERSIAN</w:t>
            </w:r>
            <w:r>
              <w:rPr>
                <w:rFonts w:ascii="Times New Roman" w:hAnsi="Times New Roman" w:cs="Times New Roman"/>
              </w:rPr>
              <w:t xml:space="preserve"> element: </w:t>
            </w:r>
          </w:p>
        </w:tc>
      </w:tr>
      <w:tr w:rsidR="00E30D89" w14:paraId="4C0BF7C7" w14:textId="77777777" w:rsidTr="00F808A3">
        <w:tc>
          <w:tcPr>
            <w:tcW w:w="4858" w:type="dxa"/>
          </w:tcPr>
          <w:p w14:paraId="395D3E1C" w14:textId="77777777" w:rsidR="00E30D89" w:rsidRDefault="00E30D89" w:rsidP="00F808A3">
            <w:pPr>
              <w:rPr>
                <w:rFonts w:ascii="Times New Roman" w:hAnsi="Times New Roman" w:cs="Times New Roman"/>
              </w:rPr>
            </w:pPr>
            <w:r>
              <w:rPr>
                <w:rFonts w:ascii="Times New Roman" w:hAnsi="Times New Roman" w:cs="Times New Roman"/>
              </w:rPr>
              <w:t>Documents included in this group:</w:t>
            </w:r>
          </w:p>
          <w:p w14:paraId="4924795C"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17509950"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0A165234" w14:textId="77777777" w:rsidR="00E30D89" w:rsidRPr="009B1A92"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155C5AF4" w14:textId="77777777" w:rsidR="00E30D89" w:rsidRDefault="00E30D89" w:rsidP="00F808A3">
            <w:pPr>
              <w:rPr>
                <w:rFonts w:ascii="Times New Roman" w:hAnsi="Times New Roman" w:cs="Times New Roman"/>
              </w:rPr>
            </w:pPr>
          </w:p>
          <w:p w14:paraId="1319EFC0" w14:textId="77777777" w:rsidR="00E30D89" w:rsidRDefault="00E30D89" w:rsidP="00F808A3">
            <w:pPr>
              <w:rPr>
                <w:rFonts w:ascii="Times New Roman" w:hAnsi="Times New Roman" w:cs="Times New Roman"/>
              </w:rPr>
            </w:pPr>
            <w:r>
              <w:rPr>
                <w:rFonts w:ascii="Times New Roman" w:hAnsi="Times New Roman" w:cs="Times New Roman"/>
              </w:rPr>
              <w:t>What changed?</w:t>
            </w:r>
          </w:p>
          <w:p w14:paraId="650F5990" w14:textId="77777777" w:rsidR="00E30D89" w:rsidRDefault="00E30D89" w:rsidP="00F808A3">
            <w:pPr>
              <w:rPr>
                <w:rFonts w:ascii="Times New Roman" w:hAnsi="Times New Roman" w:cs="Times New Roman"/>
              </w:rPr>
            </w:pPr>
          </w:p>
          <w:p w14:paraId="18EBC7BA" w14:textId="77777777" w:rsidR="00E30D89" w:rsidRDefault="00E30D89" w:rsidP="00F808A3">
            <w:pPr>
              <w:rPr>
                <w:rFonts w:ascii="Times New Roman" w:hAnsi="Times New Roman" w:cs="Times New Roman"/>
              </w:rPr>
            </w:pPr>
          </w:p>
          <w:p w14:paraId="2859D8F4" w14:textId="77777777" w:rsidR="00E30D89" w:rsidRDefault="00E30D89" w:rsidP="00F808A3">
            <w:pPr>
              <w:rPr>
                <w:rFonts w:ascii="Times New Roman" w:hAnsi="Times New Roman" w:cs="Times New Roman"/>
              </w:rPr>
            </w:pPr>
          </w:p>
          <w:p w14:paraId="19E4CCD4" w14:textId="77777777" w:rsidR="00E30D89" w:rsidRDefault="00E30D89" w:rsidP="00F808A3">
            <w:pPr>
              <w:rPr>
                <w:rFonts w:ascii="Times New Roman" w:hAnsi="Times New Roman" w:cs="Times New Roman"/>
              </w:rPr>
            </w:pPr>
          </w:p>
          <w:p w14:paraId="79929FBA" w14:textId="77777777" w:rsidR="00E30D89" w:rsidRDefault="00E30D89" w:rsidP="00F808A3">
            <w:pPr>
              <w:rPr>
                <w:rFonts w:ascii="Times New Roman" w:hAnsi="Times New Roman" w:cs="Times New Roman"/>
              </w:rPr>
            </w:pPr>
            <w:r>
              <w:rPr>
                <w:rFonts w:ascii="Times New Roman" w:hAnsi="Times New Roman" w:cs="Times New Roman"/>
              </w:rPr>
              <w:t>What stayed the same (continued)?</w:t>
            </w:r>
          </w:p>
          <w:p w14:paraId="0906A40D" w14:textId="77777777" w:rsidR="00E30D89" w:rsidRDefault="00E30D89" w:rsidP="00F808A3">
            <w:pPr>
              <w:rPr>
                <w:rFonts w:ascii="Times New Roman" w:hAnsi="Times New Roman" w:cs="Times New Roman"/>
              </w:rPr>
            </w:pPr>
          </w:p>
          <w:p w14:paraId="5ED03567" w14:textId="77777777" w:rsidR="00E30D89" w:rsidRDefault="00E30D89" w:rsidP="00F808A3">
            <w:pPr>
              <w:rPr>
                <w:rFonts w:ascii="Times New Roman" w:hAnsi="Times New Roman" w:cs="Times New Roman"/>
              </w:rPr>
            </w:pPr>
          </w:p>
          <w:p w14:paraId="749D9079" w14:textId="77777777" w:rsidR="00E30D89" w:rsidRDefault="00E30D89" w:rsidP="00F808A3">
            <w:pPr>
              <w:rPr>
                <w:rFonts w:ascii="Times New Roman" w:hAnsi="Times New Roman" w:cs="Times New Roman"/>
              </w:rPr>
            </w:pPr>
          </w:p>
          <w:p w14:paraId="5BBC6CEA" w14:textId="77777777" w:rsidR="00E30D89" w:rsidRDefault="00E30D89" w:rsidP="00F808A3">
            <w:pPr>
              <w:rPr>
                <w:rFonts w:ascii="Times New Roman" w:hAnsi="Times New Roman" w:cs="Times New Roman"/>
              </w:rPr>
            </w:pPr>
          </w:p>
          <w:p w14:paraId="66AB29B1" w14:textId="77777777" w:rsidR="00E30D89" w:rsidRPr="009B1A92" w:rsidRDefault="00E30D89" w:rsidP="00F808A3">
            <w:pPr>
              <w:rPr>
                <w:rFonts w:ascii="Times New Roman" w:hAnsi="Times New Roman" w:cs="Times New Roman"/>
              </w:rPr>
            </w:pPr>
          </w:p>
        </w:tc>
        <w:tc>
          <w:tcPr>
            <w:tcW w:w="4858" w:type="dxa"/>
          </w:tcPr>
          <w:p w14:paraId="4F6B5F97" w14:textId="77777777" w:rsidR="00E30D89" w:rsidRDefault="00E30D89" w:rsidP="00F808A3">
            <w:pPr>
              <w:rPr>
                <w:rFonts w:ascii="Times New Roman" w:hAnsi="Times New Roman" w:cs="Times New Roman"/>
              </w:rPr>
            </w:pPr>
            <w:r>
              <w:rPr>
                <w:rFonts w:ascii="Times New Roman" w:hAnsi="Times New Roman" w:cs="Times New Roman"/>
              </w:rPr>
              <w:t>Documents included in this group:</w:t>
            </w:r>
          </w:p>
          <w:p w14:paraId="653EFA19"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3C0D6D8B"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6A304CE1"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5A023658" w14:textId="77777777" w:rsidR="00E30D89" w:rsidRPr="009B1A92" w:rsidRDefault="00E30D89" w:rsidP="00F808A3">
            <w:pPr>
              <w:pStyle w:val="ListParagraph"/>
              <w:rPr>
                <w:rFonts w:ascii="Times New Roman" w:hAnsi="Times New Roman" w:cs="Times New Roman"/>
                <w:sz w:val="24"/>
                <w:szCs w:val="24"/>
              </w:rPr>
            </w:pPr>
          </w:p>
          <w:p w14:paraId="21EBA94F" w14:textId="77777777" w:rsidR="00E30D89" w:rsidRDefault="00E30D89" w:rsidP="00F808A3">
            <w:pPr>
              <w:rPr>
                <w:rFonts w:ascii="Times New Roman" w:hAnsi="Times New Roman" w:cs="Times New Roman"/>
              </w:rPr>
            </w:pPr>
            <w:r>
              <w:rPr>
                <w:rFonts w:ascii="Times New Roman" w:hAnsi="Times New Roman" w:cs="Times New Roman"/>
              </w:rPr>
              <w:t>What changed?</w:t>
            </w:r>
          </w:p>
          <w:p w14:paraId="68CAFF48" w14:textId="77777777" w:rsidR="00E30D89" w:rsidRDefault="00E30D89" w:rsidP="00F808A3">
            <w:pPr>
              <w:rPr>
                <w:rFonts w:ascii="Times New Roman" w:hAnsi="Times New Roman" w:cs="Times New Roman"/>
              </w:rPr>
            </w:pPr>
          </w:p>
          <w:p w14:paraId="4EB06737" w14:textId="77777777" w:rsidR="00E30D89" w:rsidRDefault="00E30D89" w:rsidP="00F808A3">
            <w:pPr>
              <w:rPr>
                <w:rFonts w:ascii="Times New Roman" w:hAnsi="Times New Roman" w:cs="Times New Roman"/>
              </w:rPr>
            </w:pPr>
          </w:p>
          <w:p w14:paraId="60747EB2" w14:textId="77777777" w:rsidR="00E30D89" w:rsidRDefault="00E30D89" w:rsidP="00F808A3">
            <w:pPr>
              <w:rPr>
                <w:rFonts w:ascii="Times New Roman" w:hAnsi="Times New Roman" w:cs="Times New Roman"/>
              </w:rPr>
            </w:pPr>
          </w:p>
          <w:p w14:paraId="702D6B12" w14:textId="77777777" w:rsidR="00E30D89" w:rsidRDefault="00E30D89" w:rsidP="00F808A3">
            <w:pPr>
              <w:rPr>
                <w:rFonts w:ascii="Times New Roman" w:hAnsi="Times New Roman" w:cs="Times New Roman"/>
              </w:rPr>
            </w:pPr>
          </w:p>
          <w:p w14:paraId="19718DC6" w14:textId="77777777" w:rsidR="00E30D89" w:rsidRDefault="00E30D89" w:rsidP="00F808A3">
            <w:pPr>
              <w:rPr>
                <w:rFonts w:ascii="Times New Roman" w:hAnsi="Times New Roman" w:cs="Times New Roman"/>
              </w:rPr>
            </w:pPr>
            <w:r>
              <w:rPr>
                <w:rFonts w:ascii="Times New Roman" w:hAnsi="Times New Roman" w:cs="Times New Roman"/>
              </w:rPr>
              <w:t xml:space="preserve">What stayed the same (continued)? </w:t>
            </w:r>
          </w:p>
          <w:p w14:paraId="34589EB3" w14:textId="77777777" w:rsidR="00E30D89" w:rsidRDefault="00E30D89" w:rsidP="00F808A3">
            <w:pPr>
              <w:rPr>
                <w:rFonts w:ascii="Times New Roman" w:hAnsi="Times New Roman" w:cs="Times New Roman"/>
              </w:rPr>
            </w:pPr>
          </w:p>
          <w:p w14:paraId="46CD1497" w14:textId="77777777" w:rsidR="00E30D89" w:rsidRDefault="00E30D89" w:rsidP="00F808A3">
            <w:pPr>
              <w:rPr>
                <w:rFonts w:ascii="Times New Roman" w:hAnsi="Times New Roman" w:cs="Times New Roman"/>
              </w:rPr>
            </w:pPr>
          </w:p>
          <w:p w14:paraId="449BBD59" w14:textId="77777777" w:rsidR="00E30D89" w:rsidRDefault="00E30D89" w:rsidP="00F808A3">
            <w:pPr>
              <w:rPr>
                <w:rFonts w:ascii="Times New Roman" w:hAnsi="Times New Roman" w:cs="Times New Roman"/>
              </w:rPr>
            </w:pPr>
          </w:p>
          <w:p w14:paraId="25BBC6AA" w14:textId="77777777" w:rsidR="00E30D89" w:rsidRPr="009B1A92" w:rsidRDefault="00E30D89" w:rsidP="00F808A3">
            <w:pPr>
              <w:rPr>
                <w:rFonts w:ascii="Times New Roman" w:hAnsi="Times New Roman" w:cs="Times New Roman"/>
              </w:rPr>
            </w:pPr>
          </w:p>
        </w:tc>
        <w:tc>
          <w:tcPr>
            <w:tcW w:w="4859" w:type="dxa"/>
          </w:tcPr>
          <w:p w14:paraId="2FC13E9A" w14:textId="77777777" w:rsidR="00E30D89" w:rsidRDefault="00E30D89" w:rsidP="00F808A3">
            <w:pPr>
              <w:rPr>
                <w:rFonts w:ascii="Times New Roman" w:hAnsi="Times New Roman" w:cs="Times New Roman"/>
              </w:rPr>
            </w:pPr>
            <w:r>
              <w:rPr>
                <w:rFonts w:ascii="Times New Roman" w:hAnsi="Times New Roman" w:cs="Times New Roman"/>
              </w:rPr>
              <w:t>Documents included in this group:</w:t>
            </w:r>
          </w:p>
          <w:p w14:paraId="238B616E"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35257761" w14:textId="77777777" w:rsidR="00E30D89"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79618379" w14:textId="77777777" w:rsidR="00E30D89" w:rsidRPr="009B1A92" w:rsidRDefault="00E30D89" w:rsidP="00E30D89">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Document # ________</w:t>
            </w:r>
          </w:p>
          <w:p w14:paraId="2CFDC4DA" w14:textId="77777777" w:rsidR="00E30D89" w:rsidRDefault="00E30D89" w:rsidP="00F808A3">
            <w:pPr>
              <w:rPr>
                <w:rFonts w:ascii="Times New Roman" w:hAnsi="Times New Roman" w:cs="Times New Roman"/>
              </w:rPr>
            </w:pPr>
          </w:p>
          <w:p w14:paraId="1E759778" w14:textId="77777777" w:rsidR="00E30D89" w:rsidRDefault="00E30D89" w:rsidP="00F808A3">
            <w:pPr>
              <w:rPr>
                <w:rFonts w:ascii="Times New Roman" w:hAnsi="Times New Roman" w:cs="Times New Roman"/>
              </w:rPr>
            </w:pPr>
            <w:r>
              <w:rPr>
                <w:rFonts w:ascii="Times New Roman" w:hAnsi="Times New Roman" w:cs="Times New Roman"/>
              </w:rPr>
              <w:t>What changed?</w:t>
            </w:r>
          </w:p>
          <w:p w14:paraId="204099E2" w14:textId="77777777" w:rsidR="00E30D89" w:rsidRDefault="00E30D89" w:rsidP="00F808A3">
            <w:pPr>
              <w:rPr>
                <w:rFonts w:ascii="Times New Roman" w:hAnsi="Times New Roman" w:cs="Times New Roman"/>
              </w:rPr>
            </w:pPr>
          </w:p>
          <w:p w14:paraId="695C2AEC" w14:textId="77777777" w:rsidR="00E30D89" w:rsidRDefault="00E30D89" w:rsidP="00F808A3">
            <w:pPr>
              <w:rPr>
                <w:rFonts w:ascii="Times New Roman" w:hAnsi="Times New Roman" w:cs="Times New Roman"/>
              </w:rPr>
            </w:pPr>
          </w:p>
          <w:p w14:paraId="0FE785F1" w14:textId="77777777" w:rsidR="00E30D89" w:rsidRDefault="00E30D89" w:rsidP="00F808A3">
            <w:pPr>
              <w:rPr>
                <w:rFonts w:ascii="Times New Roman" w:hAnsi="Times New Roman" w:cs="Times New Roman"/>
              </w:rPr>
            </w:pPr>
          </w:p>
          <w:p w14:paraId="400A18BC" w14:textId="77777777" w:rsidR="00E30D89" w:rsidRDefault="00E30D89" w:rsidP="00F808A3">
            <w:pPr>
              <w:rPr>
                <w:rFonts w:ascii="Times New Roman" w:hAnsi="Times New Roman" w:cs="Times New Roman"/>
              </w:rPr>
            </w:pPr>
          </w:p>
          <w:p w14:paraId="5E63C840" w14:textId="77777777" w:rsidR="00E30D89" w:rsidRDefault="00E30D89" w:rsidP="00F808A3">
            <w:pPr>
              <w:rPr>
                <w:rFonts w:ascii="Times New Roman" w:hAnsi="Times New Roman" w:cs="Times New Roman"/>
              </w:rPr>
            </w:pPr>
            <w:r>
              <w:rPr>
                <w:rFonts w:ascii="Times New Roman" w:hAnsi="Times New Roman" w:cs="Times New Roman"/>
              </w:rPr>
              <w:t xml:space="preserve">What stayed the same (continued)? </w:t>
            </w:r>
          </w:p>
          <w:p w14:paraId="350624EE" w14:textId="77777777" w:rsidR="00E30D89" w:rsidRDefault="00E30D89" w:rsidP="00F808A3">
            <w:pPr>
              <w:rPr>
                <w:rFonts w:ascii="Times New Roman" w:hAnsi="Times New Roman" w:cs="Times New Roman"/>
              </w:rPr>
            </w:pPr>
          </w:p>
          <w:p w14:paraId="47C38498" w14:textId="77777777" w:rsidR="00E30D89" w:rsidRDefault="00E30D89" w:rsidP="00F808A3">
            <w:pPr>
              <w:rPr>
                <w:rFonts w:ascii="Times New Roman" w:hAnsi="Times New Roman" w:cs="Times New Roman"/>
              </w:rPr>
            </w:pPr>
          </w:p>
          <w:p w14:paraId="32C295A9" w14:textId="77777777" w:rsidR="00E30D89" w:rsidRDefault="00E30D89" w:rsidP="00F808A3">
            <w:pPr>
              <w:rPr>
                <w:rFonts w:ascii="Times New Roman" w:hAnsi="Times New Roman" w:cs="Times New Roman"/>
              </w:rPr>
            </w:pPr>
          </w:p>
          <w:p w14:paraId="6DF43115" w14:textId="77777777" w:rsidR="00E30D89" w:rsidRPr="009B1A92" w:rsidRDefault="00E30D89" w:rsidP="00F808A3">
            <w:pPr>
              <w:rPr>
                <w:rFonts w:ascii="Times New Roman" w:hAnsi="Times New Roman" w:cs="Times New Roman"/>
              </w:rPr>
            </w:pPr>
          </w:p>
        </w:tc>
      </w:tr>
    </w:tbl>
    <w:p w14:paraId="3B57B6EC" w14:textId="255E3753" w:rsidR="00E30D89" w:rsidRDefault="00E30D89" w:rsidP="008562B6">
      <w:pPr>
        <w:pStyle w:val="Body"/>
      </w:pPr>
    </w:p>
    <w:p w14:paraId="2A7D42E5" w14:textId="227C1992" w:rsidR="00E30D89" w:rsidRDefault="00E30D89" w:rsidP="008562B6">
      <w:pPr>
        <w:pStyle w:val="Body"/>
      </w:pPr>
    </w:p>
    <w:p w14:paraId="0DEDA95E" w14:textId="71873EE2" w:rsidR="00E30D89" w:rsidRDefault="00E30D89" w:rsidP="008562B6">
      <w:pPr>
        <w:pStyle w:val="Body"/>
      </w:pPr>
    </w:p>
    <w:p w14:paraId="6C8445BB" w14:textId="29740AD9" w:rsidR="00E30D89" w:rsidRDefault="00E30D89" w:rsidP="008562B6">
      <w:pPr>
        <w:pStyle w:val="Body"/>
      </w:pPr>
    </w:p>
    <w:p w14:paraId="63D100AB" w14:textId="64139828" w:rsidR="00E30D89" w:rsidRDefault="00E30D89" w:rsidP="008562B6">
      <w:pPr>
        <w:pStyle w:val="Body"/>
      </w:pPr>
    </w:p>
    <w:p w14:paraId="5EC10FEB" w14:textId="2F8C9EF6" w:rsidR="00E30D89" w:rsidRDefault="00E30D89" w:rsidP="008562B6">
      <w:pPr>
        <w:pStyle w:val="Body"/>
      </w:pPr>
    </w:p>
    <w:p w14:paraId="40BB0F1F" w14:textId="633FE43D" w:rsidR="00E30D89" w:rsidRDefault="00E30D89" w:rsidP="008562B6">
      <w:pPr>
        <w:pStyle w:val="Body"/>
      </w:pPr>
    </w:p>
    <w:p w14:paraId="2523D90B" w14:textId="6B4A4F83" w:rsidR="00E30D89" w:rsidRDefault="00E30D89" w:rsidP="008562B6">
      <w:pPr>
        <w:pStyle w:val="Body"/>
      </w:pPr>
    </w:p>
    <w:p w14:paraId="1CD95099" w14:textId="57F5C8BC" w:rsidR="00E30D89" w:rsidRDefault="00E30D89" w:rsidP="008562B6">
      <w:pPr>
        <w:pStyle w:val="Body"/>
      </w:pPr>
    </w:p>
    <w:p w14:paraId="0B22B542" w14:textId="4D905A1A" w:rsidR="00E30D89" w:rsidRDefault="00E30D89" w:rsidP="008562B6">
      <w:pPr>
        <w:pStyle w:val="Body"/>
      </w:pPr>
    </w:p>
    <w:p w14:paraId="35DD68F8" w14:textId="0A10BD8D" w:rsidR="00E30D89" w:rsidRDefault="00E30D89" w:rsidP="008562B6">
      <w:pPr>
        <w:pStyle w:val="Body"/>
      </w:pPr>
    </w:p>
    <w:p w14:paraId="036C174F" w14:textId="77777777" w:rsidR="00E30D89" w:rsidRPr="00AB7620" w:rsidRDefault="00E30D89" w:rsidP="00E30D89">
      <w:pPr>
        <w:spacing w:before="100" w:beforeAutospacing="1" w:after="100" w:afterAutospacing="1"/>
        <w:jc w:val="center"/>
        <w:outlineLvl w:val="1"/>
        <w:rPr>
          <w:b/>
          <w:bCs/>
          <w:sz w:val="36"/>
          <w:szCs w:val="36"/>
        </w:rPr>
      </w:pPr>
      <w:r>
        <w:rPr>
          <w:b/>
          <w:bCs/>
          <w:noProof/>
          <w:sz w:val="36"/>
          <w:szCs w:val="36"/>
        </w:rPr>
        <w:lastRenderedPageBreak/>
        <mc:AlternateContent>
          <mc:Choice Requires="wps">
            <w:drawing>
              <wp:anchor distT="0" distB="0" distL="114300" distR="114300" simplePos="0" relativeHeight="251684864" behindDoc="0" locked="0" layoutInCell="1" allowOverlap="1" wp14:anchorId="744E9CA7" wp14:editId="06DCAAEF">
                <wp:simplePos x="0" y="0"/>
                <wp:positionH relativeFrom="column">
                  <wp:posOffset>-152400</wp:posOffset>
                </wp:positionH>
                <wp:positionV relativeFrom="paragraph">
                  <wp:posOffset>3810</wp:posOffset>
                </wp:positionV>
                <wp:extent cx="7172325" cy="9048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7172325" cy="9048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A4C0" id="Rectangle 17" o:spid="_x0000_s1026" style="position:absolute;margin-left:-12pt;margin-top:.3pt;width:564.75pt;height:7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" filled="f" strokecolor="black [3213]" strokeweight="3pt"/>
            </w:pict>
          </mc:Fallback>
        </mc:AlternateContent>
      </w:r>
      <w:r w:rsidRPr="00AB7620">
        <w:rPr>
          <w:b/>
          <w:bCs/>
          <w:sz w:val="36"/>
          <w:szCs w:val="36"/>
        </w:rPr>
        <w:t xml:space="preserve">The Worst Mistake in the History of the Human Race </w:t>
      </w:r>
    </w:p>
    <w:p w14:paraId="64C6E4E0" w14:textId="77777777" w:rsidR="00E30D89" w:rsidRPr="00AB7620" w:rsidRDefault="00E30D89" w:rsidP="00E30D89">
      <w:pPr>
        <w:spacing w:before="100" w:beforeAutospacing="1" w:after="100" w:afterAutospacing="1"/>
        <w:jc w:val="center"/>
        <w:outlineLvl w:val="2"/>
        <w:rPr>
          <w:b/>
          <w:bCs/>
          <w:sz w:val="27"/>
          <w:szCs w:val="27"/>
        </w:rPr>
      </w:pPr>
      <w:r w:rsidRPr="00AB7620">
        <w:rPr>
          <w:b/>
          <w:bCs/>
          <w:sz w:val="27"/>
          <w:szCs w:val="27"/>
        </w:rPr>
        <w:t xml:space="preserve">By Jared Diamond </w:t>
      </w:r>
      <w:r w:rsidRPr="00AB7620">
        <w:rPr>
          <w:b/>
          <w:bCs/>
          <w:sz w:val="27"/>
          <w:szCs w:val="27"/>
        </w:rPr>
        <w:br/>
        <w:t xml:space="preserve">University of California at Los Angeles Medical School </w:t>
      </w:r>
    </w:p>
    <w:p w14:paraId="3D47418A" w14:textId="77777777" w:rsidR="00E30D89" w:rsidRPr="00381622" w:rsidRDefault="00E30D89" w:rsidP="00E30D89">
      <w:r w:rsidRPr="00381622">
        <w:t xml:space="preserve">To </w:t>
      </w:r>
      <w:proofErr w:type="gramStart"/>
      <w:r w:rsidRPr="00381622">
        <w:t>science</w:t>
      </w:r>
      <w:proofErr w:type="gramEnd"/>
      <w:r w:rsidRPr="00381622">
        <w:t xml:space="preserve"> we owe dramatic changes in our smug self-image. Astronomy taught us that our earth </w:t>
      </w:r>
      <w:proofErr w:type="gramStart"/>
      <w:r w:rsidRPr="00381622">
        <w:t>isn't</w:t>
      </w:r>
      <w:proofErr w:type="gramEnd"/>
      <w:r w:rsidRPr="00381622">
        <w:t xml:space="preserve"> the center of the universe but merely one of billions of heavenly bodies. From </w:t>
      </w:r>
      <w:proofErr w:type="gramStart"/>
      <w:r w:rsidRPr="00381622">
        <w:t>biology</w:t>
      </w:r>
      <w:proofErr w:type="gramEnd"/>
      <w:r w:rsidRPr="00381622">
        <w:t xml:space="preserve"> we learned that we weren't specially created by God but evolved along with millions of other species. Now archaeology is demolishing another sacred belief: that human history over the past million years has been a long tale of progress. In particular, recent discoveries suggest that the adoption of agriculture, supposedly our most decisive step toward a better life, was in many ways a catastrophe from which we have never recovered. With agriculture came the gross social and sexual inequality, the disease and </w:t>
      </w:r>
      <w:proofErr w:type="gramStart"/>
      <w:r w:rsidRPr="00381622">
        <w:t>despotism, that</w:t>
      </w:r>
      <w:proofErr w:type="gramEnd"/>
      <w:r w:rsidRPr="00381622">
        <w:t xml:space="preserve"> curse our existence. </w:t>
      </w:r>
    </w:p>
    <w:p w14:paraId="71AA0EA4" w14:textId="77777777" w:rsidR="00E30D89" w:rsidRPr="00381622" w:rsidRDefault="00E30D89" w:rsidP="00E30D89">
      <w:pPr>
        <w:spacing w:before="100" w:beforeAutospacing="1" w:after="100" w:afterAutospacing="1"/>
      </w:pPr>
      <w:r w:rsidRPr="00381622">
        <w:t xml:space="preserve">At first, the evidence against this revisionist interpretation will strike twentieth century Americans as irrefutable. </w:t>
      </w:r>
      <w:proofErr w:type="gramStart"/>
      <w:r w:rsidRPr="00381622">
        <w:t>We're</w:t>
      </w:r>
      <w:proofErr w:type="gramEnd"/>
      <w:r w:rsidRPr="00381622">
        <w:t xml:space="preserve"> better off in almost every respect than people of the Middle Ages, who in turn had it easier than cavemen, who in turn were better off than apes. Just count our advantages. We enjoy the most abundant and varied foods, the best tools and material goods, some of the longest and healthiest lives, in history. Most of us are safe from starvation and predators. We get our energy from oil and machines, not from our sweat. What neo-Luddite among us would trade his life for that of a medieval peasant, a </w:t>
      </w:r>
      <w:proofErr w:type="gramStart"/>
      <w:r w:rsidRPr="00381622">
        <w:t>caveman</w:t>
      </w:r>
      <w:proofErr w:type="gramEnd"/>
      <w:r w:rsidRPr="00381622">
        <w:t xml:space="preserve">, or an ape? </w:t>
      </w:r>
    </w:p>
    <w:p w14:paraId="24009CAC" w14:textId="77777777" w:rsidR="00E30D89" w:rsidRPr="00381622" w:rsidRDefault="00E30D89" w:rsidP="00E30D89">
      <w:pPr>
        <w:spacing w:before="100" w:beforeAutospacing="1" w:after="100" w:afterAutospacing="1"/>
      </w:pPr>
      <w:r w:rsidRPr="00381622">
        <w:t xml:space="preserve">For most of our </w:t>
      </w:r>
      <w:proofErr w:type="gramStart"/>
      <w:r w:rsidRPr="00381622">
        <w:t>history</w:t>
      </w:r>
      <w:proofErr w:type="gramEnd"/>
      <w:r w:rsidRPr="00381622">
        <w:t xml:space="preserve"> we supported ourselves by hunting and gathering: we hunted wild animals and foraged for wild plants. </w:t>
      </w:r>
      <w:proofErr w:type="gramStart"/>
      <w:r w:rsidRPr="00381622">
        <w:t>It's a life that philosophers have traditionally regarded as nasty, brutish, and short</w:t>
      </w:r>
      <w:proofErr w:type="gramEnd"/>
      <w:r w:rsidRPr="00381622">
        <w:t xml:space="preserve">. </w:t>
      </w:r>
      <w:proofErr w:type="gramStart"/>
      <w:r w:rsidRPr="00381622">
        <w:t>Since no food is grown and little is stored, there is (in this view) no respite from the struggle that starts anew each day to find wild foods and avoid starving.</w:t>
      </w:r>
      <w:proofErr w:type="gramEnd"/>
      <w:r w:rsidRPr="00381622">
        <w:t xml:space="preserve"> Our escape from this misery </w:t>
      </w:r>
      <w:proofErr w:type="gramStart"/>
      <w:r w:rsidRPr="00381622">
        <w:t>was facilitated</w:t>
      </w:r>
      <w:proofErr w:type="gramEnd"/>
      <w:r w:rsidRPr="00381622">
        <w:t xml:space="preserve"> only 10,000 years ago, when in different parts of the world people began to domesticate plants and animals. The agricultural revolution spread until today </w:t>
      </w:r>
      <w:proofErr w:type="gramStart"/>
      <w:r w:rsidRPr="00381622">
        <w:t>it's</w:t>
      </w:r>
      <w:proofErr w:type="gramEnd"/>
      <w:r w:rsidRPr="00381622">
        <w:t xml:space="preserve"> nearly universal and few tribes of hunter-gatherers survive. </w:t>
      </w:r>
    </w:p>
    <w:p w14:paraId="468725F6" w14:textId="77777777" w:rsidR="00E30D89" w:rsidRPr="00381622" w:rsidRDefault="00E30D89" w:rsidP="00E30D89">
      <w:pPr>
        <w:spacing w:before="100" w:beforeAutospacing="1" w:after="100" w:afterAutospacing="1"/>
      </w:pPr>
      <w:r w:rsidRPr="00381622">
        <w:t xml:space="preserve">From the progressivist perspective on which I was brought up, to </w:t>
      </w:r>
      <w:proofErr w:type="gramStart"/>
      <w:r w:rsidRPr="00381622">
        <w:t>ask</w:t>
      </w:r>
      <w:proofErr w:type="gramEnd"/>
      <w:r w:rsidRPr="00381622">
        <w:t xml:space="preserve"> "Why did almost all our hunter-gatherer ancestors adopt agriculture?" is silly. Of </w:t>
      </w:r>
      <w:proofErr w:type="gramStart"/>
      <w:r w:rsidRPr="00381622">
        <w:t>course</w:t>
      </w:r>
      <w:proofErr w:type="gramEnd"/>
      <w:r w:rsidRPr="00381622">
        <w:t xml:space="preserve"> they adopted it because agriculture is an efficient way to get more food for less work. Planted crops yield far more tons per acre than roots and berries. Just imagine a band of savages, exhausted from searching for nuts or chasing wild animals, suddenly grazing for the first time at a fruit-laden orchard or a pasture full of sheep. How many milliseconds do you think it would take them to appreciate the advantages of agriculture? </w:t>
      </w:r>
    </w:p>
    <w:p w14:paraId="49C8200A" w14:textId="77777777" w:rsidR="00E30D89" w:rsidRPr="00381622" w:rsidRDefault="00E30D89" w:rsidP="00E30D89">
      <w:pPr>
        <w:spacing w:before="100" w:beforeAutospacing="1" w:after="100" w:afterAutospacing="1"/>
      </w:pPr>
      <w:r w:rsidRPr="00381622">
        <w:t xml:space="preserve">The progressivist party line sometimes even goes so far as to credit agriculture with the remarkable flowering of art that has taken place over the past few thousand years. Since crops can be stored, and since it takes less time to pick food from a garden than to find it in the wild, agriculture gave us free time that hunter-gatherers never had. </w:t>
      </w:r>
      <w:proofErr w:type="gramStart"/>
      <w:r w:rsidRPr="00381622">
        <w:t>Thus</w:t>
      </w:r>
      <w:proofErr w:type="gramEnd"/>
      <w:r w:rsidRPr="00381622">
        <w:t xml:space="preserve"> it was agriculture that enabled us to build the Parthenon and compose the B-minor Mass. </w:t>
      </w:r>
    </w:p>
    <w:p w14:paraId="1D81F906" w14:textId="77777777" w:rsidR="00E30D89" w:rsidRPr="00381622" w:rsidRDefault="00E30D89" w:rsidP="00E30D89">
      <w:pPr>
        <w:spacing w:before="100" w:beforeAutospacing="1" w:after="100" w:afterAutospacing="1"/>
      </w:pPr>
      <w:r w:rsidRPr="00381622">
        <w:t xml:space="preserve">While the case for the progressivist view seems overwhelming, </w:t>
      </w:r>
      <w:proofErr w:type="gramStart"/>
      <w:r w:rsidRPr="00381622">
        <w:t>it's</w:t>
      </w:r>
      <w:proofErr w:type="gramEnd"/>
      <w:r w:rsidRPr="00381622">
        <w:t xml:space="preserve"> hard to prove. How do you show that the lives of people 10,000 years ago got better when they abandoned hunting and gathering for farming? Until recently, archaeologists had to resort to indirect tests, whose results (surprisingly) failed to support the progressivist view. </w:t>
      </w:r>
      <w:proofErr w:type="gramStart"/>
      <w:r w:rsidRPr="00381622">
        <w:t>Here's</w:t>
      </w:r>
      <w:proofErr w:type="gramEnd"/>
      <w:r w:rsidRPr="00381622">
        <w:t xml:space="preserve"> one example of an indirect test: Are twentieth century hunter-gatherers really worse off than farmers? Scattered throughout the world, several dozen groups of so-called primitive people, like the Kalahari </w:t>
      </w:r>
      <w:proofErr w:type="gramStart"/>
      <w:r w:rsidRPr="00381622">
        <w:t>bushmen</w:t>
      </w:r>
      <w:proofErr w:type="gramEnd"/>
      <w:r w:rsidRPr="00381622">
        <w:t xml:space="preserve">, continue to support themselves that way. It turns out that these people have plenty of leisure time, sleep a good deal, and work less hard than their farming </w:t>
      </w:r>
      <w:proofErr w:type="gramStart"/>
      <w:r w:rsidRPr="00381622">
        <w:t>neighbors</w:t>
      </w:r>
      <w:proofErr w:type="gramEnd"/>
      <w:r w:rsidRPr="00381622">
        <w:t xml:space="preserve">. For instance, the average time devoted each week to obtaining food is only 12 to 19 hours for one group of Bushmen, 14 hours or less for the </w:t>
      </w:r>
      <w:proofErr w:type="spellStart"/>
      <w:r w:rsidRPr="00381622">
        <w:t>Hadza</w:t>
      </w:r>
      <w:proofErr w:type="spellEnd"/>
      <w:r w:rsidRPr="00381622">
        <w:t xml:space="preserve"> nomads of Tanzania. One Bushman, when asked why he </w:t>
      </w:r>
      <w:proofErr w:type="gramStart"/>
      <w:r w:rsidRPr="00381622">
        <w:t>hadn't</w:t>
      </w:r>
      <w:proofErr w:type="gramEnd"/>
      <w:r w:rsidRPr="00381622">
        <w:t xml:space="preserve"> emulated neighboring tribes by adopting agriculture, replied, "Why should we, when there are so many </w:t>
      </w:r>
      <w:proofErr w:type="spellStart"/>
      <w:r w:rsidRPr="00381622">
        <w:t>mongongo</w:t>
      </w:r>
      <w:proofErr w:type="spellEnd"/>
      <w:r w:rsidRPr="00381622">
        <w:t xml:space="preserve"> nuts in the world?" </w:t>
      </w:r>
    </w:p>
    <w:p w14:paraId="1E3B2968" w14:textId="77777777" w:rsidR="00E30D89" w:rsidRPr="00381622" w:rsidRDefault="00E30D89" w:rsidP="00E30D89">
      <w:pPr>
        <w:spacing w:before="100" w:beforeAutospacing="1" w:after="100" w:afterAutospacing="1"/>
      </w:pPr>
      <w:r w:rsidRPr="00381622">
        <w:lastRenderedPageBreak/>
        <w:t xml:space="preserve">While farmers concentrate on high-carbohydrate crops like rice and potatoes, the mix of wild plants and animals in the diets of surviving hunter-gatherers provides more protein and a </w:t>
      </w:r>
      <w:proofErr w:type="spellStart"/>
      <w:r w:rsidRPr="00381622">
        <w:t>bettter</w:t>
      </w:r>
      <w:proofErr w:type="spellEnd"/>
      <w:r w:rsidRPr="00381622">
        <w:t xml:space="preserve"> balance of other nutrients. In one study, the Bushmen's average daily food intake (during a month when food was plentiful) was 2,140 calories and 93 grams of protein, considerably greater than the recommended daily allowance for people of their size. </w:t>
      </w:r>
      <w:proofErr w:type="gramStart"/>
      <w:r w:rsidRPr="00381622">
        <w:t>It's</w:t>
      </w:r>
      <w:proofErr w:type="gramEnd"/>
      <w:r w:rsidRPr="00381622">
        <w:t xml:space="preserve"> almost inconceivable that Bushmen, who eat 75 or so wild plants, could die of starvation the way hundreds of thousands of Irish farmers and their families did during the potato famine of the 1840s. </w:t>
      </w:r>
    </w:p>
    <w:p w14:paraId="5EB04688" w14:textId="77777777" w:rsidR="00E30D89" w:rsidRPr="00381622" w:rsidRDefault="00E30D89" w:rsidP="00E30D89">
      <w:pPr>
        <w:spacing w:before="100" w:beforeAutospacing="1" w:after="100" w:afterAutospacing="1"/>
      </w:pPr>
      <w:proofErr w:type="gramStart"/>
      <w:r w:rsidRPr="00381622">
        <w:t>So</w:t>
      </w:r>
      <w:proofErr w:type="gramEnd"/>
      <w:r w:rsidRPr="00381622">
        <w:t xml:space="preserve"> the lives of at least the surviving hunter-gatherers aren't nasty and brutish, even though </w:t>
      </w:r>
      <w:proofErr w:type="spellStart"/>
      <w:r w:rsidRPr="00381622">
        <w:t>farmes</w:t>
      </w:r>
      <w:proofErr w:type="spellEnd"/>
      <w:r w:rsidRPr="00381622">
        <w:t xml:space="preserve"> have pushed them into some of the world's worst real estate. </w:t>
      </w:r>
      <w:proofErr w:type="gramStart"/>
      <w:r w:rsidRPr="00381622">
        <w:t>But</w:t>
      </w:r>
      <w:proofErr w:type="gramEnd"/>
      <w:r w:rsidRPr="00381622">
        <w:t xml:space="preserve"> modern hunter-gatherer societies that have rubbed shoulders with farming societies for thousands of years don't tell us about conditions before the agricultural revolution. The progressivist view is really making a claim about the distant past: that the lives of primitive people improved when they switched from gathering to farming. Archaeologists can date that switch by distinguishing remains of wild plants and animals from those of domesticated ones in prehistoric garbage dumps. </w:t>
      </w:r>
    </w:p>
    <w:p w14:paraId="2B8EC1C0" w14:textId="77777777" w:rsidR="00E30D89" w:rsidRPr="00381622" w:rsidRDefault="00E30D89" w:rsidP="00E30D89">
      <w:pPr>
        <w:spacing w:before="100" w:beforeAutospacing="1" w:after="100" w:afterAutospacing="1"/>
      </w:pPr>
      <w:r w:rsidRPr="00381622">
        <w:t xml:space="preserve">How can one deduce the health of the prehistoric garbage makers, and thereby directly test the progressivist view? That question has become answerable only in recent years, in part through the newly emerging techniques of paleopathology, the study of signs of disease in the remains of ancient peoples. </w:t>
      </w:r>
    </w:p>
    <w:p w14:paraId="1EAB9D45" w14:textId="77777777" w:rsidR="00E30D89" w:rsidRPr="00381622" w:rsidRDefault="00E30D89" w:rsidP="00E30D89">
      <w:pPr>
        <w:spacing w:before="100" w:beforeAutospacing="1" w:after="100" w:afterAutospacing="1"/>
      </w:pPr>
      <w:r w:rsidRPr="00381622">
        <w:t xml:space="preserve">In some lucky situations, the </w:t>
      </w:r>
      <w:proofErr w:type="spellStart"/>
      <w:r w:rsidRPr="00381622">
        <w:t>paleopathologist</w:t>
      </w:r>
      <w:proofErr w:type="spellEnd"/>
      <w:r w:rsidRPr="00381622">
        <w:t xml:space="preserve"> has almost as much material to study as a pathologist today. For example, archaeologists in the Chilean deserts found </w:t>
      </w:r>
      <w:proofErr w:type="gramStart"/>
      <w:r w:rsidRPr="00381622">
        <w:t>well preserved</w:t>
      </w:r>
      <w:proofErr w:type="gramEnd"/>
      <w:r w:rsidRPr="00381622">
        <w:t xml:space="preserve"> mummies whose medical conditions at time of death could be determined by autopsy (</w:t>
      </w:r>
      <w:r w:rsidRPr="00381622">
        <w:rPr>
          <w:i/>
          <w:iCs/>
        </w:rPr>
        <w:t>Discover</w:t>
      </w:r>
      <w:r w:rsidRPr="00381622">
        <w:t xml:space="preserve">, October). </w:t>
      </w:r>
      <w:proofErr w:type="gramStart"/>
      <w:r w:rsidRPr="00381622">
        <w:t>And</w:t>
      </w:r>
      <w:proofErr w:type="gramEnd"/>
      <w:r w:rsidRPr="00381622">
        <w:t xml:space="preserve"> feces of long-dead Indians who lived in dry caves in Nevada remain sufficiently well preserved to be examined for hookworm and other parasites. </w:t>
      </w:r>
    </w:p>
    <w:p w14:paraId="38BD3496" w14:textId="77777777" w:rsidR="00E30D89" w:rsidRPr="00381622" w:rsidRDefault="00E30D89" w:rsidP="00E30D89">
      <w:pPr>
        <w:spacing w:before="100" w:beforeAutospacing="1" w:after="100" w:afterAutospacing="1"/>
      </w:pPr>
      <w:r w:rsidRPr="00381622">
        <w:t xml:space="preserve">Usually the only human remains available for study are skeletons, but they permit a surprising number of deductions. To begin with, a skeleton reveals its owner's sex, weight, and approximate age. In the few cases where there are many skeletons, one can construct mortality tables like the ones life insurance companies use to calculate expected life span and risk of death at any given age. </w:t>
      </w:r>
      <w:proofErr w:type="spellStart"/>
      <w:r w:rsidRPr="00381622">
        <w:t>Paleopathologists</w:t>
      </w:r>
      <w:proofErr w:type="spellEnd"/>
      <w:r w:rsidRPr="00381622">
        <w:t xml:space="preserve"> can also calculate growth rates by measuring bones of people of different ages, examine teeth for enamel defects (signs of childhood malnutrition), and recognize scars left on bones by anemia, tuberculosis, leprosy, and other diseases. </w:t>
      </w:r>
    </w:p>
    <w:p w14:paraId="4D973422" w14:textId="77777777" w:rsidR="00E30D89" w:rsidRPr="00381622" w:rsidRDefault="00E30D89" w:rsidP="00E30D89">
      <w:pPr>
        <w:spacing w:before="100" w:beforeAutospacing="1" w:after="100" w:afterAutospacing="1"/>
      </w:pPr>
      <w:r w:rsidRPr="00381622">
        <w:t xml:space="preserve">One </w:t>
      </w:r>
      <w:proofErr w:type="gramStart"/>
      <w:r w:rsidRPr="00381622">
        <w:t>straight forward</w:t>
      </w:r>
      <w:proofErr w:type="gramEnd"/>
      <w:r w:rsidRPr="00381622">
        <w:t xml:space="preserve"> example of what </w:t>
      </w:r>
      <w:proofErr w:type="spellStart"/>
      <w:r w:rsidRPr="00381622">
        <w:t>paleopathologists</w:t>
      </w:r>
      <w:proofErr w:type="spellEnd"/>
      <w:r w:rsidRPr="00381622">
        <w:t xml:space="preserve"> have learned from skeletons concerns historical changes in height. Skeletons from Greece and Turkey show that the average height of hunger-gatherers toward the end of the ice ages was a generous 5' 9'' for men, 5' 5'' for women. With the adoption of agriculture, height crashed, and by </w:t>
      </w:r>
      <w:proofErr w:type="gramStart"/>
      <w:r w:rsidRPr="00381622">
        <w:t>3000</w:t>
      </w:r>
      <w:proofErr w:type="gramEnd"/>
      <w:r w:rsidRPr="00381622">
        <w:t xml:space="preserve"> B. C. had reached a low of only 5' 3'' for men, 5' for women. By classical </w:t>
      </w:r>
      <w:proofErr w:type="gramStart"/>
      <w:r w:rsidRPr="00381622">
        <w:t>times</w:t>
      </w:r>
      <w:proofErr w:type="gramEnd"/>
      <w:r w:rsidRPr="00381622">
        <w:t xml:space="preserve"> heights were very slowly on the rise again, but modern Greeks and Turks have still not regained the average height of their distant ancestors. </w:t>
      </w:r>
    </w:p>
    <w:p w14:paraId="3CB7EDCB" w14:textId="77777777" w:rsidR="00E30D89" w:rsidRPr="00381622" w:rsidRDefault="00E30D89" w:rsidP="00E30D89">
      <w:pPr>
        <w:spacing w:before="100" w:beforeAutospacing="1" w:after="100" w:afterAutospacing="1"/>
      </w:pPr>
      <w:r w:rsidRPr="00381622">
        <w:t xml:space="preserve">Another example of paleopathology at work is the study of Indian skeletons from burial mounds in the Illinois and Ohio </w:t>
      </w:r>
      <w:proofErr w:type="gramStart"/>
      <w:r w:rsidRPr="00381622">
        <w:t>river</w:t>
      </w:r>
      <w:proofErr w:type="gramEnd"/>
      <w:r w:rsidRPr="00381622">
        <w:t xml:space="preserve"> valleys. At Dickson Mounds, located near the confluence of the Spoon and Illinois rivers, archaeologists have excavated some 800 skeletons that paint a picture of the health changes that occurred when a hunter-gatherer culture gave way to intensive maize farming around C.E. 1150. Studies by George </w:t>
      </w:r>
      <w:proofErr w:type="spellStart"/>
      <w:r w:rsidRPr="00381622">
        <w:t>Armelagos</w:t>
      </w:r>
      <w:proofErr w:type="spellEnd"/>
      <w:r w:rsidRPr="00381622">
        <w:t xml:space="preserve"> and his colleagues then at the University of Massachusetts show these early farmers paid a price for their </w:t>
      </w:r>
      <w:proofErr w:type="gramStart"/>
      <w:r w:rsidRPr="00381622">
        <w:t>new-found</w:t>
      </w:r>
      <w:proofErr w:type="gramEnd"/>
      <w:r w:rsidRPr="00381622">
        <w:t xml:space="preserve"> livelihood. </w:t>
      </w:r>
      <w:proofErr w:type="gramStart"/>
      <w:r w:rsidRPr="00381622">
        <w:t xml:space="preserve">Compared to the hunter-gatherers who preceded them, the farmers had a nearly 50 per cent increase in enamel defects indicative of malnutrition, a fourfold increase in iron-deficiency anemia (evidenced by a bone condition called </w:t>
      </w:r>
      <w:proofErr w:type="spellStart"/>
      <w:r w:rsidRPr="00381622">
        <w:t>porotic</w:t>
      </w:r>
      <w:proofErr w:type="spellEnd"/>
      <w:r w:rsidRPr="00381622">
        <w:t xml:space="preserve"> hyperostosis), a </w:t>
      </w:r>
      <w:proofErr w:type="spellStart"/>
      <w:r w:rsidRPr="00381622">
        <w:t>theefold</w:t>
      </w:r>
      <w:proofErr w:type="spellEnd"/>
      <w:r w:rsidRPr="00381622">
        <w:t xml:space="preserve"> rise in bone lesions reflecting infectious disease in general, and an increase in degenerative conditions of the spine, probably reflecting a lot of hard physical labor.</w:t>
      </w:r>
      <w:proofErr w:type="gramEnd"/>
      <w:r w:rsidRPr="00381622">
        <w:t xml:space="preserve"> "Life expectancy at birth in the pre-agricultural community was bout twenty-six years," says </w:t>
      </w:r>
      <w:proofErr w:type="spellStart"/>
      <w:r w:rsidRPr="00381622">
        <w:t>Armelagos</w:t>
      </w:r>
      <w:proofErr w:type="spellEnd"/>
      <w:r w:rsidRPr="00381622">
        <w:t xml:space="preserve">, "but in the post-agricultural community it was nineteen years. So these episodes of nutritional stress and infectious disease were seriously affecting their ability to survive." </w:t>
      </w:r>
    </w:p>
    <w:p w14:paraId="772A5EBB" w14:textId="77777777" w:rsidR="00E30D89" w:rsidRPr="00381622" w:rsidRDefault="00E30D89" w:rsidP="00E30D89">
      <w:pPr>
        <w:spacing w:before="100" w:beforeAutospacing="1" w:after="100" w:afterAutospacing="1"/>
      </w:pPr>
      <w:r w:rsidRPr="00381622">
        <w:t xml:space="preserve">The evidence suggests that the Indians at Dickson Mounds, like many other primitive peoples, took up farming not by choice but from necessity in order to feed their constantly growing numbers. "I don't think most hunger-gatherers farmed until they had to, and when they switched to farming they traded quality for quantity," says </w:t>
      </w:r>
      <w:r w:rsidRPr="00381622">
        <w:lastRenderedPageBreak/>
        <w:t xml:space="preserve">Mark Cohen of the State University of New York at Plattsburgh, co-editor with </w:t>
      </w:r>
      <w:proofErr w:type="spellStart"/>
      <w:r w:rsidRPr="00381622">
        <w:t>Armelagos</w:t>
      </w:r>
      <w:proofErr w:type="spellEnd"/>
      <w:r w:rsidRPr="00381622">
        <w:t xml:space="preserve">, of one of the seminal books in the field, </w:t>
      </w:r>
      <w:r w:rsidRPr="00381622">
        <w:rPr>
          <w:i/>
          <w:iCs/>
        </w:rPr>
        <w:t>Paleopathology at the Origins of Agriculture</w:t>
      </w:r>
      <w:r w:rsidRPr="00381622">
        <w:t xml:space="preserve">. "When I first started making that argument ten years ago, not many people agreed with me. Now it's become a respectable, albeit controversial, side of the debate." </w:t>
      </w:r>
    </w:p>
    <w:p w14:paraId="2F8131E8" w14:textId="77777777" w:rsidR="00E30D89" w:rsidRPr="00381622" w:rsidRDefault="00E30D89" w:rsidP="00E30D89">
      <w:pPr>
        <w:spacing w:before="100" w:beforeAutospacing="1" w:after="100" w:afterAutospacing="1"/>
      </w:pPr>
      <w:r w:rsidRPr="00381622">
        <w:t xml:space="preserve">There are at least three sets of reasons to explain the findings that agriculture was bad for health. First, hunter-gatherers enjoyed a varied diet, while early fanners obtained most of their food from one or a few starchy crops. The farmers gained cheap calories at the cost of poor nutrition, (today just three high-carbohydrate plants -- wheat, rice, and corn -- provide the bulk of the calories consumed by the human species, yet each one is deficient in certain vitamins or amino acids essential to life.) Second, because of dependence on a limited number of crops, farmers ran the risk of starvation if one crop failed. Finally, the mere fact that agriculture encouraged people to clump together in crowded societies, many of which then carried on trade with other crowded societies, led to the spread of parasites and infectious disease. (Some archaeologists think it was the crowding, rather than agriculture, that promoted disease, but this is a chicken-and-egg argument, because crowding encourages agriculture and vice versa.) Epidemics </w:t>
      </w:r>
      <w:proofErr w:type="gramStart"/>
      <w:r w:rsidRPr="00381622">
        <w:t>couldn't</w:t>
      </w:r>
      <w:proofErr w:type="gramEnd"/>
      <w:r w:rsidRPr="00381622">
        <w:t xml:space="preserve"> take hold when populations were scattered in small bands that constantly shifted camp. Tuberculosis and diarrheal disease had to await the rise of farming, measles and bubonic plague the </w:t>
      </w:r>
      <w:proofErr w:type="spellStart"/>
      <w:r w:rsidRPr="00381622">
        <w:t>appearnce</w:t>
      </w:r>
      <w:proofErr w:type="spellEnd"/>
      <w:r w:rsidRPr="00381622">
        <w:t xml:space="preserve"> of large cities. </w:t>
      </w:r>
    </w:p>
    <w:p w14:paraId="0A64626F" w14:textId="77777777" w:rsidR="00E30D89" w:rsidRPr="00381622" w:rsidRDefault="00E30D89" w:rsidP="00E30D89">
      <w:pPr>
        <w:spacing w:before="100" w:beforeAutospacing="1" w:after="100" w:afterAutospacing="1"/>
      </w:pPr>
      <w:r w:rsidRPr="00381622">
        <w:t xml:space="preserve">Besides malnutrition, starvation, and epidemic diseases, farming helped bring another curse upon humanity: deep class divisions. Hunter-gatherers have little or no stored food, and no concentrated food sources, like an orchard or a herd of cows: they live off the wild plants and animals they obtain each day. </w:t>
      </w:r>
      <w:proofErr w:type="gramStart"/>
      <w:r w:rsidRPr="00381622">
        <w:t>Therefore, there can be no kings, no class of social parasites who grow fat on food seized from others.</w:t>
      </w:r>
      <w:proofErr w:type="gramEnd"/>
      <w:r w:rsidRPr="00381622">
        <w:t xml:space="preserve"> Only in a </w:t>
      </w:r>
      <w:proofErr w:type="gramStart"/>
      <w:r w:rsidRPr="00381622">
        <w:t>farming</w:t>
      </w:r>
      <w:proofErr w:type="gramEnd"/>
      <w:r w:rsidRPr="00381622">
        <w:t xml:space="preserve"> population could a healthy, non-producing elite set itself above the disease-ridden masses. Skeletons from Greek tombs at Mycenae c. 1500 B.C.E. suggest that royals enjoyed a better diet than commoners, since the royal skeletons were two or three inches taller and had better teeth (on the average, one instead of six cavities or missing teeth). Among Chilean mummies from c. C.E. 1000, the elite </w:t>
      </w:r>
      <w:proofErr w:type="gramStart"/>
      <w:r w:rsidRPr="00381622">
        <w:t>were distinguished</w:t>
      </w:r>
      <w:proofErr w:type="gramEnd"/>
      <w:r w:rsidRPr="00381622">
        <w:t xml:space="preserve"> not only by ornaments and gold hair clips but also by a fourfold lower rate of bone lesions caused by disease. </w:t>
      </w:r>
    </w:p>
    <w:p w14:paraId="4820E4EF" w14:textId="77777777" w:rsidR="00E30D89" w:rsidRPr="00381622" w:rsidRDefault="00E30D89" w:rsidP="00E30D89">
      <w:pPr>
        <w:spacing w:before="100" w:beforeAutospacing="1" w:after="100" w:afterAutospacing="1"/>
      </w:pPr>
      <w:r w:rsidRPr="00381622">
        <w:t xml:space="preserve">Similar contrasts in nutrition and health persist on a global scale today. To people in rich countries like the U.S., it sounds ridiculous to extol the virtues of hunting and gathering. </w:t>
      </w:r>
      <w:proofErr w:type="gramStart"/>
      <w:r w:rsidRPr="00381622">
        <w:t>But</w:t>
      </w:r>
      <w:proofErr w:type="gramEnd"/>
      <w:r w:rsidRPr="00381622">
        <w:t xml:space="preserve"> Americans are an elite, dependent on oil and minerals that must often be imported from countries with poorer health and nutrition. If one could choose between being a peasant farmer in Ethiopia or a bushman gatherer in the Kalahari, which do you think would be the better choice? </w:t>
      </w:r>
    </w:p>
    <w:p w14:paraId="30FB8FE6" w14:textId="77777777" w:rsidR="00E30D89" w:rsidRPr="00381622" w:rsidRDefault="00E30D89" w:rsidP="00E30D89">
      <w:pPr>
        <w:spacing w:before="100" w:beforeAutospacing="1" w:after="100" w:afterAutospacing="1"/>
      </w:pPr>
      <w:r w:rsidRPr="00381622">
        <w:t xml:space="preserve">Farming may have encouraged inequality between the sexes, as well. Freed from the need to transport their babies during a nomadic existence, and under pressure to produce more hands to till the fields, farming women tended to have more frequent pregnancies than their hunter-gatherer counterparts -- with consequent drains on their </w:t>
      </w:r>
      <w:proofErr w:type="gramStart"/>
      <w:r w:rsidRPr="00381622">
        <w:t>health</w:t>
      </w:r>
      <w:proofErr w:type="gramEnd"/>
      <w:r w:rsidRPr="00381622">
        <w:t xml:space="preserve">. Among the Chilean mummies for example, more women than men had bone lesions from infectious disease. </w:t>
      </w:r>
    </w:p>
    <w:p w14:paraId="3DCC33AF" w14:textId="77777777" w:rsidR="00E30D89" w:rsidRPr="00381622" w:rsidRDefault="00E30D89" w:rsidP="00E30D89">
      <w:pPr>
        <w:spacing w:before="100" w:beforeAutospacing="1" w:after="100" w:afterAutospacing="1"/>
      </w:pPr>
      <w:r w:rsidRPr="00381622">
        <w:t xml:space="preserve">Women in agricultural societies </w:t>
      </w:r>
      <w:proofErr w:type="gramStart"/>
      <w:r w:rsidRPr="00381622">
        <w:t>were sometimes made</w:t>
      </w:r>
      <w:proofErr w:type="gramEnd"/>
      <w:r w:rsidRPr="00381622">
        <w:t xml:space="preserve"> beasts of burden. In New Guinea farming communities </w:t>
      </w:r>
      <w:proofErr w:type="gramStart"/>
      <w:r w:rsidRPr="00381622">
        <w:t>today</w:t>
      </w:r>
      <w:proofErr w:type="gramEnd"/>
      <w:r w:rsidRPr="00381622">
        <w:t xml:space="preserve"> I often see women staggering under loads of vegetables and firewood while the men walk empty-handed. Once while on a field trip there studying birds, I offered to pay some villagers to carry supplies from an airstrip to my mountain camp. The heaviest item was a 110-pound bag of rice, which I lashed to a pole and assigned to a team of four men to shoulder together. When I eventually caught up with the villagers, the men were carrying light loads, while one small woman weighing less than the bag of rice </w:t>
      </w:r>
      <w:proofErr w:type="gramStart"/>
      <w:r w:rsidRPr="00381622">
        <w:t>was bent</w:t>
      </w:r>
      <w:proofErr w:type="gramEnd"/>
      <w:r w:rsidRPr="00381622">
        <w:t xml:space="preserve"> under it, supporting its weight by a cord across her temples. </w:t>
      </w:r>
    </w:p>
    <w:p w14:paraId="5DE7A534" w14:textId="77777777" w:rsidR="00E30D89" w:rsidRPr="00381622" w:rsidRDefault="00E30D89" w:rsidP="00E30D89">
      <w:pPr>
        <w:spacing w:before="100" w:beforeAutospacing="1" w:after="100" w:afterAutospacing="1"/>
      </w:pPr>
      <w:r w:rsidRPr="00381622">
        <w:t xml:space="preserve">As for the claim that agriculture encouraged the flowering of art by providing us with leisure time, modern hunter-gatherers have at least as much free time as do farmers. The whole emphasis on leisure time as a critical factor seems to me misguided. Gorillas have had ample free time to build their own Parthenon, had they wanted to. While post-agricultural technological advances did make new art forms possible and preservation of art </w:t>
      </w:r>
      <w:r w:rsidRPr="00381622">
        <w:lastRenderedPageBreak/>
        <w:t xml:space="preserve">easier, great paintings and sculptures </w:t>
      </w:r>
      <w:proofErr w:type="gramStart"/>
      <w:r w:rsidRPr="00381622">
        <w:t>were already being produced</w:t>
      </w:r>
      <w:proofErr w:type="gramEnd"/>
      <w:r w:rsidRPr="00381622">
        <w:t xml:space="preserve"> by hunter-gatherers 15,000 years ago, and were still being produced as recently as the last century by such hunter-gatherers as some Eskimos and the Indians of the Pacific Northwest. </w:t>
      </w:r>
    </w:p>
    <w:p w14:paraId="1AB9938F" w14:textId="77777777" w:rsidR="00E30D89" w:rsidRPr="00381622" w:rsidRDefault="00E30D89" w:rsidP="00E30D89">
      <w:pPr>
        <w:spacing w:before="100" w:beforeAutospacing="1" w:after="100" w:afterAutospacing="1"/>
      </w:pPr>
      <w:r w:rsidRPr="00381622">
        <w:t xml:space="preserve">Thus with the advent of agriculture and elite became better off, but most people became worse off. Instead of swallowing the progressivist party line that we chose agriculture because it was good for us, we must ask how we </w:t>
      </w:r>
      <w:proofErr w:type="gramStart"/>
      <w:r w:rsidRPr="00381622">
        <w:t>got</w:t>
      </w:r>
      <w:proofErr w:type="gramEnd"/>
      <w:r w:rsidRPr="00381622">
        <w:t xml:space="preserve"> trapped by it despite its pitfalls. </w:t>
      </w:r>
    </w:p>
    <w:p w14:paraId="5C5E9C5B" w14:textId="77777777" w:rsidR="00E30D89" w:rsidRPr="00381622" w:rsidRDefault="00E30D89" w:rsidP="00E30D89">
      <w:pPr>
        <w:spacing w:before="100" w:beforeAutospacing="1" w:after="100" w:afterAutospacing="1"/>
      </w:pPr>
      <w:r w:rsidRPr="00381622">
        <w:t xml:space="preserve">One answer boils down to the adage "Might makes right." Farming could support many more people than hunting, albeit with a poorer quality of life. (Population densities of hunter-gatherers are rarely over on person per ten square miles, while farmers average 100 times that.) Partly, this is because a field planted entirely in edible crops lets one feed far more mouths than a forest with scattered edible plants. Partly, too, it's because nomadic hunter-gatherers have to keep their children spaced at four-year intervals by infanticide and other means, since a mother must carry her toddler until </w:t>
      </w:r>
      <w:proofErr w:type="gramStart"/>
      <w:r w:rsidRPr="00381622">
        <w:t>it's</w:t>
      </w:r>
      <w:proofErr w:type="gramEnd"/>
      <w:r w:rsidRPr="00381622">
        <w:t xml:space="preserve"> old enough to keep up with the adults. Because </w:t>
      </w:r>
      <w:proofErr w:type="gramStart"/>
      <w:r w:rsidRPr="00381622">
        <w:t>farm women</w:t>
      </w:r>
      <w:proofErr w:type="gramEnd"/>
      <w:r w:rsidRPr="00381622">
        <w:t xml:space="preserve"> don't have that burden, they can and often do bear a child every two years. </w:t>
      </w:r>
    </w:p>
    <w:p w14:paraId="34A12CDF" w14:textId="77777777" w:rsidR="00E30D89" w:rsidRPr="00381622" w:rsidRDefault="00E30D89" w:rsidP="00E30D89">
      <w:pPr>
        <w:spacing w:before="100" w:beforeAutospacing="1" w:after="100" w:afterAutospacing="1"/>
      </w:pPr>
      <w:r w:rsidRPr="00381622">
        <w:t xml:space="preserve">As population densities of hunter-gatherers slowly rose at the end of the ice ages, bands had to choose between feeding more mouths by taking the first steps toward agriculture, or else finding ways to limit growth. Some bands chose the former solution, unable to anticipate the evils of farming, and seduced by the transient abundance they enjoyed until population growth caught up with increased food production. Such bands outbred and then drove off or killed the bands that chose to remain hunter-gatherers, because a hundred malnourished farmers can still outfight one healthy hunter. </w:t>
      </w:r>
      <w:proofErr w:type="gramStart"/>
      <w:r w:rsidRPr="00381622">
        <w:t>It's</w:t>
      </w:r>
      <w:proofErr w:type="gramEnd"/>
      <w:r w:rsidRPr="00381622">
        <w:t xml:space="preserve"> not that hunter-gatherers abandoned their life style, but that those sensible enough not to abandon it were forced out of all areas except the ones farmers didn't want. </w:t>
      </w:r>
    </w:p>
    <w:p w14:paraId="26432A60" w14:textId="77777777" w:rsidR="00E30D89" w:rsidRPr="00381622" w:rsidRDefault="00E30D89" w:rsidP="00E30D89">
      <w:pPr>
        <w:spacing w:before="100" w:beforeAutospacing="1" w:after="100" w:afterAutospacing="1"/>
      </w:pPr>
      <w:r w:rsidRPr="00381622">
        <w:t xml:space="preserve">At this </w:t>
      </w:r>
      <w:proofErr w:type="gramStart"/>
      <w:r w:rsidRPr="00381622">
        <w:t>point</w:t>
      </w:r>
      <w:proofErr w:type="gramEnd"/>
      <w:r w:rsidRPr="00381622">
        <w:t xml:space="preserve"> it's instructive to recall the common complaint that archaeology is a luxury, concerned with the remote past, and offering no lessons for the present. Archaeologists studying the rise of farming have reconstructed a crucial stage at which we made the worst mistake in human history. Forced to choose between limiting population </w:t>
      </w:r>
      <w:proofErr w:type="gramStart"/>
      <w:r w:rsidRPr="00381622">
        <w:t>or</w:t>
      </w:r>
      <w:proofErr w:type="gramEnd"/>
      <w:r w:rsidRPr="00381622">
        <w:t xml:space="preserve"> trying to increase food production, we chose the latter and ended up with starvation, warfare, and tyranny. </w:t>
      </w:r>
    </w:p>
    <w:p w14:paraId="79BD63A9" w14:textId="77777777" w:rsidR="00E30D89" w:rsidRPr="00381622" w:rsidRDefault="00E30D89" w:rsidP="00E30D89">
      <w:pPr>
        <w:spacing w:before="100" w:beforeAutospacing="1" w:after="100" w:afterAutospacing="1"/>
      </w:pPr>
      <w:r w:rsidRPr="00381622">
        <w:t xml:space="preserve">Hunter-gatherers practiced the most successful and longest-lasting life style in human history. In contrast, </w:t>
      </w:r>
      <w:proofErr w:type="gramStart"/>
      <w:r w:rsidRPr="00381622">
        <w:t>we're</w:t>
      </w:r>
      <w:proofErr w:type="gramEnd"/>
      <w:r w:rsidRPr="00381622">
        <w:t xml:space="preserve"> still struggling with the mess into which agriculture has tumbled us, and it's unclear whether we can solve it. Suppose that an archaeologist who had visited from outer space were trying to explain human history to his fellow </w:t>
      </w:r>
      <w:proofErr w:type="spellStart"/>
      <w:r w:rsidRPr="00381622">
        <w:t>spacelings</w:t>
      </w:r>
      <w:proofErr w:type="spellEnd"/>
      <w:r w:rsidRPr="00381622">
        <w:t xml:space="preserve">. He might illustrate the results of his digs by a 24-hour clock on which one hour represents 100,000 years of real past time. If the history of the human race began at midnight, then we would now be almost at the end of our first day. We lived as hunter-gatherers for nearly the whole of that day, from midnight through dawn, noon, and sunset. Finally, at 11:54 p. m. we adopted agriculture. As our second midnight approaches, will the plight of famine-stricken peasants gradually spread to engulf us all? </w:t>
      </w:r>
      <w:proofErr w:type="gramStart"/>
      <w:r w:rsidRPr="00381622">
        <w:t>Or</w:t>
      </w:r>
      <w:proofErr w:type="gramEnd"/>
      <w:r w:rsidRPr="00381622">
        <w:t xml:space="preserve"> will we somehow achieve those seductive blessings that we imagine behind agriculture's glittering facade, and that have so far eluded us? </w:t>
      </w:r>
    </w:p>
    <w:p w14:paraId="71A552D6" w14:textId="77777777" w:rsidR="00E30D89" w:rsidRPr="00381622" w:rsidRDefault="00E30D89" w:rsidP="00E30D89">
      <w:pPr>
        <w:ind w:left="90" w:right="360"/>
        <w:contextualSpacing/>
        <w:rPr>
          <w:rFonts w:ascii="Georgia" w:hAnsi="Georgia"/>
        </w:rPr>
      </w:pPr>
    </w:p>
    <w:p w14:paraId="6E67D31A" w14:textId="77777777" w:rsidR="00E30D89" w:rsidRPr="00381622" w:rsidRDefault="00E30D89" w:rsidP="00E30D89">
      <w:pPr>
        <w:ind w:left="90" w:right="360"/>
        <w:contextualSpacing/>
        <w:rPr>
          <w:rFonts w:ascii="Georgia" w:hAnsi="Georgia"/>
        </w:rPr>
      </w:pPr>
    </w:p>
    <w:p w14:paraId="201A73EC" w14:textId="77777777" w:rsidR="00E30D89" w:rsidRPr="00381622" w:rsidRDefault="00E30D89" w:rsidP="00E30D89">
      <w:pPr>
        <w:ind w:left="90" w:right="360"/>
        <w:contextualSpacing/>
        <w:rPr>
          <w:rFonts w:ascii="Georgia" w:hAnsi="Georgia"/>
        </w:rPr>
      </w:pPr>
    </w:p>
    <w:p w14:paraId="31DDF8BB" w14:textId="77777777" w:rsidR="00E30D89" w:rsidRPr="00381622" w:rsidRDefault="00E30D89" w:rsidP="00E30D89">
      <w:pPr>
        <w:pBdr>
          <w:bottom w:val="single" w:sz="12" w:space="1" w:color="auto"/>
        </w:pBdr>
        <w:ind w:right="360"/>
        <w:contextualSpacing/>
        <w:rPr>
          <w:rFonts w:ascii="Georgia" w:hAnsi="Georgia"/>
        </w:rPr>
      </w:pPr>
    </w:p>
    <w:p w14:paraId="2B9BE92A" w14:textId="77777777" w:rsidR="00E30D89" w:rsidRPr="00381622" w:rsidRDefault="00E30D89" w:rsidP="00E30D89">
      <w:pPr>
        <w:ind w:left="90" w:right="360"/>
        <w:contextualSpacing/>
        <w:rPr>
          <w:rFonts w:ascii="Georgia" w:hAnsi="Georgia"/>
        </w:rPr>
      </w:pPr>
    </w:p>
    <w:p w14:paraId="174CB1D3" w14:textId="77777777" w:rsidR="00E30D89" w:rsidRPr="00381622" w:rsidRDefault="00E30D89" w:rsidP="00E30D89">
      <w:r w:rsidRPr="00381622">
        <w:t xml:space="preserve">Jared Diamond, "The Worst Mistake in the History of the Human Race," </w:t>
      </w:r>
      <w:r w:rsidRPr="00381622">
        <w:rPr>
          <w:i/>
          <w:iCs/>
        </w:rPr>
        <w:t>Discover Magazine</w:t>
      </w:r>
      <w:r w:rsidRPr="00381622">
        <w:t xml:space="preserve">, May 1987, pp. 64-66. </w:t>
      </w:r>
    </w:p>
    <w:p w14:paraId="7894C855" w14:textId="308EF6C2" w:rsidR="00E30D89" w:rsidRDefault="00E30D89" w:rsidP="008562B6">
      <w:pPr>
        <w:pStyle w:val="Body"/>
      </w:pPr>
    </w:p>
    <w:p w14:paraId="779D3C87" w14:textId="6627EEE4" w:rsidR="00E30D89" w:rsidRDefault="00E30D89" w:rsidP="008562B6">
      <w:pPr>
        <w:pStyle w:val="Body"/>
      </w:pPr>
    </w:p>
    <w:p w14:paraId="250497BE" w14:textId="3C3E119D" w:rsidR="00E30D89" w:rsidRDefault="00E30D89" w:rsidP="008562B6">
      <w:pPr>
        <w:pStyle w:val="Body"/>
      </w:pPr>
    </w:p>
    <w:p w14:paraId="343699B7" w14:textId="2DB3C79D" w:rsidR="00E30D89" w:rsidRDefault="00E30D89" w:rsidP="008562B6">
      <w:pPr>
        <w:pStyle w:val="Body"/>
      </w:pPr>
    </w:p>
    <w:p w14:paraId="64FDAC79" w14:textId="72CE8102" w:rsidR="00E30D89" w:rsidRDefault="00E30D89" w:rsidP="008562B6">
      <w:pPr>
        <w:pStyle w:val="Body"/>
      </w:pPr>
    </w:p>
    <w:p w14:paraId="77382EDF" w14:textId="416B18AC" w:rsidR="00E30D89" w:rsidRDefault="00E30D89" w:rsidP="008562B6">
      <w:pPr>
        <w:pStyle w:val="Body"/>
      </w:pPr>
    </w:p>
    <w:p w14:paraId="0A27F465" w14:textId="77777777" w:rsidR="00E30D89" w:rsidRPr="00381622" w:rsidRDefault="00E30D89" w:rsidP="00E30D89">
      <w:pPr>
        <w:contextualSpacing/>
        <w:rPr>
          <w:rFonts w:ascii="Maiandra GD" w:hAnsi="Maiandra GD"/>
        </w:rPr>
      </w:pPr>
      <w:r w:rsidRPr="00381622">
        <w:rPr>
          <w:rFonts w:ascii="Maiandra GD" w:hAnsi="Maiandra GD"/>
        </w:rPr>
        <w:lastRenderedPageBreak/>
        <w:t xml:space="preserve">Name:  ______________________________        </w:t>
      </w:r>
      <w:r w:rsidRPr="00381622">
        <w:rPr>
          <w:rFonts w:ascii="Maiandra GD" w:hAnsi="Maiandra GD"/>
        </w:rPr>
        <w:tab/>
      </w:r>
      <w:r w:rsidRPr="00381622">
        <w:rPr>
          <w:rFonts w:ascii="Maiandra GD" w:hAnsi="Maiandra GD"/>
        </w:rPr>
        <w:tab/>
      </w:r>
      <w:r w:rsidRPr="00381622">
        <w:rPr>
          <w:rFonts w:ascii="Maiandra GD" w:hAnsi="Maiandra GD"/>
        </w:rPr>
        <w:tab/>
      </w:r>
      <w:r w:rsidRPr="00381622">
        <w:rPr>
          <w:rFonts w:ascii="Maiandra GD" w:hAnsi="Maiandra GD"/>
        </w:rPr>
        <w:tab/>
      </w:r>
      <w:r w:rsidRPr="00381622">
        <w:rPr>
          <w:rFonts w:ascii="Maiandra GD" w:hAnsi="Maiandra GD"/>
        </w:rPr>
        <w:tab/>
        <w:t xml:space="preserve"> </w:t>
      </w:r>
      <w:r>
        <w:rPr>
          <w:rFonts w:ascii="Maiandra GD" w:hAnsi="Maiandra GD"/>
        </w:rPr>
        <w:tab/>
      </w:r>
      <w:r w:rsidRPr="00381622">
        <w:rPr>
          <w:rFonts w:ascii="Maiandra GD" w:hAnsi="Maiandra GD"/>
        </w:rPr>
        <w:t>Period: _________</w:t>
      </w:r>
    </w:p>
    <w:p w14:paraId="39D78C73" w14:textId="77777777" w:rsidR="00E30D89" w:rsidRPr="00381622" w:rsidRDefault="00E30D89" w:rsidP="00E30D89">
      <w:pPr>
        <w:spacing w:before="100" w:beforeAutospacing="1" w:after="100" w:afterAutospacing="1"/>
        <w:jc w:val="center"/>
        <w:outlineLvl w:val="1"/>
        <w:rPr>
          <w:rFonts w:ascii="Maiandra GD" w:hAnsi="Maiandra GD"/>
          <w:b/>
          <w:bCs/>
          <w:sz w:val="36"/>
          <w:szCs w:val="36"/>
        </w:rPr>
      </w:pPr>
      <w:r w:rsidRPr="00381622">
        <w:rPr>
          <w:rFonts w:ascii="Maiandra GD" w:hAnsi="Maiandra GD"/>
          <w:b/>
          <w:bCs/>
          <w:sz w:val="36"/>
          <w:szCs w:val="36"/>
        </w:rPr>
        <w:t xml:space="preserve">The Worst Mistake in the History of the Human Race </w:t>
      </w:r>
    </w:p>
    <w:tbl>
      <w:tblPr>
        <w:tblStyle w:val="TableGrid"/>
        <w:tblW w:w="10885" w:type="dxa"/>
        <w:tblLook w:val="04A0" w:firstRow="1" w:lastRow="0" w:firstColumn="1" w:lastColumn="0" w:noHBand="0" w:noVBand="1"/>
      </w:tblPr>
      <w:tblGrid>
        <w:gridCol w:w="2785"/>
        <w:gridCol w:w="8100"/>
      </w:tblGrid>
      <w:tr w:rsidR="00E30D89" w:rsidRPr="00FB6785" w14:paraId="1AC1492C" w14:textId="77777777" w:rsidTr="00F808A3">
        <w:trPr>
          <w:trHeight w:val="2133"/>
        </w:trPr>
        <w:tc>
          <w:tcPr>
            <w:tcW w:w="2785" w:type="dxa"/>
          </w:tcPr>
          <w:p w14:paraId="1D33F5BD" w14:textId="77777777" w:rsidR="00E30D89" w:rsidRPr="00FB6785" w:rsidRDefault="00E30D89" w:rsidP="00E30D89">
            <w:pPr>
              <w:pStyle w:val="ListParagraph"/>
              <w:numPr>
                <w:ilvl w:val="0"/>
                <w:numId w:val="8"/>
              </w:numPr>
              <w:spacing w:after="0" w:line="240" w:lineRule="auto"/>
              <w:rPr>
                <w:rFonts w:ascii="Maiandra GD" w:hAnsi="Maiandra GD"/>
                <w:b/>
                <w:sz w:val="20"/>
                <w:szCs w:val="20"/>
              </w:rPr>
            </w:pPr>
            <w:r w:rsidRPr="00FB6785">
              <w:rPr>
                <w:rFonts w:ascii="Maiandra GD" w:hAnsi="Maiandra GD"/>
                <w:b/>
                <w:sz w:val="20"/>
                <w:szCs w:val="20"/>
              </w:rPr>
              <w:t xml:space="preserve">Origin. </w:t>
            </w:r>
            <w:r>
              <w:rPr>
                <w:rFonts w:ascii="Maiandra GD" w:hAnsi="Maiandra GD"/>
                <w:sz w:val="20"/>
                <w:szCs w:val="20"/>
              </w:rPr>
              <w:t>Researchers try</w:t>
            </w:r>
            <w:r w:rsidRPr="00FB6785">
              <w:rPr>
                <w:rFonts w:ascii="Maiandra GD" w:hAnsi="Maiandra GD"/>
                <w:sz w:val="20"/>
                <w:szCs w:val="20"/>
              </w:rPr>
              <w:t xml:space="preserve"> to answer the following questions:</w:t>
            </w:r>
          </w:p>
          <w:p w14:paraId="6D6724F4" w14:textId="77777777" w:rsidR="00E30D89" w:rsidRPr="00FB6785" w:rsidRDefault="00E30D89" w:rsidP="00E30D89">
            <w:pPr>
              <w:pStyle w:val="ListParagraph"/>
              <w:numPr>
                <w:ilvl w:val="0"/>
                <w:numId w:val="9"/>
              </w:numPr>
              <w:spacing w:after="0" w:line="240" w:lineRule="auto"/>
              <w:rPr>
                <w:rFonts w:ascii="Maiandra GD" w:hAnsi="Maiandra GD"/>
                <w:b/>
                <w:sz w:val="20"/>
                <w:szCs w:val="20"/>
              </w:rPr>
            </w:pPr>
            <w:r w:rsidRPr="00FB6785">
              <w:rPr>
                <w:rFonts w:ascii="Maiandra GD" w:hAnsi="Maiandra GD"/>
                <w:sz w:val="20"/>
                <w:szCs w:val="20"/>
              </w:rPr>
              <w:t>Who is the author/creator?</w:t>
            </w:r>
          </w:p>
          <w:p w14:paraId="2901A7EB" w14:textId="77777777" w:rsidR="00E30D89" w:rsidRPr="00FB6785" w:rsidRDefault="00E30D89" w:rsidP="00E30D89">
            <w:pPr>
              <w:pStyle w:val="ListParagraph"/>
              <w:numPr>
                <w:ilvl w:val="0"/>
                <w:numId w:val="9"/>
              </w:numPr>
              <w:spacing w:after="0" w:line="240" w:lineRule="auto"/>
              <w:rPr>
                <w:rFonts w:ascii="Maiandra GD" w:hAnsi="Maiandra GD"/>
                <w:b/>
                <w:sz w:val="20"/>
                <w:szCs w:val="20"/>
              </w:rPr>
            </w:pPr>
            <w:r w:rsidRPr="00FB6785">
              <w:rPr>
                <w:rFonts w:ascii="Maiandra GD" w:hAnsi="Maiandra GD"/>
                <w:sz w:val="20"/>
                <w:szCs w:val="20"/>
              </w:rPr>
              <w:t>When was it written/created?</w:t>
            </w:r>
          </w:p>
          <w:p w14:paraId="3F939ED7" w14:textId="77777777" w:rsidR="00E30D89" w:rsidRPr="00FB6785" w:rsidRDefault="00E30D89" w:rsidP="00E30D89">
            <w:pPr>
              <w:pStyle w:val="ListParagraph"/>
              <w:numPr>
                <w:ilvl w:val="0"/>
                <w:numId w:val="9"/>
              </w:numPr>
              <w:spacing w:after="0" w:line="240" w:lineRule="auto"/>
              <w:rPr>
                <w:rFonts w:ascii="Maiandra GD" w:hAnsi="Maiandra GD"/>
                <w:b/>
                <w:sz w:val="20"/>
                <w:szCs w:val="20"/>
              </w:rPr>
            </w:pPr>
            <w:r w:rsidRPr="00FB6785">
              <w:rPr>
                <w:rFonts w:ascii="Maiandra GD" w:hAnsi="Maiandra GD"/>
                <w:sz w:val="20"/>
                <w:szCs w:val="20"/>
              </w:rPr>
              <w:t xml:space="preserve">Where </w:t>
            </w:r>
            <w:proofErr w:type="gramStart"/>
            <w:r w:rsidRPr="00FB6785">
              <w:rPr>
                <w:rFonts w:ascii="Maiandra GD" w:hAnsi="Maiandra GD"/>
                <w:sz w:val="20"/>
                <w:szCs w:val="20"/>
              </w:rPr>
              <w:t>was it published</w:t>
            </w:r>
            <w:proofErr w:type="gramEnd"/>
            <w:r w:rsidRPr="00FB6785">
              <w:rPr>
                <w:rFonts w:ascii="Maiandra GD" w:hAnsi="Maiandra GD"/>
                <w:sz w:val="20"/>
                <w:szCs w:val="20"/>
              </w:rPr>
              <w:t>?</w:t>
            </w:r>
          </w:p>
          <w:p w14:paraId="1D4167FD" w14:textId="77777777" w:rsidR="00E30D89" w:rsidRPr="00FB6785" w:rsidRDefault="00E30D89" w:rsidP="00E30D89">
            <w:pPr>
              <w:pStyle w:val="ListParagraph"/>
              <w:numPr>
                <w:ilvl w:val="0"/>
                <w:numId w:val="9"/>
              </w:numPr>
              <w:spacing w:after="0" w:line="240" w:lineRule="auto"/>
              <w:rPr>
                <w:rFonts w:ascii="Maiandra GD" w:hAnsi="Maiandra GD"/>
                <w:b/>
                <w:sz w:val="20"/>
                <w:szCs w:val="20"/>
              </w:rPr>
            </w:pPr>
            <w:r w:rsidRPr="00FB6785">
              <w:rPr>
                <w:rFonts w:ascii="Maiandra GD" w:hAnsi="Maiandra GD"/>
                <w:sz w:val="20"/>
                <w:szCs w:val="20"/>
              </w:rPr>
              <w:t>What were the historical circumstances at the time of its creation, writing, or publishing?</w:t>
            </w:r>
          </w:p>
        </w:tc>
        <w:tc>
          <w:tcPr>
            <w:tcW w:w="8100" w:type="dxa"/>
          </w:tcPr>
          <w:p w14:paraId="713F0C21" w14:textId="77777777" w:rsidR="00E30D89" w:rsidRPr="00FB6785" w:rsidRDefault="00E30D89" w:rsidP="00F808A3">
            <w:pPr>
              <w:rPr>
                <w:rFonts w:ascii="Maiandra GD" w:hAnsi="Maiandra GD"/>
                <w:b/>
                <w:sz w:val="20"/>
                <w:szCs w:val="20"/>
              </w:rPr>
            </w:pPr>
            <w:r>
              <w:rPr>
                <w:rFonts w:ascii="Maiandra GD" w:hAnsi="Maiandra GD"/>
                <w:b/>
                <w:sz w:val="20"/>
                <w:szCs w:val="20"/>
              </w:rPr>
              <w:t xml:space="preserve">1. </w:t>
            </w:r>
            <w:r w:rsidRPr="00FB6785">
              <w:rPr>
                <w:rFonts w:ascii="Maiandra GD" w:hAnsi="Maiandra GD"/>
                <w:b/>
                <w:sz w:val="20"/>
                <w:szCs w:val="20"/>
              </w:rPr>
              <w:t xml:space="preserve">What is the </w:t>
            </w:r>
            <w:r w:rsidRPr="00FB6785">
              <w:rPr>
                <w:rFonts w:ascii="Maiandra GD" w:hAnsi="Maiandra GD"/>
                <w:b/>
                <w:sz w:val="20"/>
                <w:szCs w:val="20"/>
                <w:u w:val="single"/>
              </w:rPr>
              <w:t>Origin</w:t>
            </w:r>
            <w:r w:rsidRPr="00FB6785">
              <w:rPr>
                <w:rFonts w:ascii="Maiandra GD" w:hAnsi="Maiandra GD"/>
                <w:b/>
                <w:sz w:val="20"/>
                <w:szCs w:val="20"/>
              </w:rPr>
              <w:t xml:space="preserve"> of</w:t>
            </w:r>
            <w:r>
              <w:rPr>
                <w:rFonts w:ascii="Maiandra GD" w:hAnsi="Maiandra GD"/>
                <w:b/>
                <w:sz w:val="20"/>
                <w:szCs w:val="20"/>
              </w:rPr>
              <w:t xml:space="preserve"> “The Worst Mistake in the History of the Human Race”?</w:t>
            </w:r>
          </w:p>
        </w:tc>
      </w:tr>
      <w:tr w:rsidR="00E30D89" w:rsidRPr="00FB6785" w14:paraId="029EC4C9" w14:textId="77777777" w:rsidTr="00F808A3">
        <w:trPr>
          <w:trHeight w:val="2133"/>
        </w:trPr>
        <w:tc>
          <w:tcPr>
            <w:tcW w:w="2785" w:type="dxa"/>
          </w:tcPr>
          <w:p w14:paraId="0420E824" w14:textId="77777777" w:rsidR="00E30D89" w:rsidRPr="00FB6785" w:rsidRDefault="00E30D89" w:rsidP="00E30D89">
            <w:pPr>
              <w:pStyle w:val="ListParagraph"/>
              <w:numPr>
                <w:ilvl w:val="0"/>
                <w:numId w:val="8"/>
              </w:numPr>
              <w:spacing w:after="0" w:line="240" w:lineRule="auto"/>
              <w:rPr>
                <w:rFonts w:ascii="Maiandra GD" w:hAnsi="Maiandra GD"/>
                <w:sz w:val="20"/>
                <w:szCs w:val="20"/>
              </w:rPr>
            </w:pPr>
            <w:r w:rsidRPr="00FB6785">
              <w:rPr>
                <w:rFonts w:ascii="Maiandra GD" w:hAnsi="Maiandra GD"/>
                <w:b/>
                <w:sz w:val="20"/>
                <w:szCs w:val="20"/>
              </w:rPr>
              <w:t xml:space="preserve">Purpose. </w:t>
            </w:r>
            <w:r>
              <w:rPr>
                <w:rFonts w:ascii="Maiandra GD" w:hAnsi="Maiandra GD"/>
                <w:sz w:val="20"/>
                <w:szCs w:val="20"/>
              </w:rPr>
              <w:t xml:space="preserve">Researchers try to </w:t>
            </w:r>
            <w:r w:rsidRPr="00FB6785">
              <w:rPr>
                <w:rFonts w:ascii="Maiandra GD" w:hAnsi="Maiandra GD"/>
                <w:sz w:val="20"/>
                <w:szCs w:val="20"/>
              </w:rPr>
              <w:t>analyz</w:t>
            </w:r>
            <w:r>
              <w:rPr>
                <w:rFonts w:ascii="Maiandra GD" w:hAnsi="Maiandra GD"/>
                <w:sz w:val="20"/>
                <w:szCs w:val="20"/>
              </w:rPr>
              <w:t>e</w:t>
            </w:r>
            <w:r w:rsidRPr="00FB6785">
              <w:rPr>
                <w:rFonts w:ascii="Maiandra GD" w:hAnsi="Maiandra GD"/>
                <w:sz w:val="20"/>
                <w:szCs w:val="20"/>
              </w:rPr>
              <w:t xml:space="preserve"> what the author’s intent was in creating the source.  </w:t>
            </w:r>
            <w:r>
              <w:rPr>
                <w:rFonts w:ascii="Maiandra GD" w:hAnsi="Maiandra GD"/>
                <w:sz w:val="20"/>
                <w:szCs w:val="20"/>
              </w:rPr>
              <w:t>This</w:t>
            </w:r>
            <w:r w:rsidRPr="00FB6785">
              <w:rPr>
                <w:rFonts w:ascii="Maiandra GD" w:hAnsi="Maiandra GD"/>
                <w:sz w:val="20"/>
                <w:szCs w:val="20"/>
              </w:rPr>
              <w:t xml:space="preserve"> includes evaluating the author’s main idea or message (his or her “</w:t>
            </w:r>
            <w:r w:rsidRPr="00FB6785">
              <w:rPr>
                <w:rFonts w:ascii="Maiandra GD" w:hAnsi="Maiandra GD"/>
                <w:i/>
                <w:sz w:val="20"/>
                <w:szCs w:val="20"/>
              </w:rPr>
              <w:t>central thesis”)</w:t>
            </w:r>
            <w:r w:rsidRPr="00FB6785">
              <w:rPr>
                <w:rFonts w:ascii="Maiandra GD" w:hAnsi="Maiandra GD"/>
                <w:sz w:val="20"/>
                <w:szCs w:val="20"/>
              </w:rPr>
              <w:t xml:space="preserve">, as well who the </w:t>
            </w:r>
            <w:proofErr w:type="gramStart"/>
            <w:r w:rsidRPr="00FB6785">
              <w:rPr>
                <w:rFonts w:ascii="Maiandra GD" w:hAnsi="Maiandra GD"/>
                <w:sz w:val="20"/>
                <w:szCs w:val="20"/>
              </w:rPr>
              <w:t>author’s</w:t>
            </w:r>
            <w:proofErr w:type="gramEnd"/>
            <w:r w:rsidRPr="00FB6785">
              <w:rPr>
                <w:rFonts w:ascii="Maiandra GD" w:hAnsi="Maiandra GD"/>
                <w:sz w:val="20"/>
                <w:szCs w:val="20"/>
              </w:rPr>
              <w:t xml:space="preserve"> intended audience was. </w:t>
            </w:r>
          </w:p>
          <w:p w14:paraId="7D7667AB" w14:textId="77777777" w:rsidR="00E30D89" w:rsidRDefault="00E30D89" w:rsidP="00F808A3">
            <w:pPr>
              <w:pStyle w:val="ListParagraph"/>
              <w:ind w:left="360"/>
              <w:rPr>
                <w:rFonts w:ascii="Maiandra GD" w:hAnsi="Maiandra GD"/>
                <w:sz w:val="20"/>
                <w:szCs w:val="20"/>
              </w:rPr>
            </w:pPr>
          </w:p>
          <w:p w14:paraId="42740CF9" w14:textId="77777777" w:rsidR="00E30D89" w:rsidRDefault="00E30D89" w:rsidP="00F808A3">
            <w:pPr>
              <w:pStyle w:val="ListParagraph"/>
              <w:ind w:left="360"/>
              <w:rPr>
                <w:rFonts w:ascii="Maiandra GD" w:hAnsi="Maiandra GD"/>
                <w:sz w:val="20"/>
                <w:szCs w:val="20"/>
              </w:rPr>
            </w:pPr>
          </w:p>
          <w:p w14:paraId="79227E0D" w14:textId="77777777" w:rsidR="00E30D89" w:rsidRDefault="00E30D89" w:rsidP="00F808A3">
            <w:pPr>
              <w:pStyle w:val="ListParagraph"/>
              <w:ind w:left="360"/>
              <w:rPr>
                <w:rFonts w:ascii="Maiandra GD" w:hAnsi="Maiandra GD"/>
                <w:sz w:val="20"/>
                <w:szCs w:val="20"/>
              </w:rPr>
            </w:pPr>
          </w:p>
          <w:p w14:paraId="3B4AB182" w14:textId="77777777" w:rsidR="00E30D89" w:rsidRPr="00FB6785" w:rsidRDefault="00E30D89" w:rsidP="00F808A3">
            <w:pPr>
              <w:pStyle w:val="ListParagraph"/>
              <w:ind w:left="360"/>
              <w:rPr>
                <w:rFonts w:ascii="Maiandra GD" w:hAnsi="Maiandra GD"/>
                <w:sz w:val="20"/>
                <w:szCs w:val="20"/>
              </w:rPr>
            </w:pPr>
          </w:p>
        </w:tc>
        <w:tc>
          <w:tcPr>
            <w:tcW w:w="8100" w:type="dxa"/>
          </w:tcPr>
          <w:p w14:paraId="3B889A93" w14:textId="77777777" w:rsidR="00E30D89" w:rsidRPr="00FB6785" w:rsidRDefault="00E30D89" w:rsidP="00F808A3">
            <w:pPr>
              <w:rPr>
                <w:rFonts w:ascii="Maiandra GD" w:hAnsi="Maiandra GD"/>
                <w:b/>
                <w:sz w:val="20"/>
                <w:szCs w:val="20"/>
              </w:rPr>
            </w:pPr>
            <w:r>
              <w:rPr>
                <w:rFonts w:ascii="Maiandra GD" w:hAnsi="Maiandra GD"/>
                <w:b/>
                <w:sz w:val="20"/>
                <w:szCs w:val="20"/>
              </w:rPr>
              <w:t xml:space="preserve">2. </w:t>
            </w:r>
            <w:r w:rsidRPr="00FB6785">
              <w:rPr>
                <w:rFonts w:ascii="Maiandra GD" w:hAnsi="Maiandra GD"/>
                <w:b/>
                <w:sz w:val="20"/>
                <w:szCs w:val="20"/>
              </w:rPr>
              <w:t xml:space="preserve">What is the </w:t>
            </w:r>
            <w:r w:rsidRPr="00FB6785">
              <w:rPr>
                <w:rFonts w:ascii="Maiandra GD" w:hAnsi="Maiandra GD"/>
                <w:b/>
                <w:sz w:val="20"/>
                <w:szCs w:val="20"/>
                <w:u w:val="single"/>
              </w:rPr>
              <w:t>Purpose</w:t>
            </w:r>
            <w:r>
              <w:rPr>
                <w:rFonts w:ascii="Maiandra GD" w:hAnsi="Maiandra GD"/>
                <w:b/>
                <w:sz w:val="20"/>
                <w:szCs w:val="20"/>
              </w:rPr>
              <w:t xml:space="preserve"> of Diamond’s article</w:t>
            </w:r>
            <w:r w:rsidRPr="00FB6785">
              <w:rPr>
                <w:rFonts w:ascii="Maiandra GD" w:hAnsi="Maiandra GD"/>
                <w:b/>
                <w:sz w:val="20"/>
                <w:szCs w:val="20"/>
              </w:rPr>
              <w:t xml:space="preserve">?  What is the </w:t>
            </w:r>
            <w:r>
              <w:rPr>
                <w:rFonts w:ascii="Maiandra GD" w:hAnsi="Maiandra GD"/>
                <w:b/>
                <w:sz w:val="20"/>
                <w:szCs w:val="20"/>
              </w:rPr>
              <w:t>Diamond’s</w:t>
            </w:r>
            <w:r w:rsidRPr="00FB6785">
              <w:rPr>
                <w:rFonts w:ascii="Maiandra GD" w:hAnsi="Maiandra GD"/>
                <w:b/>
                <w:sz w:val="20"/>
                <w:szCs w:val="20"/>
              </w:rPr>
              <w:t xml:space="preserve"> main idea?  Who is his intended audience?  What is his i</w:t>
            </w:r>
            <w:r>
              <w:rPr>
                <w:rFonts w:ascii="Maiandra GD" w:hAnsi="Maiandra GD"/>
                <w:b/>
                <w:sz w:val="20"/>
                <w:szCs w:val="20"/>
              </w:rPr>
              <w:t>nt</w:t>
            </w:r>
            <w:r w:rsidRPr="00FB6785">
              <w:rPr>
                <w:rFonts w:ascii="Maiandra GD" w:hAnsi="Maiandra GD"/>
                <w:b/>
                <w:sz w:val="20"/>
                <w:szCs w:val="20"/>
              </w:rPr>
              <w:t>ent</w:t>
            </w:r>
            <w:r>
              <w:rPr>
                <w:rFonts w:ascii="Maiandra GD" w:hAnsi="Maiandra GD"/>
                <w:b/>
                <w:sz w:val="20"/>
                <w:szCs w:val="20"/>
              </w:rPr>
              <w:t>?</w:t>
            </w:r>
            <w:r w:rsidRPr="00FB6785">
              <w:rPr>
                <w:rFonts w:ascii="Maiandra GD" w:hAnsi="Maiandra GD"/>
                <w:b/>
                <w:sz w:val="20"/>
                <w:szCs w:val="20"/>
              </w:rPr>
              <w:t xml:space="preserve"> </w:t>
            </w:r>
          </w:p>
        </w:tc>
      </w:tr>
      <w:tr w:rsidR="00E30D89" w:rsidRPr="00AB569A" w14:paraId="54A959A8" w14:textId="77777777" w:rsidTr="00F808A3">
        <w:trPr>
          <w:trHeight w:val="350"/>
        </w:trPr>
        <w:tc>
          <w:tcPr>
            <w:tcW w:w="10885" w:type="dxa"/>
            <w:gridSpan w:val="2"/>
            <w:shd w:val="clear" w:color="auto" w:fill="E5E5E5" w:themeFill="text1" w:themeFillTint="1A"/>
          </w:tcPr>
          <w:p w14:paraId="1FEFFC28" w14:textId="77777777" w:rsidR="00E30D89" w:rsidRPr="00AB569A" w:rsidRDefault="00E30D89" w:rsidP="00F808A3">
            <w:pPr>
              <w:rPr>
                <w:rFonts w:ascii="Maiandra GD" w:hAnsi="Maiandra GD"/>
                <w:sz w:val="20"/>
                <w:szCs w:val="20"/>
              </w:rPr>
            </w:pPr>
            <w:r>
              <w:rPr>
                <w:rFonts w:ascii="Maiandra GD" w:hAnsi="Maiandra GD"/>
                <w:b/>
                <w:sz w:val="20"/>
                <w:szCs w:val="20"/>
              </w:rPr>
              <w:t xml:space="preserve">Content. </w:t>
            </w:r>
            <w:r>
              <w:rPr>
                <w:rFonts w:ascii="Maiandra GD" w:hAnsi="Maiandra GD"/>
                <w:sz w:val="20"/>
                <w:szCs w:val="20"/>
              </w:rPr>
              <w:t xml:space="preserve">This refers to the supporting evidence used within the source.  </w:t>
            </w:r>
            <w:r>
              <w:rPr>
                <w:rFonts w:ascii="Maiandra GD" w:hAnsi="Maiandra GD"/>
                <w:b/>
                <w:sz w:val="20"/>
                <w:szCs w:val="20"/>
              </w:rPr>
              <w:t xml:space="preserve">Highlight and annotate relevant supporting evidence in the article. </w:t>
            </w:r>
          </w:p>
        </w:tc>
      </w:tr>
      <w:tr w:rsidR="00E30D89" w:rsidRPr="0076565F" w14:paraId="13AA458F" w14:textId="77777777" w:rsidTr="00F808A3">
        <w:trPr>
          <w:trHeight w:val="2133"/>
        </w:trPr>
        <w:tc>
          <w:tcPr>
            <w:tcW w:w="2785" w:type="dxa"/>
          </w:tcPr>
          <w:p w14:paraId="7FE16BAD" w14:textId="77777777" w:rsidR="00E30D89" w:rsidRDefault="00E30D89" w:rsidP="00F808A3">
            <w:pPr>
              <w:rPr>
                <w:rFonts w:ascii="Maiandra GD" w:hAnsi="Maiandra GD"/>
                <w:sz w:val="20"/>
                <w:szCs w:val="20"/>
              </w:rPr>
            </w:pPr>
            <w:r>
              <w:rPr>
                <w:rFonts w:ascii="Maiandra GD" w:hAnsi="Maiandra GD"/>
                <w:b/>
                <w:sz w:val="20"/>
                <w:szCs w:val="20"/>
              </w:rPr>
              <w:t xml:space="preserve">Values.  </w:t>
            </w:r>
            <w:r>
              <w:rPr>
                <w:rFonts w:ascii="Maiandra GD" w:hAnsi="Maiandra GD"/>
                <w:sz w:val="20"/>
                <w:szCs w:val="20"/>
              </w:rPr>
              <w:t>What advantages does this source have to researchers?  What questions does it help to answer or address?  What does it help researchers to understand?  Is the article significant in creating a larger understanding of a topic?</w:t>
            </w:r>
          </w:p>
          <w:p w14:paraId="05ECD066" w14:textId="77777777" w:rsidR="00E30D89" w:rsidRDefault="00E30D89" w:rsidP="00F808A3">
            <w:pPr>
              <w:rPr>
                <w:rFonts w:ascii="Maiandra GD" w:hAnsi="Maiandra GD"/>
                <w:sz w:val="20"/>
                <w:szCs w:val="20"/>
              </w:rPr>
            </w:pPr>
          </w:p>
          <w:p w14:paraId="690398F7" w14:textId="77777777" w:rsidR="00E30D89" w:rsidRDefault="00E30D89" w:rsidP="00F808A3">
            <w:pPr>
              <w:rPr>
                <w:rFonts w:ascii="Maiandra GD" w:hAnsi="Maiandra GD"/>
                <w:sz w:val="20"/>
                <w:szCs w:val="20"/>
              </w:rPr>
            </w:pPr>
          </w:p>
          <w:p w14:paraId="4A10399C" w14:textId="77777777" w:rsidR="00E30D89" w:rsidRPr="005F504F" w:rsidRDefault="00E30D89" w:rsidP="00F808A3">
            <w:pPr>
              <w:rPr>
                <w:rFonts w:ascii="Maiandra GD" w:hAnsi="Maiandra GD"/>
                <w:sz w:val="20"/>
                <w:szCs w:val="20"/>
              </w:rPr>
            </w:pPr>
          </w:p>
        </w:tc>
        <w:tc>
          <w:tcPr>
            <w:tcW w:w="8100" w:type="dxa"/>
          </w:tcPr>
          <w:p w14:paraId="6B7EF581" w14:textId="77777777" w:rsidR="00E30D89" w:rsidRDefault="00E30D89" w:rsidP="00F808A3">
            <w:pPr>
              <w:rPr>
                <w:rFonts w:ascii="Maiandra GD" w:hAnsi="Maiandra GD"/>
                <w:b/>
                <w:sz w:val="20"/>
                <w:szCs w:val="20"/>
              </w:rPr>
            </w:pPr>
            <w:r>
              <w:rPr>
                <w:rFonts w:ascii="Maiandra GD" w:hAnsi="Maiandra GD"/>
                <w:b/>
                <w:sz w:val="20"/>
                <w:szCs w:val="20"/>
              </w:rPr>
              <w:t xml:space="preserve">3. State two </w:t>
            </w:r>
            <w:r>
              <w:rPr>
                <w:rFonts w:ascii="Maiandra GD" w:hAnsi="Maiandra GD"/>
                <w:b/>
                <w:sz w:val="20"/>
                <w:szCs w:val="20"/>
                <w:u w:val="single"/>
              </w:rPr>
              <w:t>values</w:t>
            </w:r>
            <w:r>
              <w:rPr>
                <w:rFonts w:ascii="Maiandra GD" w:hAnsi="Maiandra GD"/>
                <w:b/>
                <w:sz w:val="20"/>
                <w:szCs w:val="20"/>
              </w:rPr>
              <w:t xml:space="preserve"> of Jared Diamond’s article.  </w:t>
            </w:r>
          </w:p>
          <w:p w14:paraId="009D3BEB" w14:textId="77777777" w:rsidR="00E30D89" w:rsidRDefault="00E30D89" w:rsidP="00F808A3">
            <w:pPr>
              <w:rPr>
                <w:rFonts w:ascii="Maiandra GD" w:hAnsi="Maiandra GD"/>
                <w:sz w:val="20"/>
                <w:szCs w:val="20"/>
              </w:rPr>
            </w:pPr>
          </w:p>
          <w:p w14:paraId="2B106922" w14:textId="77777777" w:rsidR="00E30D89" w:rsidRDefault="00E30D89" w:rsidP="00F808A3">
            <w:pPr>
              <w:rPr>
                <w:rFonts w:ascii="Maiandra GD" w:hAnsi="Maiandra GD"/>
                <w:sz w:val="20"/>
                <w:szCs w:val="20"/>
              </w:rPr>
            </w:pPr>
          </w:p>
          <w:p w14:paraId="2F9E1120" w14:textId="77777777" w:rsidR="00E30D89" w:rsidRDefault="00E30D89" w:rsidP="00F808A3">
            <w:pPr>
              <w:rPr>
                <w:rFonts w:ascii="Maiandra GD" w:hAnsi="Maiandra GD"/>
                <w:sz w:val="20"/>
                <w:szCs w:val="20"/>
              </w:rPr>
            </w:pPr>
          </w:p>
          <w:p w14:paraId="5E03BA73" w14:textId="77777777" w:rsidR="00E30D89" w:rsidRDefault="00E30D89" w:rsidP="00F808A3">
            <w:pPr>
              <w:rPr>
                <w:rFonts w:ascii="Maiandra GD" w:hAnsi="Maiandra GD"/>
                <w:sz w:val="20"/>
                <w:szCs w:val="20"/>
              </w:rPr>
            </w:pPr>
          </w:p>
          <w:p w14:paraId="5014AA5A" w14:textId="77777777" w:rsidR="00E30D89" w:rsidRDefault="00E30D89" w:rsidP="00F808A3">
            <w:pPr>
              <w:rPr>
                <w:rFonts w:ascii="Maiandra GD" w:hAnsi="Maiandra GD"/>
                <w:sz w:val="20"/>
                <w:szCs w:val="20"/>
              </w:rPr>
            </w:pPr>
          </w:p>
          <w:p w14:paraId="43D81550" w14:textId="77777777" w:rsidR="00E30D89" w:rsidRDefault="00E30D89" w:rsidP="00F808A3">
            <w:pPr>
              <w:rPr>
                <w:rFonts w:ascii="Maiandra GD" w:hAnsi="Maiandra GD"/>
                <w:sz w:val="20"/>
                <w:szCs w:val="20"/>
              </w:rPr>
            </w:pPr>
          </w:p>
          <w:p w14:paraId="53B67700" w14:textId="77777777" w:rsidR="00E30D89" w:rsidRDefault="00E30D89" w:rsidP="00F808A3">
            <w:pPr>
              <w:rPr>
                <w:rFonts w:ascii="Maiandra GD" w:hAnsi="Maiandra GD"/>
                <w:sz w:val="20"/>
                <w:szCs w:val="20"/>
              </w:rPr>
            </w:pPr>
          </w:p>
          <w:p w14:paraId="1A002C25" w14:textId="77777777" w:rsidR="00E30D89" w:rsidRPr="0076565F" w:rsidRDefault="00E30D89" w:rsidP="00F808A3">
            <w:pPr>
              <w:rPr>
                <w:rFonts w:ascii="Maiandra GD" w:hAnsi="Maiandra GD"/>
                <w:sz w:val="20"/>
                <w:szCs w:val="20"/>
              </w:rPr>
            </w:pPr>
          </w:p>
        </w:tc>
      </w:tr>
      <w:tr w:rsidR="00E30D89" w:rsidRPr="0076565F" w14:paraId="0CEB4F22" w14:textId="77777777" w:rsidTr="00F808A3">
        <w:trPr>
          <w:trHeight w:val="2133"/>
        </w:trPr>
        <w:tc>
          <w:tcPr>
            <w:tcW w:w="2785" w:type="dxa"/>
          </w:tcPr>
          <w:p w14:paraId="063B48AF" w14:textId="77777777" w:rsidR="00E30D89" w:rsidRDefault="00E30D89" w:rsidP="00F808A3">
            <w:pPr>
              <w:rPr>
                <w:rFonts w:ascii="Maiandra GD" w:hAnsi="Maiandra GD"/>
                <w:sz w:val="20"/>
                <w:szCs w:val="20"/>
              </w:rPr>
            </w:pPr>
            <w:r>
              <w:rPr>
                <w:rFonts w:ascii="Maiandra GD" w:hAnsi="Maiandra GD"/>
                <w:b/>
                <w:sz w:val="20"/>
                <w:szCs w:val="20"/>
              </w:rPr>
              <w:t>Limitations.</w:t>
            </w:r>
            <w:r>
              <w:rPr>
                <w:rFonts w:ascii="Maiandra GD" w:hAnsi="Maiandra GD"/>
                <w:sz w:val="20"/>
                <w:szCs w:val="20"/>
              </w:rPr>
              <w:t xml:space="preserve"> What disadvantages does this source contain?  What questions does the article leave out?  What specific information does the article leave out?  What points of view </w:t>
            </w:r>
            <w:proofErr w:type="gramStart"/>
            <w:r>
              <w:rPr>
                <w:rFonts w:ascii="Maiandra GD" w:hAnsi="Maiandra GD"/>
                <w:sz w:val="20"/>
                <w:szCs w:val="20"/>
              </w:rPr>
              <w:t>are not addressed</w:t>
            </w:r>
            <w:proofErr w:type="gramEnd"/>
            <w:r>
              <w:rPr>
                <w:rFonts w:ascii="Maiandra GD" w:hAnsi="Maiandra GD"/>
                <w:sz w:val="20"/>
                <w:szCs w:val="20"/>
              </w:rPr>
              <w:t xml:space="preserve">?  What parts of the article may be suspect to researchers?  </w:t>
            </w:r>
          </w:p>
          <w:p w14:paraId="2B600ADC" w14:textId="77777777" w:rsidR="00E30D89" w:rsidRDefault="00E30D89" w:rsidP="00F808A3">
            <w:pPr>
              <w:rPr>
                <w:rFonts w:ascii="Maiandra GD" w:hAnsi="Maiandra GD"/>
                <w:sz w:val="20"/>
                <w:szCs w:val="20"/>
              </w:rPr>
            </w:pPr>
          </w:p>
          <w:p w14:paraId="1E8D76FC" w14:textId="77777777" w:rsidR="00E30D89" w:rsidRDefault="00E30D89" w:rsidP="00F808A3">
            <w:pPr>
              <w:rPr>
                <w:rFonts w:ascii="Maiandra GD" w:hAnsi="Maiandra GD"/>
                <w:sz w:val="20"/>
                <w:szCs w:val="20"/>
              </w:rPr>
            </w:pPr>
          </w:p>
          <w:p w14:paraId="341A6BF4" w14:textId="77777777" w:rsidR="00E30D89" w:rsidRPr="004C23DD" w:rsidRDefault="00E30D89" w:rsidP="00F808A3">
            <w:pPr>
              <w:rPr>
                <w:rFonts w:ascii="Maiandra GD" w:hAnsi="Maiandra GD"/>
                <w:sz w:val="20"/>
                <w:szCs w:val="20"/>
              </w:rPr>
            </w:pPr>
          </w:p>
        </w:tc>
        <w:tc>
          <w:tcPr>
            <w:tcW w:w="8100" w:type="dxa"/>
          </w:tcPr>
          <w:p w14:paraId="74AC3146" w14:textId="77777777" w:rsidR="00E30D89" w:rsidRPr="0076565F" w:rsidRDefault="00E30D89" w:rsidP="00F808A3">
            <w:pPr>
              <w:rPr>
                <w:rFonts w:ascii="Maiandra GD" w:hAnsi="Maiandra GD"/>
                <w:b/>
                <w:sz w:val="20"/>
                <w:szCs w:val="20"/>
              </w:rPr>
            </w:pPr>
            <w:r>
              <w:rPr>
                <w:rFonts w:ascii="Maiandra GD" w:hAnsi="Maiandra GD"/>
                <w:b/>
                <w:sz w:val="20"/>
                <w:szCs w:val="20"/>
              </w:rPr>
              <w:t xml:space="preserve">4. State two </w:t>
            </w:r>
            <w:r>
              <w:rPr>
                <w:rFonts w:ascii="Maiandra GD" w:hAnsi="Maiandra GD"/>
                <w:b/>
                <w:sz w:val="20"/>
                <w:szCs w:val="20"/>
                <w:u w:val="single"/>
              </w:rPr>
              <w:t>limitations</w:t>
            </w:r>
            <w:r>
              <w:rPr>
                <w:rFonts w:ascii="Maiandra GD" w:hAnsi="Maiandra GD"/>
                <w:b/>
                <w:sz w:val="20"/>
                <w:szCs w:val="20"/>
              </w:rPr>
              <w:t xml:space="preserve"> of Jared Diamond’s article.    </w:t>
            </w:r>
          </w:p>
        </w:tc>
      </w:tr>
    </w:tbl>
    <w:p w14:paraId="51D00834" w14:textId="77777777" w:rsidR="00E30D89" w:rsidRDefault="00E30D89" w:rsidP="00E30D89">
      <w:pPr>
        <w:jc w:val="center"/>
        <w:rPr>
          <w:rFonts w:ascii="Maiandra GD" w:hAnsi="Maiandra GD"/>
          <w:b/>
        </w:rPr>
      </w:pPr>
      <w:r w:rsidRPr="0084585C">
        <w:rPr>
          <w:rFonts w:ascii="Maiandra GD" w:hAnsi="Maiandra GD"/>
          <w:b/>
        </w:rPr>
        <w:lastRenderedPageBreak/>
        <w:t>Art and Religion in Early Societies</w:t>
      </w:r>
    </w:p>
    <w:p w14:paraId="34D78670" w14:textId="77777777" w:rsidR="00E30D89" w:rsidRDefault="00E30D89" w:rsidP="00E30D89">
      <w:pPr>
        <w:rPr>
          <w:rFonts w:ascii="Maiandra GD" w:hAnsi="Maiandra GD"/>
        </w:rPr>
      </w:pPr>
      <w:r w:rsidRPr="00DD7C6D">
        <w:rPr>
          <w:rFonts w:ascii="Maiandra GD" w:hAnsi="Maiandra GD"/>
          <w:b/>
          <w:u w:val="single"/>
        </w:rPr>
        <w:t>Task</w:t>
      </w:r>
      <w:r>
        <w:rPr>
          <w:rFonts w:ascii="Maiandra GD" w:hAnsi="Maiandra GD"/>
          <w:b/>
        </w:rPr>
        <w:t xml:space="preserve">: </w:t>
      </w:r>
      <w:r w:rsidRPr="00DD7C6D">
        <w:rPr>
          <w:rFonts w:ascii="Maiandra GD" w:hAnsi="Maiandra GD"/>
        </w:rPr>
        <w:t xml:space="preserve">Use the sources below to hypothesize and analyze characteristics of religion in ancient societies. </w:t>
      </w:r>
    </w:p>
    <w:p w14:paraId="4B4D3E78" w14:textId="77777777" w:rsidR="00E30D89" w:rsidRPr="00DD7C6D" w:rsidRDefault="00E30D89" w:rsidP="00E30D89">
      <w:pPr>
        <w:rPr>
          <w:rFonts w:ascii="Maiandra GD" w:hAnsi="Maiandra GD"/>
          <w:b/>
        </w:rPr>
      </w:pP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r>
        <w:rPr>
          <w:rFonts w:ascii="Maiandra GD" w:hAnsi="Maiandra GD"/>
          <w:b/>
        </w:rPr>
        <w:tab/>
      </w:r>
    </w:p>
    <w:tbl>
      <w:tblPr>
        <w:tblStyle w:val="TableGrid"/>
        <w:tblW w:w="0" w:type="auto"/>
        <w:tblLook w:val="04A0" w:firstRow="1" w:lastRow="0" w:firstColumn="1" w:lastColumn="0" w:noHBand="0" w:noVBand="1"/>
      </w:tblPr>
      <w:tblGrid>
        <w:gridCol w:w="6182"/>
        <w:gridCol w:w="4608"/>
      </w:tblGrid>
      <w:tr w:rsidR="00E30D89" w14:paraId="4E06C55F" w14:textId="77777777" w:rsidTr="00F808A3">
        <w:tc>
          <w:tcPr>
            <w:tcW w:w="7596" w:type="dxa"/>
            <w:shd w:val="clear" w:color="auto" w:fill="E5E5E5" w:themeFill="text1" w:themeFillTint="1A"/>
          </w:tcPr>
          <w:p w14:paraId="6D625BE1" w14:textId="77777777" w:rsidR="00E30D89" w:rsidRPr="00374911" w:rsidRDefault="00E30D89" w:rsidP="00F808A3">
            <w:pPr>
              <w:rPr>
                <w:rFonts w:ascii="Maiandra GD" w:eastAsia="Times New Roman" w:hAnsi="Maiandra GD" w:cs="Times New Roman"/>
                <w:b/>
                <w:bCs/>
                <w:color w:val="000000" w:themeColor="text1"/>
                <w:bdr w:val="none" w:sz="0" w:space="0" w:color="auto" w:frame="1"/>
              </w:rPr>
            </w:pPr>
            <w:r>
              <w:rPr>
                <w:rFonts w:ascii="Maiandra GD" w:eastAsia="Times New Roman" w:hAnsi="Maiandra GD" w:cs="Times New Roman"/>
                <w:b/>
                <w:bCs/>
                <w:color w:val="000000" w:themeColor="text1"/>
                <w:bdr w:val="none" w:sz="0" w:space="0" w:color="auto" w:frame="1"/>
              </w:rPr>
              <w:t>Source 1</w:t>
            </w:r>
            <w:r>
              <w:rPr>
                <w:rFonts w:ascii="Maiandra GD" w:eastAsia="Times New Roman" w:hAnsi="Maiandra GD" w:cs="Times New Roman"/>
                <w:b/>
                <w:bCs/>
                <w:color w:val="000000" w:themeColor="text1"/>
                <w:bdr w:val="none" w:sz="0" w:space="0" w:color="auto" w:frame="1"/>
              </w:rPr>
              <w:tab/>
            </w:r>
          </w:p>
        </w:tc>
        <w:tc>
          <w:tcPr>
            <w:tcW w:w="7596" w:type="dxa"/>
            <w:shd w:val="clear" w:color="auto" w:fill="E5E5E5" w:themeFill="text1" w:themeFillTint="1A"/>
          </w:tcPr>
          <w:p w14:paraId="716BC238" w14:textId="77777777" w:rsidR="00E30D89" w:rsidRPr="00374911" w:rsidRDefault="00E30D89" w:rsidP="00F808A3">
            <w:pPr>
              <w:rPr>
                <w:rFonts w:ascii="Maiandra GD" w:hAnsi="Maiandra GD"/>
                <w:b/>
              </w:rPr>
            </w:pPr>
            <w:r>
              <w:rPr>
                <w:rFonts w:ascii="Maiandra GD" w:hAnsi="Maiandra GD"/>
                <w:b/>
              </w:rPr>
              <w:t>Source 2</w:t>
            </w:r>
          </w:p>
        </w:tc>
      </w:tr>
      <w:tr w:rsidR="00E30D89" w14:paraId="3AAA4321" w14:textId="77777777" w:rsidTr="00F808A3">
        <w:tc>
          <w:tcPr>
            <w:tcW w:w="7596" w:type="dxa"/>
          </w:tcPr>
          <w:p w14:paraId="74CE9E0F" w14:textId="77777777" w:rsidR="00E30D89" w:rsidRPr="009B1BF9" w:rsidRDefault="00E30D89" w:rsidP="00F808A3">
            <w:pPr>
              <w:rPr>
                <w:rFonts w:ascii="Maiandra GD" w:hAnsi="Maiandra GD"/>
                <w:b/>
                <w:sz w:val="20"/>
                <w:szCs w:val="20"/>
              </w:rPr>
            </w:pPr>
            <w:r w:rsidRPr="00336524">
              <w:rPr>
                <w:rFonts w:ascii="Maiandra GD" w:eastAsia="Times New Roman" w:hAnsi="Maiandra GD" w:cs="Times New Roman"/>
                <w:bCs/>
                <w:color w:val="000000" w:themeColor="text1"/>
                <w:sz w:val="20"/>
                <w:szCs w:val="20"/>
                <w:bdr w:val="none" w:sz="0" w:space="0" w:color="auto" w:frame="1"/>
              </w:rPr>
              <w:t>Animism</w:t>
            </w:r>
            <w:r w:rsidRPr="009B1BF9">
              <w:rPr>
                <w:rFonts w:ascii="Maiandra GD" w:eastAsia="Times New Roman" w:hAnsi="Maiandra GD" w:cs="Times New Roman"/>
                <w:color w:val="000000" w:themeColor="text1"/>
                <w:sz w:val="20"/>
                <w:szCs w:val="20"/>
                <w:shd w:val="clear" w:color="auto" w:fill="FFFFFF"/>
              </w:rPr>
              <w:t xml:space="preserve"> is the world’s oldest religion, and predated any form of “organized” religion.  It dates back to the Paleolithic Age, and is the religious beliefs that </w:t>
            </w:r>
            <w:r w:rsidRPr="00336524">
              <w:rPr>
                <w:rFonts w:ascii="Maiandra GD" w:eastAsia="Times New Roman" w:hAnsi="Maiandra GD" w:cs="Times New Roman"/>
                <w:color w:val="000000" w:themeColor="text1"/>
                <w:sz w:val="20"/>
                <w:szCs w:val="20"/>
                <w:shd w:val="clear" w:color="auto" w:fill="FFFFFF"/>
              </w:rPr>
              <w:t>objects, places and creatures all possess a distinct spiritual essence</w:t>
            </w:r>
            <w:r w:rsidRPr="009B1BF9">
              <w:rPr>
                <w:rFonts w:ascii="Maiandra GD" w:eastAsia="Times New Roman" w:hAnsi="Maiandra GD" w:cs="Times New Roman"/>
                <w:color w:val="000000" w:themeColor="text1"/>
                <w:sz w:val="20"/>
                <w:szCs w:val="20"/>
                <w:shd w:val="clear" w:color="auto" w:fill="FFFFFF"/>
              </w:rPr>
              <w:t xml:space="preserve">, all connected with the “Spirit of Nature.”  </w:t>
            </w:r>
            <w:r w:rsidRPr="009B1BF9">
              <w:rPr>
                <w:rFonts w:ascii="Maiandra GD" w:hAnsi="Maiandra GD"/>
                <w:color w:val="000000" w:themeColor="text1"/>
                <w:sz w:val="20"/>
                <w:szCs w:val="20"/>
              </w:rPr>
              <w:t xml:space="preserve">According to religious historian Reza Aslan, versions of deities </w:t>
            </w:r>
            <w:proofErr w:type="gramStart"/>
            <w:r w:rsidRPr="009B1BF9">
              <w:rPr>
                <w:rFonts w:ascii="Maiandra GD" w:hAnsi="Maiandra GD"/>
                <w:color w:val="000000" w:themeColor="text1"/>
                <w:sz w:val="20"/>
                <w:szCs w:val="20"/>
              </w:rPr>
              <w:t>like</w:t>
            </w:r>
            <w:proofErr w:type="gramEnd"/>
            <w:r w:rsidRPr="009B1BF9">
              <w:rPr>
                <w:rFonts w:ascii="Maiandra GD" w:hAnsi="Maiandra GD"/>
                <w:color w:val="000000" w:themeColor="text1"/>
                <w:sz w:val="20"/>
                <w:szCs w:val="20"/>
              </w:rPr>
              <w:t xml:space="preserve"> the one depicted above exist in nearly every part of the world- from Eurasia to North America to Mesoamerica.  </w:t>
            </w:r>
          </w:p>
          <w:p w14:paraId="35928968" w14:textId="77777777" w:rsidR="00E30D89" w:rsidRPr="009B1BF9" w:rsidRDefault="00E30D89" w:rsidP="00F808A3">
            <w:pPr>
              <w:rPr>
                <w:rFonts w:ascii="Maiandra GD" w:eastAsia="Times New Roman" w:hAnsi="Maiandra GD" w:cs="Times New Roman"/>
                <w:color w:val="000000" w:themeColor="text1"/>
                <w:sz w:val="20"/>
                <w:szCs w:val="20"/>
                <w:shd w:val="clear" w:color="auto" w:fill="FFFFFF"/>
              </w:rPr>
            </w:pPr>
            <w:r w:rsidRPr="009B1BF9">
              <w:rPr>
                <w:noProof/>
                <w:sz w:val="20"/>
                <w:szCs w:val="20"/>
              </w:rPr>
              <w:drawing>
                <wp:anchor distT="0" distB="0" distL="114300" distR="114300" simplePos="0" relativeHeight="251689984" behindDoc="0" locked="0" layoutInCell="1" allowOverlap="1" wp14:anchorId="5266F52B" wp14:editId="52D85A65">
                  <wp:simplePos x="0" y="0"/>
                  <wp:positionH relativeFrom="column">
                    <wp:posOffset>816701</wp:posOffset>
                  </wp:positionH>
                  <wp:positionV relativeFrom="paragraph">
                    <wp:posOffset>73842</wp:posOffset>
                  </wp:positionV>
                  <wp:extent cx="2922819" cy="26822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2819" cy="2682240"/>
                          </a:xfrm>
                          <a:prstGeom prst="rect">
                            <a:avLst/>
                          </a:prstGeom>
                        </pic:spPr>
                      </pic:pic>
                    </a:graphicData>
                  </a:graphic>
                  <wp14:sizeRelH relativeFrom="page">
                    <wp14:pctWidth>0</wp14:pctWidth>
                  </wp14:sizeRelH>
                  <wp14:sizeRelV relativeFrom="page">
                    <wp14:pctHeight>0</wp14:pctHeight>
                  </wp14:sizeRelV>
                </wp:anchor>
              </w:drawing>
            </w:r>
          </w:p>
          <w:p w14:paraId="51AE1A3F" w14:textId="77777777" w:rsidR="00E30D89" w:rsidRPr="009B1BF9" w:rsidRDefault="00E30D89" w:rsidP="00F808A3">
            <w:pPr>
              <w:rPr>
                <w:rFonts w:ascii="Maiandra GD" w:hAnsi="Maiandra GD"/>
                <w:color w:val="000000" w:themeColor="text1"/>
                <w:sz w:val="20"/>
                <w:szCs w:val="20"/>
              </w:rPr>
            </w:pPr>
          </w:p>
          <w:p w14:paraId="1F31B6F5" w14:textId="77777777" w:rsidR="00E30D89" w:rsidRPr="009B1BF9" w:rsidRDefault="00E30D89" w:rsidP="00F808A3">
            <w:pPr>
              <w:rPr>
                <w:rFonts w:ascii="Maiandra GD" w:hAnsi="Maiandra GD"/>
                <w:color w:val="000000" w:themeColor="text1"/>
                <w:sz w:val="20"/>
                <w:szCs w:val="20"/>
              </w:rPr>
            </w:pPr>
          </w:p>
          <w:p w14:paraId="5144A733" w14:textId="77777777" w:rsidR="00E30D89" w:rsidRPr="009B1BF9" w:rsidRDefault="00E30D89" w:rsidP="00F808A3">
            <w:pPr>
              <w:rPr>
                <w:rFonts w:ascii="Maiandra GD" w:hAnsi="Maiandra GD"/>
                <w:color w:val="000000" w:themeColor="text1"/>
                <w:sz w:val="20"/>
                <w:szCs w:val="20"/>
              </w:rPr>
            </w:pPr>
          </w:p>
          <w:p w14:paraId="51CF3355" w14:textId="77777777" w:rsidR="00E30D89" w:rsidRPr="009B1BF9" w:rsidRDefault="00E30D89" w:rsidP="00F808A3">
            <w:pPr>
              <w:rPr>
                <w:rFonts w:ascii="Maiandra GD" w:hAnsi="Maiandra GD"/>
                <w:color w:val="000000" w:themeColor="text1"/>
                <w:sz w:val="20"/>
                <w:szCs w:val="20"/>
              </w:rPr>
            </w:pPr>
          </w:p>
          <w:p w14:paraId="14F11B9F" w14:textId="77777777" w:rsidR="00E30D89" w:rsidRPr="009B1BF9" w:rsidRDefault="00E30D89" w:rsidP="00F808A3">
            <w:pPr>
              <w:rPr>
                <w:rFonts w:ascii="Maiandra GD" w:hAnsi="Maiandra GD"/>
                <w:color w:val="000000" w:themeColor="text1"/>
                <w:sz w:val="20"/>
                <w:szCs w:val="20"/>
              </w:rPr>
            </w:pPr>
          </w:p>
          <w:p w14:paraId="00BD7124" w14:textId="77777777" w:rsidR="00E30D89" w:rsidRPr="009B1BF9" w:rsidRDefault="00E30D89" w:rsidP="00F808A3">
            <w:pPr>
              <w:rPr>
                <w:rFonts w:ascii="Maiandra GD" w:hAnsi="Maiandra GD"/>
                <w:color w:val="000000" w:themeColor="text1"/>
                <w:sz w:val="20"/>
                <w:szCs w:val="20"/>
              </w:rPr>
            </w:pPr>
          </w:p>
          <w:p w14:paraId="7EAA2567" w14:textId="77777777" w:rsidR="00E30D89" w:rsidRPr="009B1BF9" w:rsidRDefault="00E30D89" w:rsidP="00F808A3">
            <w:pPr>
              <w:rPr>
                <w:rFonts w:ascii="Maiandra GD" w:hAnsi="Maiandra GD"/>
                <w:color w:val="000000" w:themeColor="text1"/>
                <w:sz w:val="20"/>
                <w:szCs w:val="20"/>
              </w:rPr>
            </w:pPr>
          </w:p>
          <w:p w14:paraId="6069CA84" w14:textId="77777777" w:rsidR="00E30D89" w:rsidRPr="009B1BF9" w:rsidRDefault="00E30D89" w:rsidP="00F808A3">
            <w:pPr>
              <w:rPr>
                <w:rFonts w:ascii="Maiandra GD" w:hAnsi="Maiandra GD"/>
                <w:color w:val="000000" w:themeColor="text1"/>
                <w:sz w:val="20"/>
                <w:szCs w:val="20"/>
              </w:rPr>
            </w:pPr>
          </w:p>
          <w:p w14:paraId="558B171F" w14:textId="77777777" w:rsidR="00E30D89" w:rsidRPr="009B1BF9" w:rsidRDefault="00E30D89" w:rsidP="00F808A3">
            <w:pPr>
              <w:rPr>
                <w:rFonts w:ascii="Maiandra GD" w:hAnsi="Maiandra GD"/>
                <w:color w:val="000000" w:themeColor="text1"/>
                <w:sz w:val="20"/>
                <w:szCs w:val="20"/>
              </w:rPr>
            </w:pPr>
          </w:p>
          <w:p w14:paraId="5402F30D" w14:textId="77777777" w:rsidR="00E30D89" w:rsidRPr="009B1BF9" w:rsidRDefault="00E30D89" w:rsidP="00F808A3">
            <w:pPr>
              <w:rPr>
                <w:rFonts w:ascii="Maiandra GD" w:hAnsi="Maiandra GD"/>
                <w:color w:val="000000" w:themeColor="text1"/>
                <w:sz w:val="20"/>
                <w:szCs w:val="20"/>
              </w:rPr>
            </w:pPr>
          </w:p>
          <w:p w14:paraId="10331E0E" w14:textId="77777777" w:rsidR="00E30D89" w:rsidRPr="009B1BF9" w:rsidRDefault="00E30D89" w:rsidP="00F808A3">
            <w:pPr>
              <w:rPr>
                <w:rFonts w:ascii="Maiandra GD" w:hAnsi="Maiandra GD"/>
                <w:color w:val="000000" w:themeColor="text1"/>
                <w:sz w:val="20"/>
                <w:szCs w:val="20"/>
              </w:rPr>
            </w:pPr>
          </w:p>
          <w:p w14:paraId="1414BAE2" w14:textId="77777777" w:rsidR="00E30D89" w:rsidRPr="009B1BF9" w:rsidRDefault="00E30D89" w:rsidP="00F808A3">
            <w:pPr>
              <w:rPr>
                <w:rFonts w:ascii="Maiandra GD" w:hAnsi="Maiandra GD"/>
                <w:color w:val="000000" w:themeColor="text1"/>
                <w:sz w:val="20"/>
                <w:szCs w:val="20"/>
              </w:rPr>
            </w:pPr>
          </w:p>
          <w:p w14:paraId="7A5221A0" w14:textId="77777777" w:rsidR="00E30D89" w:rsidRPr="009B1BF9" w:rsidRDefault="00E30D89" w:rsidP="00F808A3">
            <w:pPr>
              <w:rPr>
                <w:rFonts w:ascii="Maiandra GD" w:hAnsi="Maiandra GD"/>
                <w:color w:val="000000" w:themeColor="text1"/>
                <w:sz w:val="20"/>
                <w:szCs w:val="20"/>
              </w:rPr>
            </w:pPr>
          </w:p>
          <w:p w14:paraId="3BE0F9CD" w14:textId="77777777" w:rsidR="00E30D89" w:rsidRPr="009B1BF9" w:rsidRDefault="00E30D89" w:rsidP="00F808A3">
            <w:pPr>
              <w:rPr>
                <w:rFonts w:ascii="Maiandra GD" w:eastAsia="Times New Roman" w:hAnsi="Maiandra GD" w:cs="Times New Roman"/>
                <w:color w:val="000000" w:themeColor="text1"/>
                <w:sz w:val="20"/>
                <w:szCs w:val="20"/>
                <w:shd w:val="clear" w:color="auto" w:fill="FFFFFF"/>
              </w:rPr>
            </w:pPr>
          </w:p>
          <w:p w14:paraId="40DBFEEC" w14:textId="77777777" w:rsidR="00E30D89" w:rsidRPr="009B1BF9" w:rsidRDefault="00E30D89" w:rsidP="00F808A3">
            <w:pPr>
              <w:rPr>
                <w:rFonts w:ascii="Maiandra GD" w:eastAsia="Times New Roman" w:hAnsi="Maiandra GD" w:cs="Times New Roman"/>
                <w:color w:val="000000" w:themeColor="text1"/>
                <w:sz w:val="20"/>
                <w:szCs w:val="20"/>
                <w:shd w:val="clear" w:color="auto" w:fill="FFFFFF"/>
              </w:rPr>
            </w:pPr>
          </w:p>
          <w:p w14:paraId="52CF6838" w14:textId="77777777" w:rsidR="00E30D89" w:rsidRPr="009B1BF9" w:rsidRDefault="00E30D89" w:rsidP="00F808A3">
            <w:pPr>
              <w:rPr>
                <w:rFonts w:ascii="Maiandra GD" w:eastAsia="Times New Roman" w:hAnsi="Maiandra GD" w:cs="Times New Roman"/>
                <w:color w:val="000000" w:themeColor="text1"/>
                <w:sz w:val="20"/>
                <w:szCs w:val="20"/>
                <w:shd w:val="clear" w:color="auto" w:fill="FFFFFF"/>
              </w:rPr>
            </w:pPr>
          </w:p>
          <w:p w14:paraId="79DE06EE" w14:textId="77777777" w:rsidR="00E30D89" w:rsidRDefault="00E30D89" w:rsidP="00F808A3">
            <w:pPr>
              <w:rPr>
                <w:rFonts w:ascii="Maiandra GD" w:eastAsia="Times New Roman" w:hAnsi="Maiandra GD" w:cs="Times New Roman"/>
                <w:color w:val="000000" w:themeColor="text1"/>
                <w:sz w:val="20"/>
                <w:szCs w:val="20"/>
                <w:shd w:val="clear" w:color="auto" w:fill="FFFFFF"/>
              </w:rPr>
            </w:pPr>
          </w:p>
          <w:p w14:paraId="55BCC974" w14:textId="77777777" w:rsidR="00E30D89" w:rsidRDefault="00E30D89" w:rsidP="00F808A3">
            <w:pPr>
              <w:rPr>
                <w:rFonts w:ascii="Maiandra GD" w:eastAsia="Times New Roman" w:hAnsi="Maiandra GD" w:cs="Times New Roman"/>
                <w:color w:val="000000" w:themeColor="text1"/>
                <w:sz w:val="20"/>
                <w:szCs w:val="20"/>
                <w:shd w:val="clear" w:color="auto" w:fill="FFFFFF"/>
              </w:rPr>
            </w:pPr>
          </w:p>
          <w:p w14:paraId="46893DAF" w14:textId="77777777" w:rsidR="00E30D89" w:rsidRPr="00E766A6" w:rsidRDefault="00E30D89" w:rsidP="00F808A3">
            <w:pPr>
              <w:rPr>
                <w:rFonts w:ascii="Maiandra GD" w:eastAsia="Times New Roman" w:hAnsi="Maiandra GD" w:cs="Times New Roman"/>
                <w:color w:val="000000" w:themeColor="text1"/>
                <w:sz w:val="20"/>
                <w:szCs w:val="20"/>
              </w:rPr>
            </w:pPr>
            <w:r w:rsidRPr="009B1BF9">
              <w:rPr>
                <w:rFonts w:ascii="Maiandra GD" w:eastAsia="Times New Roman" w:hAnsi="Maiandra GD" w:cs="Times New Roman"/>
                <w:color w:val="000000" w:themeColor="text1"/>
                <w:sz w:val="20"/>
                <w:szCs w:val="20"/>
                <w:shd w:val="clear" w:color="auto" w:fill="FFFFFF"/>
              </w:rPr>
              <w:t>The engraving</w:t>
            </w:r>
            <w:r w:rsidRPr="00E766A6">
              <w:rPr>
                <w:rFonts w:ascii="Maiandra GD" w:eastAsia="Times New Roman" w:hAnsi="Maiandra GD" w:cs="Times New Roman"/>
                <w:color w:val="000000" w:themeColor="text1"/>
                <w:sz w:val="20"/>
                <w:szCs w:val="20"/>
                <w:shd w:val="clear" w:color="auto" w:fill="FFFFFF"/>
              </w:rPr>
              <w:t xml:space="preserve"> of a half-animal half-human</w:t>
            </w:r>
            <w:r w:rsidRPr="009B1BF9">
              <w:rPr>
                <w:rFonts w:ascii="Maiandra GD" w:eastAsia="Times New Roman" w:hAnsi="Maiandra GD" w:cs="Times New Roman"/>
                <w:color w:val="000000" w:themeColor="text1"/>
                <w:sz w:val="20"/>
                <w:szCs w:val="20"/>
                <w:shd w:val="clear" w:color="auto" w:fill="FFFFFF"/>
              </w:rPr>
              <w:t xml:space="preserve">, dubbed “The Sorcerer,” </w:t>
            </w:r>
            <w:r w:rsidRPr="00E766A6">
              <w:rPr>
                <w:rFonts w:ascii="Maiandra GD" w:eastAsia="Times New Roman" w:hAnsi="Maiandra GD" w:cs="Times New Roman"/>
                <w:color w:val="000000" w:themeColor="text1"/>
                <w:sz w:val="20"/>
                <w:szCs w:val="20"/>
                <w:shd w:val="clear" w:color="auto" w:fill="FFFFFF"/>
              </w:rPr>
              <w:t>in a Paleolithic</w:t>
            </w:r>
            <w:r w:rsidRPr="009B1BF9">
              <w:rPr>
                <w:rFonts w:ascii="Maiandra GD" w:eastAsia="Times New Roman" w:hAnsi="Maiandra GD" w:cs="Times New Roman"/>
                <w:color w:val="000000" w:themeColor="text1"/>
                <w:sz w:val="20"/>
                <w:szCs w:val="20"/>
                <w:shd w:val="clear" w:color="auto" w:fill="FFFFFF"/>
              </w:rPr>
              <w:t xml:space="preserve"> </w:t>
            </w:r>
            <w:r w:rsidRPr="009B1BF9">
              <w:rPr>
                <w:rFonts w:ascii="Maiandra GD" w:eastAsia="Times New Roman" w:hAnsi="Maiandra GD" w:cs="Times New Roman"/>
                <w:color w:val="000000" w:themeColor="text1"/>
                <w:sz w:val="20"/>
                <w:szCs w:val="20"/>
                <w:bdr w:val="none" w:sz="0" w:space="0" w:color="auto" w:frame="1"/>
              </w:rPr>
              <w:t xml:space="preserve">cave painting </w:t>
            </w:r>
            <w:r w:rsidRPr="00E766A6">
              <w:rPr>
                <w:rFonts w:ascii="Maiandra GD" w:eastAsia="Times New Roman" w:hAnsi="Maiandra GD" w:cs="Times New Roman"/>
                <w:color w:val="000000" w:themeColor="text1"/>
                <w:sz w:val="20"/>
                <w:szCs w:val="20"/>
                <w:shd w:val="clear" w:color="auto" w:fill="FFFFFF"/>
              </w:rPr>
              <w:t>in</w:t>
            </w:r>
            <w:r w:rsidRPr="009B1BF9">
              <w:rPr>
                <w:rFonts w:ascii="Maiandra GD" w:eastAsia="Times New Roman" w:hAnsi="Maiandra GD" w:cs="Times New Roman"/>
                <w:color w:val="000000" w:themeColor="text1"/>
                <w:sz w:val="20"/>
                <w:szCs w:val="20"/>
                <w:shd w:val="clear" w:color="auto" w:fill="FFFFFF"/>
              </w:rPr>
              <w:t xml:space="preserve"> </w:t>
            </w:r>
            <w:r w:rsidRPr="009B1BF9">
              <w:rPr>
                <w:rFonts w:ascii="Maiandra GD" w:eastAsia="Times New Roman" w:hAnsi="Maiandra GD" w:cs="Times New Roman"/>
                <w:color w:val="000000" w:themeColor="text1"/>
                <w:sz w:val="20"/>
                <w:szCs w:val="20"/>
                <w:bdr w:val="none" w:sz="0" w:space="0" w:color="auto" w:frame="1"/>
              </w:rPr>
              <w:t>Dordogne</w:t>
            </w:r>
            <w:r w:rsidRPr="00E766A6">
              <w:rPr>
                <w:rFonts w:ascii="Maiandra GD" w:eastAsia="Times New Roman" w:hAnsi="Maiandra GD" w:cs="Times New Roman"/>
                <w:color w:val="000000" w:themeColor="text1"/>
                <w:sz w:val="20"/>
                <w:szCs w:val="20"/>
                <w:shd w:val="clear" w:color="auto" w:fill="FFFFFF"/>
              </w:rPr>
              <w:t>,</w:t>
            </w:r>
            <w:r w:rsidRPr="009B1BF9">
              <w:rPr>
                <w:rFonts w:ascii="Maiandra GD" w:eastAsia="Times New Roman" w:hAnsi="Maiandra GD" w:cs="Times New Roman"/>
                <w:color w:val="000000" w:themeColor="text1"/>
                <w:sz w:val="20"/>
                <w:szCs w:val="20"/>
                <w:shd w:val="clear" w:color="auto" w:fill="FFFFFF"/>
              </w:rPr>
              <w:t xml:space="preserve"> </w:t>
            </w:r>
            <w:r w:rsidRPr="009B1BF9">
              <w:rPr>
                <w:rFonts w:ascii="Maiandra GD" w:eastAsia="Times New Roman" w:hAnsi="Maiandra GD" w:cs="Times New Roman"/>
                <w:color w:val="000000" w:themeColor="text1"/>
                <w:sz w:val="20"/>
                <w:szCs w:val="20"/>
                <w:bdr w:val="none" w:sz="0" w:space="0" w:color="auto" w:frame="1"/>
              </w:rPr>
              <w:t>France</w:t>
            </w:r>
            <w:r w:rsidRPr="00E766A6">
              <w:rPr>
                <w:rFonts w:ascii="Maiandra GD" w:eastAsia="Times New Roman" w:hAnsi="Maiandra GD" w:cs="Times New Roman"/>
                <w:color w:val="000000" w:themeColor="text1"/>
                <w:sz w:val="20"/>
                <w:szCs w:val="20"/>
                <w:shd w:val="clear" w:color="auto" w:fill="FFFFFF"/>
              </w:rPr>
              <w:t xml:space="preserve">. </w:t>
            </w:r>
          </w:p>
          <w:p w14:paraId="1A10348C" w14:textId="77777777" w:rsidR="00E30D89" w:rsidRPr="009B1BF9" w:rsidRDefault="00E30D89" w:rsidP="00F808A3">
            <w:pPr>
              <w:jc w:val="center"/>
              <w:rPr>
                <w:rFonts w:ascii="Maiandra GD" w:hAnsi="Maiandra GD"/>
                <w:b/>
                <w:sz w:val="20"/>
                <w:szCs w:val="20"/>
              </w:rPr>
            </w:pPr>
          </w:p>
        </w:tc>
        <w:tc>
          <w:tcPr>
            <w:tcW w:w="7596" w:type="dxa"/>
          </w:tcPr>
          <w:p w14:paraId="7ABCADC1" w14:textId="77777777" w:rsidR="00E30D89" w:rsidRPr="003B5093" w:rsidRDefault="00E30D89" w:rsidP="00F808A3">
            <w:pPr>
              <w:rPr>
                <w:rFonts w:ascii="Maiandra GD" w:hAnsi="Maiandra GD"/>
                <w:b/>
              </w:rPr>
            </w:pPr>
            <w:r>
              <w:rPr>
                <w:rFonts w:ascii="Maiandra GD" w:hAnsi="Maiandra GD"/>
                <w:b/>
              </w:rPr>
              <w:t xml:space="preserve">The excerpt below is from </w:t>
            </w:r>
            <w:r>
              <w:rPr>
                <w:rFonts w:ascii="Maiandra GD" w:hAnsi="Maiandra GD"/>
                <w:b/>
                <w:i/>
              </w:rPr>
              <w:t>The Epic of Gilgamesh,</w:t>
            </w:r>
            <w:r>
              <w:rPr>
                <w:rFonts w:ascii="Maiandra GD" w:hAnsi="Maiandra GD"/>
                <w:b/>
              </w:rPr>
              <w:t xml:space="preserve"> an epic poem written in Mesopotamia, circa 2100 BCE.  </w:t>
            </w:r>
          </w:p>
          <w:p w14:paraId="3362CF95" w14:textId="77777777" w:rsidR="00E30D89" w:rsidRDefault="00E30D89" w:rsidP="00F808A3">
            <w:pPr>
              <w:rPr>
                <w:rFonts w:ascii="Maiandra GD" w:hAnsi="Maiandra GD"/>
                <w:b/>
                <w:sz w:val="20"/>
                <w:szCs w:val="20"/>
              </w:rPr>
            </w:pPr>
          </w:p>
          <w:p w14:paraId="70C25461" w14:textId="77777777" w:rsidR="00E30D89" w:rsidRPr="009B1BF9" w:rsidRDefault="00E30D89" w:rsidP="00F808A3">
            <w:pPr>
              <w:rPr>
                <w:rFonts w:ascii="Maiandra GD" w:hAnsi="Maiandra GD"/>
                <w:b/>
                <w:sz w:val="18"/>
                <w:szCs w:val="18"/>
              </w:rPr>
            </w:pPr>
            <w:r w:rsidRPr="009B1BF9">
              <w:rPr>
                <w:rFonts w:ascii="Maiandra GD" w:hAnsi="Maiandra GD"/>
                <w:b/>
                <w:sz w:val="18"/>
                <w:szCs w:val="18"/>
              </w:rPr>
              <w:t>Vocabulary:</w:t>
            </w:r>
          </w:p>
          <w:p w14:paraId="6A2BF17D" w14:textId="77777777" w:rsidR="00E30D89" w:rsidRPr="009B1BF9" w:rsidRDefault="00E30D89" w:rsidP="00F808A3">
            <w:pPr>
              <w:rPr>
                <w:rFonts w:ascii="Maiandra GD" w:hAnsi="Maiandra GD"/>
                <w:sz w:val="18"/>
                <w:szCs w:val="18"/>
              </w:rPr>
            </w:pPr>
            <w:r w:rsidRPr="009B1BF9">
              <w:rPr>
                <w:rFonts w:ascii="Maiandra GD" w:hAnsi="Maiandra GD"/>
                <w:b/>
                <w:sz w:val="18"/>
                <w:szCs w:val="18"/>
              </w:rPr>
              <w:t>Sumer:</w:t>
            </w:r>
            <w:r w:rsidRPr="009B1BF9">
              <w:rPr>
                <w:rFonts w:ascii="Maiandra GD" w:hAnsi="Maiandra GD"/>
                <w:sz w:val="18"/>
                <w:szCs w:val="18"/>
              </w:rPr>
              <w:t xml:space="preserve"> Mesopotamian city-state.</w:t>
            </w:r>
          </w:p>
          <w:p w14:paraId="32DC4A1D" w14:textId="77777777" w:rsidR="00E30D89" w:rsidRPr="009B1BF9" w:rsidRDefault="00E30D89" w:rsidP="00F808A3">
            <w:pPr>
              <w:rPr>
                <w:rFonts w:ascii="Maiandra GD" w:hAnsi="Maiandra GD"/>
                <w:sz w:val="18"/>
                <w:szCs w:val="18"/>
              </w:rPr>
            </w:pPr>
            <w:r w:rsidRPr="009B1BF9">
              <w:rPr>
                <w:rFonts w:ascii="Maiandra GD" w:hAnsi="Maiandra GD"/>
                <w:b/>
                <w:sz w:val="18"/>
                <w:szCs w:val="18"/>
              </w:rPr>
              <w:t xml:space="preserve">Enlil: </w:t>
            </w:r>
            <w:r w:rsidRPr="009B1BF9">
              <w:rPr>
                <w:rFonts w:ascii="Maiandra GD" w:hAnsi="Maiandra GD"/>
                <w:sz w:val="18"/>
                <w:szCs w:val="18"/>
              </w:rPr>
              <w:t>In ancient Sumer, the great god, the counselor of the gods.</w:t>
            </w:r>
          </w:p>
          <w:p w14:paraId="4813FE1F" w14:textId="77777777" w:rsidR="00E30D89" w:rsidRPr="009B1BF9" w:rsidRDefault="00E30D89" w:rsidP="00F808A3">
            <w:pPr>
              <w:rPr>
                <w:rFonts w:ascii="Maiandra GD" w:hAnsi="Maiandra GD"/>
                <w:sz w:val="18"/>
                <w:szCs w:val="18"/>
              </w:rPr>
            </w:pPr>
            <w:r w:rsidRPr="009B1BF9">
              <w:rPr>
                <w:rFonts w:ascii="Maiandra GD" w:hAnsi="Maiandra GD"/>
                <w:b/>
                <w:sz w:val="18"/>
                <w:szCs w:val="18"/>
              </w:rPr>
              <w:t xml:space="preserve">Enki: </w:t>
            </w:r>
            <w:r w:rsidRPr="009B1BF9">
              <w:rPr>
                <w:rFonts w:ascii="Maiandra GD" w:hAnsi="Maiandra GD"/>
                <w:sz w:val="18"/>
                <w:szCs w:val="18"/>
              </w:rPr>
              <w:t xml:space="preserve">The Sumerian god of knowledge and water.  </w:t>
            </w:r>
          </w:p>
          <w:p w14:paraId="4208BEF5" w14:textId="77777777" w:rsidR="00E30D89" w:rsidRPr="009B1BF9" w:rsidRDefault="00E30D89" w:rsidP="00F808A3">
            <w:pPr>
              <w:ind w:left="90" w:right="36" w:firstLine="720"/>
              <w:rPr>
                <w:rFonts w:ascii="Maiandra GD" w:hAnsi="Maiandra GD"/>
                <w:sz w:val="18"/>
                <w:szCs w:val="18"/>
              </w:rPr>
            </w:pPr>
          </w:p>
          <w:p w14:paraId="649292B8" w14:textId="77777777" w:rsidR="00E30D89" w:rsidRPr="009B1BF9" w:rsidRDefault="00E30D89" w:rsidP="00F808A3">
            <w:pPr>
              <w:ind w:left="90" w:right="36" w:firstLine="720"/>
              <w:rPr>
                <w:rFonts w:ascii="Maiandra GD" w:hAnsi="Maiandra GD"/>
                <w:sz w:val="18"/>
                <w:szCs w:val="18"/>
              </w:rPr>
            </w:pPr>
            <w:r w:rsidRPr="009B1BF9">
              <w:rPr>
                <w:rFonts w:ascii="Maiandra GD" w:hAnsi="Maiandra GD"/>
                <w:sz w:val="18"/>
                <w:szCs w:val="18"/>
              </w:rPr>
              <w:t>“The noise of mankind has become too much,” Enlil snapped.  “I am losing sleep.”</w:t>
            </w:r>
          </w:p>
          <w:p w14:paraId="66139540" w14:textId="77777777" w:rsidR="00E30D89" w:rsidRPr="009B1BF9" w:rsidRDefault="00E30D89" w:rsidP="00F808A3">
            <w:pPr>
              <w:ind w:left="90" w:right="36" w:firstLine="720"/>
              <w:rPr>
                <w:rFonts w:ascii="Maiandra GD" w:hAnsi="Maiandra GD"/>
                <w:sz w:val="18"/>
                <w:szCs w:val="18"/>
              </w:rPr>
            </w:pPr>
            <w:r w:rsidRPr="009B1BF9">
              <w:rPr>
                <w:rFonts w:ascii="Maiandra GD" w:hAnsi="Maiandra GD"/>
                <w:sz w:val="18"/>
                <w:szCs w:val="18"/>
              </w:rPr>
              <w:t xml:space="preserve">A divine assembly of the gods </w:t>
            </w:r>
            <w:proofErr w:type="gramStart"/>
            <w:r w:rsidRPr="009B1BF9">
              <w:rPr>
                <w:rFonts w:ascii="Maiandra GD" w:hAnsi="Maiandra GD"/>
                <w:sz w:val="18"/>
                <w:szCs w:val="18"/>
              </w:rPr>
              <w:t>was convened</w:t>
            </w:r>
            <w:proofErr w:type="gramEnd"/>
            <w:r w:rsidRPr="009B1BF9">
              <w:rPr>
                <w:rFonts w:ascii="Maiandra GD" w:hAnsi="Maiandra GD"/>
                <w:sz w:val="18"/>
                <w:szCs w:val="18"/>
              </w:rPr>
              <w:t>, and there it was decided by all to make a great flood that would wipe humanity from the face of the earth so that the gods could finally be free of the clamor.</w:t>
            </w:r>
          </w:p>
          <w:p w14:paraId="1851B47C" w14:textId="77777777" w:rsidR="00E30D89" w:rsidRPr="009B1BF9" w:rsidRDefault="00E30D89" w:rsidP="00F808A3">
            <w:pPr>
              <w:ind w:left="90" w:right="36"/>
              <w:rPr>
                <w:rFonts w:ascii="Maiandra GD" w:hAnsi="Maiandra GD"/>
                <w:sz w:val="18"/>
                <w:szCs w:val="18"/>
              </w:rPr>
            </w:pPr>
            <w:r w:rsidRPr="009B1BF9">
              <w:rPr>
                <w:rFonts w:ascii="Maiandra GD" w:hAnsi="Maiandra GD"/>
                <w:sz w:val="18"/>
                <w:szCs w:val="18"/>
              </w:rPr>
              <w:tab/>
              <w:t xml:space="preserve">Now, down on the earth, there was a pious man named </w:t>
            </w:r>
            <w:proofErr w:type="spellStart"/>
            <w:r w:rsidRPr="009B1BF9">
              <w:rPr>
                <w:rFonts w:ascii="Maiandra GD" w:hAnsi="Maiandra GD"/>
                <w:sz w:val="18"/>
                <w:szCs w:val="18"/>
              </w:rPr>
              <w:t>Atrahasis</w:t>
            </w:r>
            <w:proofErr w:type="spellEnd"/>
            <w:r w:rsidRPr="009B1BF9">
              <w:rPr>
                <w:rFonts w:ascii="Maiandra GD" w:hAnsi="Maiandra GD"/>
                <w:sz w:val="18"/>
                <w:szCs w:val="18"/>
              </w:rPr>
              <w:t xml:space="preserve">, whose ear was open to his own god, Enki.  He would speak with Enki, and Enki would speak with him.  </w:t>
            </w:r>
          </w:p>
          <w:p w14:paraId="1185B2AB" w14:textId="77777777" w:rsidR="00E30D89" w:rsidRPr="009B1BF9" w:rsidRDefault="00E30D89" w:rsidP="00F808A3">
            <w:pPr>
              <w:ind w:left="90" w:right="36"/>
              <w:rPr>
                <w:rFonts w:ascii="Maiandra GD" w:hAnsi="Maiandra GD"/>
                <w:sz w:val="18"/>
                <w:szCs w:val="18"/>
              </w:rPr>
            </w:pPr>
            <w:r w:rsidRPr="009B1BF9">
              <w:rPr>
                <w:rFonts w:ascii="Maiandra GD" w:hAnsi="Maiandra GD"/>
                <w:sz w:val="18"/>
                <w:szCs w:val="18"/>
              </w:rPr>
              <w:tab/>
              <w:t xml:space="preserve">In a dream, Enki came to </w:t>
            </w:r>
            <w:proofErr w:type="spellStart"/>
            <w:r w:rsidRPr="009B1BF9">
              <w:rPr>
                <w:rFonts w:ascii="Maiandra GD" w:hAnsi="Maiandra GD"/>
                <w:sz w:val="18"/>
                <w:szCs w:val="18"/>
              </w:rPr>
              <w:t>Atrahasis</w:t>
            </w:r>
            <w:proofErr w:type="spellEnd"/>
            <w:r w:rsidRPr="009B1BF9">
              <w:rPr>
                <w:rFonts w:ascii="Maiandra GD" w:hAnsi="Maiandra GD"/>
                <w:sz w:val="18"/>
                <w:szCs w:val="18"/>
              </w:rPr>
              <w:t xml:space="preserve"> and made his voice heard.  “Dismantle your house and build a boat,” the wise god Enki warned.  “Leave all your possessions and put aboard the seed of all living things.  Draw out the boat that you will make on a circular plan…Make upper decks and lower decks.”</w:t>
            </w:r>
          </w:p>
          <w:p w14:paraId="512417BF" w14:textId="77777777" w:rsidR="00E30D89" w:rsidRPr="009B1BF9" w:rsidRDefault="00E30D89" w:rsidP="00F808A3">
            <w:pPr>
              <w:ind w:left="90" w:right="36"/>
              <w:rPr>
                <w:rFonts w:ascii="Maiandra GD" w:hAnsi="Maiandra GD"/>
                <w:sz w:val="18"/>
                <w:szCs w:val="18"/>
              </w:rPr>
            </w:pPr>
            <w:r w:rsidRPr="009B1BF9">
              <w:rPr>
                <w:rFonts w:ascii="Maiandra GD" w:hAnsi="Maiandra GD"/>
                <w:sz w:val="18"/>
                <w:szCs w:val="18"/>
              </w:rPr>
              <w:tab/>
            </w:r>
            <w:proofErr w:type="gramStart"/>
            <w:r w:rsidRPr="009B1BF9">
              <w:rPr>
                <w:rFonts w:ascii="Maiandra GD" w:hAnsi="Maiandra GD"/>
                <w:sz w:val="18"/>
                <w:szCs w:val="18"/>
              </w:rPr>
              <w:t>So</w:t>
            </w:r>
            <w:proofErr w:type="gramEnd"/>
            <w:r w:rsidRPr="009B1BF9">
              <w:rPr>
                <w:rFonts w:ascii="Maiandra GD" w:hAnsi="Maiandra GD"/>
                <w:sz w:val="18"/>
                <w:szCs w:val="18"/>
              </w:rPr>
              <w:t xml:space="preserve"> </w:t>
            </w:r>
            <w:proofErr w:type="spellStart"/>
            <w:r w:rsidRPr="009B1BF9">
              <w:rPr>
                <w:rFonts w:ascii="Maiandra GD" w:hAnsi="Maiandra GD"/>
                <w:sz w:val="18"/>
                <w:szCs w:val="18"/>
              </w:rPr>
              <w:t>Atrahasis</w:t>
            </w:r>
            <w:proofErr w:type="spellEnd"/>
            <w:r w:rsidRPr="009B1BF9">
              <w:rPr>
                <w:rFonts w:ascii="Maiandra GD" w:hAnsi="Maiandra GD"/>
                <w:sz w:val="18"/>
                <w:szCs w:val="18"/>
              </w:rPr>
              <w:t xml:space="preserve"> built a boat and loaded it with the seed of all living things.  He put on board his kith and kin.  He put on board the birds flying in the heavens.  He put on board cattle from the open country, wild beasts from the open country, wild animals from the steppes.  Two by </w:t>
            </w:r>
            <w:proofErr w:type="gramStart"/>
            <w:r w:rsidRPr="009B1BF9">
              <w:rPr>
                <w:rFonts w:ascii="Maiandra GD" w:hAnsi="Maiandra GD"/>
                <w:sz w:val="18"/>
                <w:szCs w:val="18"/>
              </w:rPr>
              <w:t>two</w:t>
            </w:r>
            <w:proofErr w:type="gramEnd"/>
            <w:r w:rsidRPr="009B1BF9">
              <w:rPr>
                <w:rFonts w:ascii="Maiandra GD" w:hAnsi="Maiandra GD"/>
                <w:sz w:val="18"/>
                <w:szCs w:val="18"/>
              </w:rPr>
              <w:t xml:space="preserve"> they entered the boat.  Then </w:t>
            </w:r>
            <w:proofErr w:type="spellStart"/>
            <w:r w:rsidRPr="009B1BF9">
              <w:rPr>
                <w:rFonts w:ascii="Maiandra GD" w:hAnsi="Maiandra GD"/>
                <w:sz w:val="18"/>
                <w:szCs w:val="18"/>
              </w:rPr>
              <w:t>Atrahasis</w:t>
            </w:r>
            <w:proofErr w:type="spellEnd"/>
            <w:r w:rsidRPr="009B1BF9">
              <w:rPr>
                <w:rFonts w:ascii="Maiandra GD" w:hAnsi="Maiandra GD"/>
                <w:sz w:val="18"/>
                <w:szCs w:val="18"/>
              </w:rPr>
              <w:t xml:space="preserve"> too, entered the boat and shut the door.  </w:t>
            </w:r>
          </w:p>
          <w:p w14:paraId="70AFDB1E" w14:textId="77777777" w:rsidR="00E30D89" w:rsidRPr="009B1BF9" w:rsidRDefault="00E30D89" w:rsidP="00F808A3">
            <w:pPr>
              <w:ind w:left="90" w:right="36"/>
              <w:rPr>
                <w:rFonts w:ascii="Maiandra GD" w:hAnsi="Maiandra GD"/>
                <w:sz w:val="18"/>
                <w:szCs w:val="18"/>
              </w:rPr>
            </w:pPr>
            <w:r w:rsidRPr="009B1BF9">
              <w:rPr>
                <w:rFonts w:ascii="Maiandra GD" w:hAnsi="Maiandra GD"/>
                <w:sz w:val="18"/>
                <w:szCs w:val="18"/>
              </w:rPr>
              <w:tab/>
              <w:t xml:space="preserve">Then the flood came.  The winds howled.  The darkness was total; there was no sun.  No man could see his </w:t>
            </w:r>
            <w:proofErr w:type="gramStart"/>
            <w:r w:rsidRPr="009B1BF9">
              <w:rPr>
                <w:rFonts w:ascii="Maiandra GD" w:hAnsi="Maiandra GD"/>
                <w:sz w:val="18"/>
                <w:szCs w:val="18"/>
              </w:rPr>
              <w:t>fellow,</w:t>
            </w:r>
            <w:proofErr w:type="gramEnd"/>
            <w:r w:rsidRPr="009B1BF9">
              <w:rPr>
                <w:rFonts w:ascii="Maiandra GD" w:hAnsi="Maiandra GD"/>
                <w:sz w:val="18"/>
                <w:szCs w:val="18"/>
              </w:rPr>
              <w:t xml:space="preserve"> no people could be distinguished from the sky.  Even the gods were afraid of the deluge.  </w:t>
            </w:r>
          </w:p>
          <w:p w14:paraId="2575FAD9" w14:textId="77777777" w:rsidR="00E30D89" w:rsidRPr="009B1BF9" w:rsidRDefault="00E30D89" w:rsidP="00F808A3">
            <w:pPr>
              <w:ind w:left="90" w:right="36"/>
              <w:rPr>
                <w:rFonts w:ascii="Maiandra GD" w:hAnsi="Maiandra GD"/>
                <w:sz w:val="18"/>
                <w:szCs w:val="18"/>
              </w:rPr>
            </w:pPr>
            <w:r w:rsidRPr="009B1BF9">
              <w:rPr>
                <w:rFonts w:ascii="Maiandra GD" w:hAnsi="Maiandra GD"/>
                <w:sz w:val="18"/>
                <w:szCs w:val="18"/>
              </w:rPr>
              <w:tab/>
              <w:t xml:space="preserve">For seven days and seven nights the torrent, the storm, the flood came on.  The tempest overwhelmed the land.  When the seventh day arrived, the storm…blew itself out…The boat came to rest atop Mount </w:t>
            </w:r>
            <w:proofErr w:type="spellStart"/>
            <w:r w:rsidRPr="009B1BF9">
              <w:rPr>
                <w:rFonts w:ascii="Maiandra GD" w:hAnsi="Maiandra GD"/>
                <w:sz w:val="18"/>
                <w:szCs w:val="18"/>
              </w:rPr>
              <w:t>Nimush</w:t>
            </w:r>
            <w:proofErr w:type="spellEnd"/>
            <w:r w:rsidRPr="009B1BF9">
              <w:rPr>
                <w:rFonts w:ascii="Maiandra GD" w:hAnsi="Maiandra GD"/>
                <w:sz w:val="18"/>
                <w:szCs w:val="18"/>
              </w:rPr>
              <w:t xml:space="preserve"> and </w:t>
            </w:r>
            <w:proofErr w:type="spellStart"/>
            <w:r w:rsidRPr="009B1BF9">
              <w:rPr>
                <w:rFonts w:ascii="Maiandra GD" w:hAnsi="Maiandra GD"/>
                <w:sz w:val="18"/>
                <w:szCs w:val="18"/>
              </w:rPr>
              <w:t>Atrahasis</w:t>
            </w:r>
            <w:proofErr w:type="spellEnd"/>
            <w:r w:rsidRPr="009B1BF9">
              <w:rPr>
                <w:rFonts w:ascii="Maiandra GD" w:hAnsi="Maiandra GD"/>
                <w:sz w:val="18"/>
                <w:szCs w:val="18"/>
              </w:rPr>
              <w:t xml:space="preserve"> exited.  He released a dove.  </w:t>
            </w:r>
          </w:p>
          <w:p w14:paraId="3A250E81" w14:textId="77777777" w:rsidR="00E30D89" w:rsidRDefault="00E30D89" w:rsidP="00F808A3">
            <w:pPr>
              <w:jc w:val="center"/>
              <w:rPr>
                <w:rFonts w:ascii="Maiandra GD" w:hAnsi="Maiandra GD"/>
                <w:b/>
              </w:rPr>
            </w:pPr>
          </w:p>
        </w:tc>
      </w:tr>
    </w:tbl>
    <w:p w14:paraId="30DE21C8" w14:textId="77777777" w:rsidR="00E30D89" w:rsidRDefault="00E30D89" w:rsidP="00E30D89">
      <w:pPr>
        <w:jc w:val="center"/>
        <w:rPr>
          <w:rFonts w:ascii="Maiandra GD" w:hAnsi="Maiandra GD"/>
          <w:b/>
        </w:rPr>
      </w:pPr>
    </w:p>
    <w:p w14:paraId="54C2B27F" w14:textId="77777777" w:rsidR="00E30D89" w:rsidRPr="00C05444" w:rsidRDefault="00E30D89" w:rsidP="00E30D89">
      <w:pPr>
        <w:rPr>
          <w:rFonts w:ascii="Century Gothic" w:hAnsi="Century Gothic"/>
          <w:sz w:val="22"/>
        </w:rPr>
      </w:pPr>
      <w:r w:rsidRPr="00C05444">
        <w:rPr>
          <w:rFonts w:ascii="Maiandra GD" w:hAnsi="Maiandra GD"/>
          <w:b/>
          <w:sz w:val="22"/>
        </w:rPr>
        <w:t>Questions</w:t>
      </w:r>
      <w:r w:rsidRPr="00C05444">
        <w:rPr>
          <w:rFonts w:ascii="Century Gothic" w:hAnsi="Century Gothic"/>
          <w:sz w:val="22"/>
        </w:rPr>
        <w:t>:</w:t>
      </w:r>
    </w:p>
    <w:p w14:paraId="4C469EDB" w14:textId="77777777" w:rsidR="00E30D89" w:rsidRPr="00CE7B44" w:rsidRDefault="00E30D89" w:rsidP="00E30D89">
      <w:pPr>
        <w:numPr>
          <w:ilvl w:val="0"/>
          <w:numId w:val="15"/>
        </w:numPr>
        <w:contextualSpacing/>
        <w:rPr>
          <w:rFonts w:ascii="Century Gothic" w:hAnsi="Century Gothic"/>
          <w:b/>
          <w:sz w:val="22"/>
        </w:rPr>
      </w:pPr>
      <w:r w:rsidRPr="00C05444">
        <w:rPr>
          <w:rFonts w:ascii="Maiandra GD" w:hAnsi="Maiandra GD"/>
          <w:b/>
          <w:sz w:val="22"/>
        </w:rPr>
        <w:t xml:space="preserve">What can we learn about </w:t>
      </w:r>
      <w:r>
        <w:rPr>
          <w:rFonts w:ascii="Maiandra GD" w:hAnsi="Maiandra GD"/>
          <w:b/>
          <w:sz w:val="22"/>
        </w:rPr>
        <w:t>early</w:t>
      </w:r>
      <w:r w:rsidRPr="00C05444">
        <w:rPr>
          <w:rFonts w:ascii="Maiandra GD" w:hAnsi="Maiandra GD"/>
          <w:b/>
          <w:sz w:val="22"/>
        </w:rPr>
        <w:t xml:space="preserve"> religion</w:t>
      </w:r>
      <w:r>
        <w:rPr>
          <w:rFonts w:ascii="Maiandra GD" w:hAnsi="Maiandra GD"/>
          <w:b/>
          <w:sz w:val="22"/>
        </w:rPr>
        <w:t>s</w:t>
      </w:r>
      <w:r w:rsidRPr="00C05444">
        <w:rPr>
          <w:rFonts w:ascii="Maiandra GD" w:hAnsi="Maiandra GD"/>
          <w:b/>
          <w:sz w:val="22"/>
        </w:rPr>
        <w:t xml:space="preserve"> based upon th</w:t>
      </w:r>
      <w:r>
        <w:rPr>
          <w:rFonts w:ascii="Maiandra GD" w:hAnsi="Maiandra GD"/>
          <w:b/>
          <w:sz w:val="22"/>
        </w:rPr>
        <w:t>ese sources</w:t>
      </w:r>
      <w:r w:rsidRPr="00C05444">
        <w:rPr>
          <w:rFonts w:ascii="Maiandra GD" w:hAnsi="Maiandra GD"/>
          <w:b/>
          <w:sz w:val="22"/>
        </w:rPr>
        <w:t>?</w:t>
      </w:r>
    </w:p>
    <w:p w14:paraId="4C4926E7" w14:textId="77777777" w:rsidR="00E30D89" w:rsidRDefault="00E30D89" w:rsidP="00E30D89">
      <w:pPr>
        <w:ind w:left="1080"/>
        <w:contextualSpacing/>
        <w:rPr>
          <w:rFonts w:ascii="Century Gothic" w:hAnsi="Century Gothic"/>
          <w:b/>
          <w:sz w:val="22"/>
        </w:rPr>
      </w:pPr>
    </w:p>
    <w:p w14:paraId="2D66429D" w14:textId="77777777" w:rsidR="00E30D89" w:rsidRDefault="00E30D89" w:rsidP="00E30D89">
      <w:pPr>
        <w:ind w:left="1080"/>
        <w:contextualSpacing/>
        <w:rPr>
          <w:rFonts w:ascii="Century Gothic" w:hAnsi="Century Gothic"/>
          <w:b/>
          <w:sz w:val="22"/>
        </w:rPr>
      </w:pPr>
    </w:p>
    <w:p w14:paraId="47163A94" w14:textId="77777777" w:rsidR="00E30D89" w:rsidRDefault="00E30D89" w:rsidP="00E30D89">
      <w:pPr>
        <w:ind w:left="1080"/>
        <w:contextualSpacing/>
        <w:rPr>
          <w:rFonts w:ascii="Century Gothic" w:hAnsi="Century Gothic"/>
          <w:b/>
          <w:sz w:val="22"/>
        </w:rPr>
      </w:pPr>
    </w:p>
    <w:p w14:paraId="3AD22CC9" w14:textId="77777777" w:rsidR="00E30D89" w:rsidRPr="00C05444" w:rsidRDefault="00E30D89" w:rsidP="00E30D89">
      <w:pPr>
        <w:ind w:left="1080"/>
        <w:contextualSpacing/>
        <w:rPr>
          <w:rFonts w:ascii="Century Gothic" w:hAnsi="Century Gothic"/>
          <w:b/>
          <w:sz w:val="22"/>
        </w:rPr>
      </w:pPr>
    </w:p>
    <w:p w14:paraId="2C0CFFE0" w14:textId="77777777" w:rsidR="00E30D89" w:rsidRPr="00C05444" w:rsidRDefault="00E30D89" w:rsidP="00E30D89">
      <w:pPr>
        <w:numPr>
          <w:ilvl w:val="0"/>
          <w:numId w:val="15"/>
        </w:numPr>
        <w:contextualSpacing/>
        <w:rPr>
          <w:rFonts w:ascii="Century Gothic" w:hAnsi="Century Gothic"/>
          <w:b/>
          <w:sz w:val="22"/>
        </w:rPr>
      </w:pPr>
      <w:r w:rsidRPr="00C05444">
        <w:rPr>
          <w:rFonts w:ascii="Maiandra GD" w:hAnsi="Maiandra GD"/>
          <w:b/>
          <w:sz w:val="22"/>
        </w:rPr>
        <w:t xml:space="preserve"> Based on the point of view o</w:t>
      </w:r>
      <w:r>
        <w:rPr>
          <w:rFonts w:ascii="Maiandra GD" w:hAnsi="Maiandra GD"/>
          <w:b/>
          <w:sz w:val="22"/>
        </w:rPr>
        <w:t xml:space="preserve">f the </w:t>
      </w:r>
      <w:r>
        <w:rPr>
          <w:rFonts w:ascii="Maiandra GD" w:hAnsi="Maiandra GD"/>
          <w:b/>
          <w:i/>
          <w:sz w:val="22"/>
        </w:rPr>
        <w:t>Epic of Gilgamesh</w:t>
      </w:r>
      <w:r w:rsidRPr="00C05444">
        <w:rPr>
          <w:rFonts w:ascii="Maiandra GD" w:hAnsi="Maiandra GD"/>
          <w:b/>
          <w:sz w:val="22"/>
        </w:rPr>
        <w:t xml:space="preserve">, what </w:t>
      </w:r>
      <w:proofErr w:type="gramStart"/>
      <w:r w:rsidRPr="00C05444">
        <w:rPr>
          <w:rFonts w:ascii="Maiandra GD" w:hAnsi="Maiandra GD"/>
          <w:b/>
          <w:sz w:val="22"/>
        </w:rPr>
        <w:t>is suggest</w:t>
      </w:r>
      <w:r>
        <w:rPr>
          <w:rFonts w:ascii="Maiandra GD" w:hAnsi="Maiandra GD"/>
          <w:b/>
          <w:sz w:val="22"/>
        </w:rPr>
        <w:t>ed</w:t>
      </w:r>
      <w:proofErr w:type="gramEnd"/>
      <w:r w:rsidRPr="00C05444">
        <w:rPr>
          <w:rFonts w:ascii="Maiandra GD" w:hAnsi="Maiandra GD"/>
          <w:b/>
          <w:sz w:val="22"/>
        </w:rPr>
        <w:t xml:space="preserve"> about</w:t>
      </w:r>
      <w:r>
        <w:rPr>
          <w:rFonts w:ascii="Maiandra GD" w:hAnsi="Maiandra GD"/>
          <w:b/>
          <w:sz w:val="22"/>
        </w:rPr>
        <w:t xml:space="preserve"> the gods in this society?</w:t>
      </w:r>
    </w:p>
    <w:p w14:paraId="09C0FA96" w14:textId="77777777" w:rsidR="00E30D89" w:rsidRDefault="00E30D89" w:rsidP="00E30D89">
      <w:pPr>
        <w:rPr>
          <w:rFonts w:ascii="Maiandra GD" w:hAnsi="Maiandra GD"/>
          <w:b/>
          <w:sz w:val="20"/>
          <w:szCs w:val="20"/>
        </w:rPr>
      </w:pPr>
    </w:p>
    <w:p w14:paraId="4B5A0789" w14:textId="77777777" w:rsidR="00E30D89" w:rsidRDefault="00E30D89" w:rsidP="00E30D89">
      <w:pPr>
        <w:rPr>
          <w:rFonts w:ascii="Maiandra GD" w:hAnsi="Maiandra GD"/>
          <w:b/>
        </w:rPr>
      </w:pPr>
    </w:p>
    <w:p w14:paraId="57DFF1B4" w14:textId="77777777" w:rsidR="00E30D89" w:rsidRPr="00363116" w:rsidRDefault="00E30D89" w:rsidP="00E30D89">
      <w:pPr>
        <w:rPr>
          <w:rFonts w:ascii="Maiandra GD" w:hAnsi="Maiandra GD"/>
        </w:rPr>
      </w:pPr>
      <w:r w:rsidRPr="00363116">
        <w:rPr>
          <w:rFonts w:ascii="Maiandra GD" w:hAnsi="Maiandra GD"/>
          <w:b/>
        </w:rPr>
        <w:lastRenderedPageBreak/>
        <w:t xml:space="preserve">Source 3: </w:t>
      </w:r>
      <w:r w:rsidRPr="006F6A2C">
        <w:rPr>
          <w:rFonts w:ascii="Maiandra GD" w:hAnsi="Maiandra GD" w:cs="Lucida Grande"/>
          <w:color w:val="333333"/>
          <w:shd w:val="clear" w:color="auto" w:fill="FFFFFF"/>
        </w:rPr>
        <w:t xml:space="preserve">Last judgment of </w:t>
      </w:r>
      <w:proofErr w:type="spellStart"/>
      <w:r w:rsidRPr="006F6A2C">
        <w:rPr>
          <w:rFonts w:ascii="Maiandra GD" w:hAnsi="Maiandra GD" w:cs="Lucida Grande"/>
          <w:color w:val="333333"/>
          <w:shd w:val="clear" w:color="auto" w:fill="FFFFFF"/>
        </w:rPr>
        <w:t>H</w:t>
      </w:r>
      <w:r w:rsidRPr="00363116">
        <w:rPr>
          <w:rFonts w:ascii="Maiandra GD" w:hAnsi="Maiandra GD" w:cs="Lucida Grande"/>
          <w:color w:val="333333"/>
          <w:shd w:val="clear" w:color="auto" w:fill="FFFFFF"/>
        </w:rPr>
        <w:t>un</w:t>
      </w:r>
      <w:r w:rsidRPr="006F6A2C">
        <w:rPr>
          <w:rFonts w:ascii="Maiandra GD" w:hAnsi="Maiandra GD" w:cs="Lucida Grande"/>
          <w:color w:val="333333"/>
          <w:shd w:val="clear" w:color="auto" w:fill="FFFFFF"/>
        </w:rPr>
        <w:t>efer</w:t>
      </w:r>
      <w:proofErr w:type="spellEnd"/>
      <w:r w:rsidRPr="006F6A2C">
        <w:rPr>
          <w:rFonts w:ascii="Maiandra GD" w:hAnsi="Maiandra GD" w:cs="Lucida Grande"/>
          <w:color w:val="333333"/>
          <w:shd w:val="clear" w:color="auto" w:fill="FFFFFF"/>
        </w:rPr>
        <w:t>, Book of the Dead</w:t>
      </w:r>
      <w:r w:rsidRPr="00363116">
        <w:rPr>
          <w:rFonts w:ascii="Maiandra GD" w:hAnsi="Maiandra GD" w:cs="Lucida Grande"/>
          <w:color w:val="333333"/>
        </w:rPr>
        <w:t xml:space="preserve">, </w:t>
      </w:r>
      <w:r w:rsidRPr="006F6A2C">
        <w:rPr>
          <w:rFonts w:ascii="Maiandra GD" w:hAnsi="Maiandra GD" w:cs="Lucida Grande"/>
          <w:color w:val="333333"/>
          <w:shd w:val="clear" w:color="auto" w:fill="FFFFFF"/>
        </w:rPr>
        <w:t>1275 BCE, c. 19 Dynasty, New Kingdom (Egypt)</w:t>
      </w:r>
      <w:r w:rsidRPr="00363116">
        <w:rPr>
          <w:rFonts w:ascii="Maiandra GD" w:hAnsi="Maiandra GD" w:cs="Lucida Grande"/>
          <w:color w:val="333333"/>
        </w:rPr>
        <w:t>; created on p</w:t>
      </w:r>
      <w:r w:rsidRPr="006F6A2C">
        <w:rPr>
          <w:rFonts w:ascii="Maiandra GD" w:hAnsi="Maiandra GD" w:cs="Lucida Grande"/>
          <w:color w:val="333333"/>
          <w:shd w:val="clear" w:color="auto" w:fill="FFFFFF"/>
        </w:rPr>
        <w:t>apyrus</w:t>
      </w:r>
      <w:r w:rsidRPr="00363116">
        <w:rPr>
          <w:rFonts w:ascii="Maiandra GD" w:hAnsi="Maiandra GD" w:cs="Lucida Grande"/>
          <w:color w:val="333333"/>
          <w:shd w:val="clear" w:color="auto" w:fill="FFFFFF"/>
        </w:rPr>
        <w:t>.</w:t>
      </w:r>
      <w:r w:rsidRPr="006F6A2C">
        <w:rPr>
          <w:rFonts w:ascii="Maiandra GD" w:hAnsi="Maiandra GD" w:cs="Lucida Grande"/>
          <w:color w:val="333333"/>
          <w:shd w:val="clear" w:color="auto" w:fill="FFFFFF"/>
        </w:rPr>
        <w:t> </w:t>
      </w:r>
    </w:p>
    <w:p w14:paraId="4548658D" w14:textId="77777777" w:rsidR="00E30D89" w:rsidRPr="00E719E6" w:rsidRDefault="00E30D89" w:rsidP="00E30D89">
      <w:pPr>
        <w:rPr>
          <w:sz w:val="12"/>
        </w:rPr>
      </w:pPr>
    </w:p>
    <w:p w14:paraId="056C9FED" w14:textId="77777777" w:rsidR="00E30D89" w:rsidRDefault="00E30D89" w:rsidP="00E30D89">
      <w:r>
        <w:rPr>
          <w:noProof/>
        </w:rPr>
        <w:drawing>
          <wp:inline distT="0" distB="0" distL="0" distR="0" wp14:anchorId="5110C47C" wp14:editId="0B4EA330">
            <wp:extent cx="9518015" cy="271707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19960" cy="2717629"/>
                    </a:xfrm>
                    <a:prstGeom prst="rect">
                      <a:avLst/>
                    </a:prstGeom>
                    <a:noFill/>
                    <a:ln>
                      <a:noFill/>
                    </a:ln>
                  </pic:spPr>
                </pic:pic>
              </a:graphicData>
            </a:graphic>
          </wp:inline>
        </w:drawing>
      </w:r>
    </w:p>
    <w:p w14:paraId="33400870" w14:textId="77777777" w:rsidR="00E30D89" w:rsidRPr="004D072A" w:rsidRDefault="00E30D89" w:rsidP="00E30D89">
      <w:pPr>
        <w:rPr>
          <w:sz w:val="16"/>
        </w:rPr>
      </w:pPr>
    </w:p>
    <w:p w14:paraId="3A907326" w14:textId="77777777" w:rsidR="00E30D89" w:rsidRPr="0084585C" w:rsidRDefault="00E30D89" w:rsidP="00E30D89">
      <w:pPr>
        <w:rPr>
          <w:rFonts w:ascii="Maiandra GD" w:hAnsi="Maiandra GD"/>
          <w:sz w:val="22"/>
        </w:rPr>
      </w:pPr>
      <w:r w:rsidRPr="0084585C">
        <w:rPr>
          <w:rFonts w:ascii="Maiandra GD" w:hAnsi="Maiandra GD"/>
          <w:sz w:val="22"/>
        </w:rPr>
        <w:t>Label and explain the significance of key figures in the Egyptian painting above:</w:t>
      </w:r>
    </w:p>
    <w:p w14:paraId="529E5710" w14:textId="77777777" w:rsidR="00E30D89" w:rsidRPr="00010FB2" w:rsidRDefault="00E30D89" w:rsidP="00E30D89">
      <w:pPr>
        <w:rPr>
          <w:rFonts w:ascii="Century Gothic" w:hAnsi="Century Gothic"/>
          <w:sz w:val="8"/>
          <w:szCs w:val="8"/>
        </w:rPr>
      </w:pPr>
    </w:p>
    <w:tbl>
      <w:tblPr>
        <w:tblStyle w:val="TableGrid"/>
        <w:tblW w:w="0" w:type="auto"/>
        <w:tblLook w:val="04A0" w:firstRow="1" w:lastRow="0" w:firstColumn="1" w:lastColumn="0" w:noHBand="0" w:noVBand="1"/>
      </w:tblPr>
      <w:tblGrid>
        <w:gridCol w:w="771"/>
        <w:gridCol w:w="4277"/>
        <w:gridCol w:w="5742"/>
      </w:tblGrid>
      <w:tr w:rsidR="00E30D89" w:rsidRPr="00AE7FD0" w14:paraId="6D07CD2C" w14:textId="77777777" w:rsidTr="00F808A3">
        <w:tc>
          <w:tcPr>
            <w:tcW w:w="805" w:type="dxa"/>
          </w:tcPr>
          <w:p w14:paraId="1F7EEDFC" w14:textId="77777777" w:rsidR="00E30D89" w:rsidRPr="00AE7FD0" w:rsidRDefault="00E30D89" w:rsidP="00F808A3">
            <w:pPr>
              <w:rPr>
                <w:rFonts w:ascii="Maiandra GD" w:hAnsi="Maiandra GD"/>
                <w:b/>
                <w:sz w:val="22"/>
              </w:rPr>
            </w:pPr>
            <w:r w:rsidRPr="00AE7FD0">
              <w:rPr>
                <w:rFonts w:ascii="Maiandra GD" w:hAnsi="Maiandra GD"/>
                <w:b/>
                <w:sz w:val="22"/>
              </w:rPr>
              <w:t>Label</w:t>
            </w:r>
          </w:p>
        </w:tc>
        <w:tc>
          <w:tcPr>
            <w:tcW w:w="5963" w:type="dxa"/>
          </w:tcPr>
          <w:p w14:paraId="637CA8F9" w14:textId="77777777" w:rsidR="00E30D89" w:rsidRPr="00AE7FD0" w:rsidRDefault="00E30D89" w:rsidP="00F808A3">
            <w:pPr>
              <w:rPr>
                <w:rFonts w:ascii="Maiandra GD" w:hAnsi="Maiandra GD"/>
                <w:b/>
                <w:sz w:val="22"/>
              </w:rPr>
            </w:pPr>
            <w:r w:rsidRPr="00AE7FD0">
              <w:rPr>
                <w:rFonts w:ascii="Maiandra GD" w:hAnsi="Maiandra GD"/>
                <w:b/>
                <w:sz w:val="22"/>
              </w:rPr>
              <w:t>Description</w:t>
            </w:r>
          </w:p>
        </w:tc>
        <w:tc>
          <w:tcPr>
            <w:tcW w:w="8370" w:type="dxa"/>
          </w:tcPr>
          <w:p w14:paraId="406B3CC9" w14:textId="77777777" w:rsidR="00E30D89" w:rsidRPr="00AE7FD0" w:rsidRDefault="00E30D89" w:rsidP="00F808A3">
            <w:pPr>
              <w:rPr>
                <w:rFonts w:ascii="Maiandra GD" w:hAnsi="Maiandra GD"/>
                <w:b/>
                <w:sz w:val="22"/>
              </w:rPr>
            </w:pPr>
            <w:r w:rsidRPr="00AE7FD0">
              <w:rPr>
                <w:rFonts w:ascii="Maiandra GD" w:hAnsi="Maiandra GD"/>
                <w:b/>
                <w:sz w:val="22"/>
              </w:rPr>
              <w:t>Significance</w:t>
            </w:r>
          </w:p>
        </w:tc>
      </w:tr>
      <w:tr w:rsidR="00E30D89" w:rsidRPr="00AE7FD0" w14:paraId="3B645628" w14:textId="77777777" w:rsidTr="00F808A3">
        <w:trPr>
          <w:trHeight w:val="1133"/>
        </w:trPr>
        <w:tc>
          <w:tcPr>
            <w:tcW w:w="805" w:type="dxa"/>
            <w:vAlign w:val="center"/>
          </w:tcPr>
          <w:p w14:paraId="5F570F3D" w14:textId="77777777" w:rsidR="00E30D89" w:rsidRPr="00AE7FD0" w:rsidRDefault="00E30D89" w:rsidP="00F808A3">
            <w:pPr>
              <w:jc w:val="center"/>
              <w:rPr>
                <w:rFonts w:ascii="Maiandra GD" w:hAnsi="Maiandra GD"/>
                <w:b/>
                <w:sz w:val="22"/>
              </w:rPr>
            </w:pPr>
            <w:r w:rsidRPr="00AE7FD0">
              <w:rPr>
                <w:rFonts w:ascii="Maiandra GD" w:hAnsi="Maiandra GD"/>
                <w:b/>
                <w:sz w:val="22"/>
              </w:rPr>
              <w:t>A</w:t>
            </w:r>
          </w:p>
        </w:tc>
        <w:tc>
          <w:tcPr>
            <w:tcW w:w="5963" w:type="dxa"/>
          </w:tcPr>
          <w:p w14:paraId="29F0738C" w14:textId="77777777" w:rsidR="00E30D89" w:rsidRPr="00AE7FD0" w:rsidRDefault="00E30D89" w:rsidP="00F808A3">
            <w:pPr>
              <w:rPr>
                <w:rFonts w:ascii="Maiandra GD" w:hAnsi="Maiandra GD"/>
                <w:sz w:val="22"/>
              </w:rPr>
            </w:pPr>
            <w:r w:rsidRPr="00AE7FD0">
              <w:rPr>
                <w:rFonts w:ascii="Maiandra GD" w:hAnsi="Maiandra GD"/>
                <w:b/>
                <w:sz w:val="22"/>
              </w:rPr>
              <w:t>Scale</w:t>
            </w:r>
            <w:r w:rsidRPr="00AE7FD0">
              <w:rPr>
                <w:rFonts w:ascii="Maiandra GD" w:hAnsi="Maiandra GD"/>
                <w:sz w:val="22"/>
              </w:rPr>
              <w:t>:</w:t>
            </w:r>
          </w:p>
        </w:tc>
        <w:tc>
          <w:tcPr>
            <w:tcW w:w="8370" w:type="dxa"/>
            <w:vAlign w:val="center"/>
          </w:tcPr>
          <w:p w14:paraId="088D9A47" w14:textId="77777777" w:rsidR="00E30D89" w:rsidRPr="00AE7FD0" w:rsidRDefault="00E30D89" w:rsidP="00F808A3">
            <w:pPr>
              <w:jc w:val="center"/>
              <w:rPr>
                <w:rFonts w:ascii="Maiandra GD" w:hAnsi="Maiandra GD"/>
                <w:sz w:val="22"/>
              </w:rPr>
            </w:pPr>
          </w:p>
        </w:tc>
      </w:tr>
      <w:tr w:rsidR="00E30D89" w:rsidRPr="00AE7FD0" w14:paraId="49CEA9EA" w14:textId="77777777" w:rsidTr="00C903A2">
        <w:trPr>
          <w:trHeight w:val="1133"/>
        </w:trPr>
        <w:tc>
          <w:tcPr>
            <w:tcW w:w="805" w:type="dxa"/>
            <w:vAlign w:val="center"/>
          </w:tcPr>
          <w:p w14:paraId="134A177F" w14:textId="77777777" w:rsidR="00E30D89" w:rsidRPr="00AE7FD0" w:rsidRDefault="00E30D89" w:rsidP="00F808A3">
            <w:pPr>
              <w:jc w:val="center"/>
              <w:rPr>
                <w:rFonts w:ascii="Maiandra GD" w:hAnsi="Maiandra GD"/>
                <w:b/>
                <w:sz w:val="22"/>
              </w:rPr>
            </w:pPr>
            <w:r w:rsidRPr="00AE7FD0">
              <w:rPr>
                <w:rFonts w:ascii="Maiandra GD" w:hAnsi="Maiandra GD"/>
                <w:b/>
                <w:sz w:val="22"/>
              </w:rPr>
              <w:t>B</w:t>
            </w:r>
          </w:p>
        </w:tc>
        <w:tc>
          <w:tcPr>
            <w:tcW w:w="5963" w:type="dxa"/>
          </w:tcPr>
          <w:p w14:paraId="1C742A3F" w14:textId="77777777" w:rsidR="00E30D89" w:rsidRPr="00AE7FD0" w:rsidRDefault="00E30D89" w:rsidP="00F808A3">
            <w:pPr>
              <w:rPr>
                <w:rFonts w:ascii="Maiandra GD" w:hAnsi="Maiandra GD"/>
                <w:sz w:val="4"/>
                <w:szCs w:val="4"/>
              </w:rPr>
            </w:pPr>
          </w:p>
          <w:p w14:paraId="2F8574D3" w14:textId="77777777" w:rsidR="00E30D89" w:rsidRPr="00AE7FD0" w:rsidRDefault="00E30D89" w:rsidP="00F808A3">
            <w:pPr>
              <w:rPr>
                <w:rFonts w:ascii="Maiandra GD" w:hAnsi="Maiandra GD"/>
                <w:b/>
                <w:sz w:val="22"/>
              </w:rPr>
            </w:pPr>
            <w:r w:rsidRPr="00AE7FD0">
              <w:rPr>
                <w:rFonts w:ascii="Maiandra GD" w:hAnsi="Maiandra GD"/>
                <w:b/>
                <w:sz w:val="22"/>
              </w:rPr>
              <w:t>Crook and flail:</w:t>
            </w:r>
          </w:p>
          <w:p w14:paraId="2DDF9680" w14:textId="77777777" w:rsidR="00E30D89" w:rsidRPr="00AE7FD0" w:rsidRDefault="00E30D89" w:rsidP="00E30D89">
            <w:pPr>
              <w:pStyle w:val="ListParagraph"/>
              <w:numPr>
                <w:ilvl w:val="0"/>
                <w:numId w:val="13"/>
              </w:numPr>
              <w:spacing w:after="0" w:line="240" w:lineRule="auto"/>
              <w:rPr>
                <w:rFonts w:ascii="Maiandra GD" w:hAnsi="Maiandra GD"/>
                <w:sz w:val="20"/>
              </w:rPr>
            </w:pPr>
            <w:r w:rsidRPr="00AE7FD0">
              <w:rPr>
                <w:rFonts w:ascii="Maiandra GD" w:hAnsi="Maiandra GD"/>
                <w:sz w:val="20"/>
              </w:rPr>
              <w:t>farming tools</w:t>
            </w:r>
          </w:p>
          <w:p w14:paraId="759D69CA" w14:textId="77777777" w:rsidR="00E30D89" w:rsidRPr="00AE7FD0" w:rsidRDefault="00E30D89" w:rsidP="00E30D89">
            <w:pPr>
              <w:pStyle w:val="ListParagraph"/>
              <w:numPr>
                <w:ilvl w:val="0"/>
                <w:numId w:val="13"/>
              </w:numPr>
              <w:spacing w:after="0" w:line="240" w:lineRule="auto"/>
              <w:rPr>
                <w:rFonts w:ascii="Maiandra GD" w:hAnsi="Maiandra GD"/>
              </w:rPr>
            </w:pPr>
            <w:r w:rsidRPr="00AE7FD0">
              <w:rPr>
                <w:rFonts w:ascii="Maiandra GD" w:hAnsi="Maiandra GD"/>
                <w:sz w:val="20"/>
              </w:rPr>
              <w:t>held by Osiris, god of underworld and afterlife, in the  painting</w:t>
            </w:r>
          </w:p>
        </w:tc>
        <w:tc>
          <w:tcPr>
            <w:tcW w:w="8370" w:type="dxa"/>
            <w:shd w:val="clear" w:color="auto" w:fill="00B050"/>
            <w:vAlign w:val="center"/>
          </w:tcPr>
          <w:p w14:paraId="32F05A8D" w14:textId="4B365D5B" w:rsidR="00E30D89" w:rsidRPr="00AE7FD0" w:rsidRDefault="00C903A2" w:rsidP="00F808A3">
            <w:pPr>
              <w:jc w:val="center"/>
              <w:rPr>
                <w:rFonts w:ascii="Maiandra GD" w:hAnsi="Maiandra GD"/>
                <w:sz w:val="22"/>
              </w:rPr>
            </w:pPr>
            <w:r>
              <w:rPr>
                <w:rFonts w:ascii="Helvetica Neue" w:hAnsi="Helvetica Neue"/>
                <w:color w:val="000000"/>
                <w:sz w:val="27"/>
                <w:szCs w:val="27"/>
              </w:rPr>
              <w:t> The crook and flail are sometimes thought to represent two of the functions of the </w:t>
            </w:r>
            <w:hyperlink r:id="rId43" w:history="1">
              <w:r>
                <w:rPr>
                  <w:rStyle w:val="Hyperlink"/>
                  <w:rFonts w:ascii="Helvetica Neue" w:hAnsi="Helvetica Neue"/>
                  <w:sz w:val="27"/>
                  <w:szCs w:val="27"/>
                </w:rPr>
                <w:t>king</w:t>
              </w:r>
            </w:hyperlink>
            <w:r>
              <w:rPr>
                <w:rFonts w:ascii="Helvetica Neue" w:hAnsi="Helvetica Neue"/>
                <w:color w:val="000000"/>
                <w:sz w:val="27"/>
                <w:szCs w:val="27"/>
              </w:rPr>
              <w:t xml:space="preserve">: the crook stands for the shepherd, </w:t>
            </w:r>
            <w:proofErr w:type="spellStart"/>
            <w:r>
              <w:rPr>
                <w:rFonts w:ascii="Helvetica Neue" w:hAnsi="Helvetica Neue"/>
                <w:color w:val="000000"/>
                <w:sz w:val="27"/>
                <w:szCs w:val="27"/>
              </w:rPr>
              <w:t>carer</w:t>
            </w:r>
            <w:proofErr w:type="spellEnd"/>
            <w:r>
              <w:rPr>
                <w:rFonts w:ascii="Helvetica Neue" w:hAnsi="Helvetica Neue"/>
                <w:color w:val="000000"/>
                <w:sz w:val="27"/>
                <w:szCs w:val="27"/>
              </w:rPr>
              <w:t xml:space="preserve"> of the people, while the flail as scourge symbolizes the punishments deemed necessary to sustain socie</w:t>
            </w:r>
            <w:r>
              <w:rPr>
                <w:rFonts w:ascii="Helvetica Neue" w:hAnsi="Helvetica Neue"/>
                <w:color w:val="000000"/>
                <w:sz w:val="27"/>
                <w:szCs w:val="27"/>
              </w:rPr>
              <w:t>ty</w:t>
            </w:r>
          </w:p>
        </w:tc>
      </w:tr>
      <w:tr w:rsidR="00E30D89" w:rsidRPr="00AE7FD0" w14:paraId="586AC998" w14:textId="77777777" w:rsidTr="00F808A3">
        <w:trPr>
          <w:trHeight w:val="1133"/>
        </w:trPr>
        <w:tc>
          <w:tcPr>
            <w:tcW w:w="805" w:type="dxa"/>
            <w:vAlign w:val="center"/>
          </w:tcPr>
          <w:p w14:paraId="185955EB" w14:textId="77777777" w:rsidR="00E30D89" w:rsidRPr="00AE7FD0" w:rsidRDefault="00E30D89" w:rsidP="00F808A3">
            <w:pPr>
              <w:jc w:val="center"/>
              <w:rPr>
                <w:rFonts w:ascii="Maiandra GD" w:hAnsi="Maiandra GD"/>
                <w:b/>
                <w:sz w:val="22"/>
              </w:rPr>
            </w:pPr>
            <w:r w:rsidRPr="00AE7FD0">
              <w:rPr>
                <w:rFonts w:ascii="Maiandra GD" w:hAnsi="Maiandra GD"/>
                <w:b/>
                <w:sz w:val="22"/>
              </w:rPr>
              <w:t>C</w:t>
            </w:r>
          </w:p>
        </w:tc>
        <w:tc>
          <w:tcPr>
            <w:tcW w:w="5963" w:type="dxa"/>
          </w:tcPr>
          <w:p w14:paraId="3641DF08" w14:textId="77777777" w:rsidR="00E30D89" w:rsidRPr="00AE7FD0" w:rsidRDefault="00E30D89" w:rsidP="00F808A3">
            <w:pPr>
              <w:jc w:val="center"/>
              <w:rPr>
                <w:rFonts w:ascii="Maiandra GD" w:hAnsi="Maiandra GD"/>
                <w:sz w:val="22"/>
              </w:rPr>
            </w:pPr>
          </w:p>
          <w:p w14:paraId="1815F466" w14:textId="77777777" w:rsidR="00E30D89" w:rsidRPr="00AE7FD0" w:rsidRDefault="00E30D89" w:rsidP="00F808A3">
            <w:pPr>
              <w:rPr>
                <w:rFonts w:ascii="Maiandra GD" w:hAnsi="Maiandra GD"/>
                <w:b/>
                <w:sz w:val="22"/>
              </w:rPr>
            </w:pPr>
            <w:r w:rsidRPr="00AE7FD0">
              <w:rPr>
                <w:rFonts w:ascii="Maiandra GD" w:hAnsi="Maiandra GD"/>
                <w:b/>
                <w:sz w:val="22"/>
              </w:rPr>
              <w:t>Egyptian gods:</w:t>
            </w:r>
          </w:p>
          <w:p w14:paraId="1D4DB344" w14:textId="77777777" w:rsidR="00E30D89" w:rsidRPr="00AE7FD0" w:rsidRDefault="00E30D89" w:rsidP="00E30D89">
            <w:pPr>
              <w:pStyle w:val="ListParagraph"/>
              <w:numPr>
                <w:ilvl w:val="0"/>
                <w:numId w:val="14"/>
              </w:numPr>
              <w:spacing w:after="0" w:line="240" w:lineRule="auto"/>
              <w:rPr>
                <w:rFonts w:ascii="Maiandra GD" w:hAnsi="Maiandra GD"/>
                <w:sz w:val="20"/>
                <w:szCs w:val="20"/>
              </w:rPr>
            </w:pPr>
            <w:r w:rsidRPr="00AE7FD0">
              <w:rPr>
                <w:rFonts w:ascii="Maiandra GD" w:hAnsi="Maiandra GD"/>
                <w:sz w:val="20"/>
                <w:szCs w:val="20"/>
              </w:rPr>
              <w:t xml:space="preserve">Anubis (jackal-head): god of the dead, and funerals.  </w:t>
            </w:r>
          </w:p>
          <w:p w14:paraId="48E2F2BF" w14:textId="77777777" w:rsidR="00E30D89" w:rsidRPr="00AE7FD0" w:rsidRDefault="00E30D89" w:rsidP="00E30D89">
            <w:pPr>
              <w:pStyle w:val="ListParagraph"/>
              <w:numPr>
                <w:ilvl w:val="0"/>
                <w:numId w:val="14"/>
              </w:numPr>
              <w:spacing w:after="0" w:line="240" w:lineRule="auto"/>
              <w:rPr>
                <w:rFonts w:ascii="Maiandra GD" w:hAnsi="Maiandra GD"/>
                <w:sz w:val="20"/>
                <w:szCs w:val="20"/>
              </w:rPr>
            </w:pPr>
            <w:r w:rsidRPr="00AE7FD0">
              <w:rPr>
                <w:rFonts w:ascii="Maiandra GD" w:hAnsi="Maiandra GD"/>
                <w:sz w:val="20"/>
                <w:szCs w:val="20"/>
              </w:rPr>
              <w:t>Horus (pointed bird head): god for war, life.</w:t>
            </w:r>
          </w:p>
          <w:p w14:paraId="45876852" w14:textId="77777777" w:rsidR="00E30D89" w:rsidRPr="00AE7FD0" w:rsidRDefault="00E30D89" w:rsidP="00E30D89">
            <w:pPr>
              <w:pStyle w:val="ListParagraph"/>
              <w:numPr>
                <w:ilvl w:val="0"/>
                <w:numId w:val="14"/>
              </w:numPr>
              <w:spacing w:after="0" w:line="240" w:lineRule="auto"/>
              <w:rPr>
                <w:rFonts w:ascii="Maiandra GD" w:hAnsi="Maiandra GD"/>
                <w:sz w:val="20"/>
                <w:szCs w:val="20"/>
              </w:rPr>
            </w:pPr>
            <w:r w:rsidRPr="00AE7FD0">
              <w:rPr>
                <w:rFonts w:ascii="Maiandra GD" w:hAnsi="Maiandra GD"/>
                <w:sz w:val="20"/>
                <w:szCs w:val="20"/>
              </w:rPr>
              <w:t>Ra (falcon-head): King of the gods.</w:t>
            </w:r>
          </w:p>
          <w:p w14:paraId="76B9F0F2" w14:textId="77777777" w:rsidR="00E30D89" w:rsidRPr="00AE7FD0" w:rsidRDefault="00E30D89" w:rsidP="00E30D89">
            <w:pPr>
              <w:pStyle w:val="ListParagraph"/>
              <w:numPr>
                <w:ilvl w:val="0"/>
                <w:numId w:val="14"/>
              </w:numPr>
              <w:spacing w:after="0" w:line="240" w:lineRule="auto"/>
              <w:rPr>
                <w:rFonts w:ascii="Maiandra GD" w:hAnsi="Maiandra GD"/>
              </w:rPr>
            </w:pPr>
            <w:r w:rsidRPr="00AE7FD0">
              <w:rPr>
                <w:rFonts w:ascii="Maiandra GD" w:hAnsi="Maiandra GD"/>
                <w:sz w:val="20"/>
                <w:szCs w:val="20"/>
              </w:rPr>
              <w:t xml:space="preserve">Osiris: god of the underworld and afterlife. </w:t>
            </w:r>
            <w:r w:rsidRPr="00AE7FD0">
              <w:rPr>
                <w:rFonts w:ascii="Maiandra GD" w:hAnsi="Maiandra GD"/>
              </w:rPr>
              <w:t xml:space="preserve"> </w:t>
            </w:r>
          </w:p>
        </w:tc>
        <w:tc>
          <w:tcPr>
            <w:tcW w:w="8370" w:type="dxa"/>
            <w:vAlign w:val="center"/>
          </w:tcPr>
          <w:p w14:paraId="565D67FA" w14:textId="77777777" w:rsidR="00E30D89" w:rsidRPr="00AE7FD0" w:rsidRDefault="00E30D89" w:rsidP="00F808A3">
            <w:pPr>
              <w:jc w:val="center"/>
              <w:rPr>
                <w:rFonts w:ascii="Maiandra GD" w:hAnsi="Maiandra GD"/>
                <w:sz w:val="22"/>
              </w:rPr>
            </w:pPr>
            <w:bookmarkStart w:id="0" w:name="_GoBack"/>
            <w:bookmarkEnd w:id="0"/>
          </w:p>
        </w:tc>
      </w:tr>
    </w:tbl>
    <w:p w14:paraId="13C4BC04" w14:textId="77777777" w:rsidR="00E30D89" w:rsidRPr="00010FB2" w:rsidRDefault="00E30D89" w:rsidP="00E30D89">
      <w:pPr>
        <w:rPr>
          <w:rFonts w:ascii="Century Gothic" w:hAnsi="Century Gothic"/>
          <w:sz w:val="10"/>
        </w:rPr>
      </w:pPr>
    </w:p>
    <w:p w14:paraId="7D6D993A" w14:textId="77777777" w:rsidR="00E30D89" w:rsidRDefault="00E30D89" w:rsidP="00E30D89">
      <w:pPr>
        <w:rPr>
          <w:rFonts w:ascii="Century Gothic" w:hAnsi="Century Gothic"/>
          <w:sz w:val="22"/>
        </w:rPr>
      </w:pPr>
      <w:r w:rsidRPr="004D0537">
        <w:rPr>
          <w:rFonts w:ascii="Maiandra GD" w:hAnsi="Maiandra GD"/>
          <w:b/>
          <w:sz w:val="22"/>
        </w:rPr>
        <w:t>Questions</w:t>
      </w:r>
      <w:r w:rsidRPr="00010FB2">
        <w:rPr>
          <w:rFonts w:ascii="Century Gothic" w:hAnsi="Century Gothic"/>
          <w:sz w:val="22"/>
        </w:rPr>
        <w:t>:</w:t>
      </w:r>
    </w:p>
    <w:p w14:paraId="709C339D" w14:textId="77777777" w:rsidR="00E30D89" w:rsidRPr="00C325DE" w:rsidRDefault="00E30D89" w:rsidP="00E30D89">
      <w:pPr>
        <w:pStyle w:val="ListParagraph"/>
        <w:numPr>
          <w:ilvl w:val="0"/>
          <w:numId w:val="15"/>
        </w:numPr>
        <w:spacing w:after="0" w:line="240" w:lineRule="auto"/>
        <w:rPr>
          <w:rFonts w:ascii="Century Gothic" w:hAnsi="Century Gothic"/>
          <w:b/>
        </w:rPr>
      </w:pPr>
      <w:r>
        <w:rPr>
          <w:rFonts w:ascii="Maiandra GD" w:hAnsi="Maiandra GD"/>
          <w:b/>
        </w:rPr>
        <w:t>What can we learn about Egyptian religion based upon this artwork?</w:t>
      </w:r>
    </w:p>
    <w:p w14:paraId="3374FD74" w14:textId="77777777" w:rsidR="00E30D89" w:rsidRPr="005C1AEF" w:rsidRDefault="00E30D89" w:rsidP="00E30D89">
      <w:pPr>
        <w:pStyle w:val="ListParagraph"/>
        <w:ind w:left="1080"/>
        <w:rPr>
          <w:rFonts w:ascii="Century Gothic" w:hAnsi="Century Gothic"/>
          <w:b/>
        </w:rPr>
      </w:pPr>
    </w:p>
    <w:p w14:paraId="2A2C28E1" w14:textId="77777777" w:rsidR="00E30D89" w:rsidRPr="005939D9" w:rsidRDefault="00E30D89" w:rsidP="00E30D89">
      <w:pPr>
        <w:pStyle w:val="ListParagraph"/>
        <w:numPr>
          <w:ilvl w:val="0"/>
          <w:numId w:val="15"/>
        </w:numPr>
        <w:spacing w:after="0" w:line="240" w:lineRule="auto"/>
        <w:rPr>
          <w:rFonts w:ascii="Century Gothic" w:hAnsi="Century Gothic"/>
          <w:b/>
        </w:rPr>
        <w:sectPr w:rsidR="00E30D89" w:rsidRPr="005939D9" w:rsidSect="001E3A99">
          <w:headerReference w:type="default" r:id="rId44"/>
          <w:pgSz w:w="12240" w:h="15840"/>
          <w:pgMar w:top="432" w:right="720" w:bottom="432" w:left="720" w:header="432" w:footer="432" w:gutter="0"/>
          <w:cols w:space="720"/>
          <w:docGrid w:linePitch="326"/>
        </w:sectPr>
      </w:pPr>
      <w:r>
        <w:rPr>
          <w:rFonts w:ascii="Maiandra GD" w:hAnsi="Maiandra GD"/>
          <w:b/>
        </w:rPr>
        <w:t xml:space="preserve"> Based on the point of view of the artist, what is the artist suggesting about Egyptian leaders through this artwork?</w:t>
      </w:r>
    </w:p>
    <w:p w14:paraId="7B28FC21" w14:textId="77777777" w:rsidR="00E30D89" w:rsidRDefault="00E30D89" w:rsidP="00E30D89">
      <w:pPr>
        <w:rPr>
          <w:rFonts w:ascii="Maiandra GD" w:hAnsi="Maiandra GD"/>
          <w:b/>
        </w:rPr>
      </w:pPr>
    </w:p>
    <w:p w14:paraId="6E5D6743" w14:textId="77777777" w:rsidR="00E30D89" w:rsidRDefault="00E30D89" w:rsidP="00E30D89">
      <w:pPr>
        <w:rPr>
          <w:rFonts w:ascii="Maiandra GD" w:hAnsi="Maiandra GD"/>
          <w:b/>
        </w:rPr>
      </w:pPr>
      <w:r>
        <w:rPr>
          <w:rFonts w:ascii="Maiandra GD" w:hAnsi="Maiandra GD"/>
          <w:b/>
        </w:rPr>
        <w:t>Source 4: Artifact of the Israelites and the Foundations of Judaism</w:t>
      </w:r>
    </w:p>
    <w:p w14:paraId="104F5720" w14:textId="77777777" w:rsidR="00E30D89" w:rsidRPr="00F54DE3" w:rsidRDefault="00E30D89" w:rsidP="00E30D89">
      <w:pPr>
        <w:jc w:val="center"/>
        <w:rPr>
          <w:rFonts w:ascii="Maiandra GD" w:hAnsi="Maiandra GD"/>
        </w:rPr>
      </w:pPr>
      <w:r>
        <w:rPr>
          <w:rFonts w:ascii="Maiandra GD" w:hAnsi="Maiandra GD"/>
        </w:rPr>
        <w:t>“I am Yahweh, and there is no other.  I form light and create darkness, I make peace and create evil.  I, Yahweh, am the maker of all these things” (Isaiah 45:6-7).</w:t>
      </w:r>
    </w:p>
    <w:p w14:paraId="4ECE1BC0" w14:textId="77777777" w:rsidR="00E30D89" w:rsidRDefault="00E30D89" w:rsidP="00E30D89">
      <w:pPr>
        <w:rPr>
          <w:rFonts w:ascii="Maiandra GD" w:hAnsi="Maiandra GD"/>
          <w:sz w:val="20"/>
          <w:szCs w:val="20"/>
        </w:rPr>
      </w:pPr>
    </w:p>
    <w:tbl>
      <w:tblPr>
        <w:tblStyle w:val="TableGrid"/>
        <w:tblW w:w="0" w:type="auto"/>
        <w:tblLook w:val="04A0" w:firstRow="1" w:lastRow="0" w:firstColumn="1" w:lastColumn="0" w:noHBand="0" w:noVBand="1"/>
      </w:tblPr>
      <w:tblGrid>
        <w:gridCol w:w="5441"/>
        <w:gridCol w:w="5349"/>
      </w:tblGrid>
      <w:tr w:rsidR="00E30D89" w:rsidRPr="003B4BA4" w14:paraId="0ED45D6A" w14:textId="77777777" w:rsidTr="00F808A3">
        <w:tc>
          <w:tcPr>
            <w:tcW w:w="7164" w:type="dxa"/>
          </w:tcPr>
          <w:p w14:paraId="540B6645" w14:textId="77777777" w:rsidR="00E30D89" w:rsidRPr="003B4BA4" w:rsidRDefault="00E30D89" w:rsidP="00F808A3">
            <w:pPr>
              <w:rPr>
                <w:rFonts w:ascii="Maiandra GD" w:hAnsi="Maiandra GD"/>
                <w:sz w:val="22"/>
                <w:szCs w:val="22"/>
              </w:rPr>
            </w:pPr>
            <w:r w:rsidRPr="003B4BA4">
              <w:rPr>
                <w:rFonts w:ascii="Maiandra GD" w:hAnsi="Maiandra GD"/>
                <w:b/>
                <w:sz w:val="22"/>
                <w:szCs w:val="22"/>
              </w:rPr>
              <w:t>A 4</w:t>
            </w:r>
            <w:r w:rsidRPr="003B4BA4">
              <w:rPr>
                <w:rFonts w:ascii="Maiandra GD" w:hAnsi="Maiandra GD"/>
                <w:b/>
                <w:sz w:val="22"/>
                <w:szCs w:val="22"/>
                <w:vertAlign w:val="superscript"/>
              </w:rPr>
              <w:t>th</w:t>
            </w:r>
            <w:r w:rsidRPr="003B4BA4">
              <w:rPr>
                <w:rFonts w:ascii="Maiandra GD" w:hAnsi="Maiandra GD"/>
                <w:b/>
                <w:sz w:val="22"/>
                <w:szCs w:val="22"/>
              </w:rPr>
              <w:t xml:space="preserve"> century BCE coin, believed to be depicting Yahweh and his human-like characteristics.</w:t>
            </w:r>
          </w:p>
          <w:p w14:paraId="545F56E2" w14:textId="77777777" w:rsidR="00E30D89" w:rsidRPr="003B4BA4" w:rsidRDefault="00E30D89" w:rsidP="00F808A3">
            <w:pPr>
              <w:rPr>
                <w:rFonts w:ascii="Maiandra GD" w:hAnsi="Maiandra GD"/>
                <w:sz w:val="22"/>
                <w:szCs w:val="22"/>
              </w:rPr>
            </w:pPr>
            <w:r w:rsidRPr="003B4BA4">
              <w:rPr>
                <w:noProof/>
                <w:sz w:val="22"/>
                <w:szCs w:val="22"/>
              </w:rPr>
              <w:drawing>
                <wp:anchor distT="0" distB="0" distL="114300" distR="114300" simplePos="0" relativeHeight="251688960" behindDoc="0" locked="0" layoutInCell="1" allowOverlap="1" wp14:anchorId="62D72F9E" wp14:editId="744AAFAA">
                  <wp:simplePos x="0" y="0"/>
                  <wp:positionH relativeFrom="column">
                    <wp:posOffset>242752</wp:posOffset>
                  </wp:positionH>
                  <wp:positionV relativeFrom="paragraph">
                    <wp:posOffset>156845</wp:posOffset>
                  </wp:positionV>
                  <wp:extent cx="2920365" cy="1802130"/>
                  <wp:effectExtent l="0" t="0" r="63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0365" cy="1802130"/>
                          </a:xfrm>
                          <a:prstGeom prst="rect">
                            <a:avLst/>
                          </a:prstGeom>
                        </pic:spPr>
                      </pic:pic>
                    </a:graphicData>
                  </a:graphic>
                  <wp14:sizeRelH relativeFrom="margin">
                    <wp14:pctWidth>0</wp14:pctWidth>
                  </wp14:sizeRelH>
                  <wp14:sizeRelV relativeFrom="margin">
                    <wp14:pctHeight>0</wp14:pctHeight>
                  </wp14:sizeRelV>
                </wp:anchor>
              </w:drawing>
            </w:r>
          </w:p>
          <w:p w14:paraId="6894F291" w14:textId="77777777" w:rsidR="00E30D89" w:rsidRPr="003B4BA4" w:rsidRDefault="00E30D89" w:rsidP="00F808A3">
            <w:pPr>
              <w:rPr>
                <w:rFonts w:ascii="Maiandra GD" w:hAnsi="Maiandra GD"/>
                <w:sz w:val="22"/>
                <w:szCs w:val="22"/>
              </w:rPr>
            </w:pPr>
          </w:p>
          <w:p w14:paraId="352A960B" w14:textId="77777777" w:rsidR="00E30D89" w:rsidRPr="003B4BA4" w:rsidRDefault="00E30D89" w:rsidP="00F808A3">
            <w:pPr>
              <w:rPr>
                <w:rFonts w:ascii="Maiandra GD" w:hAnsi="Maiandra GD"/>
                <w:sz w:val="22"/>
                <w:szCs w:val="22"/>
              </w:rPr>
            </w:pPr>
          </w:p>
          <w:p w14:paraId="3DCAF704" w14:textId="77777777" w:rsidR="00E30D89" w:rsidRPr="003B4BA4" w:rsidRDefault="00E30D89" w:rsidP="00F808A3">
            <w:pPr>
              <w:rPr>
                <w:rFonts w:ascii="Maiandra GD" w:hAnsi="Maiandra GD"/>
                <w:sz w:val="22"/>
                <w:szCs w:val="22"/>
              </w:rPr>
            </w:pPr>
          </w:p>
          <w:p w14:paraId="2E73382F" w14:textId="77777777" w:rsidR="00E30D89" w:rsidRPr="003B4BA4" w:rsidRDefault="00E30D89" w:rsidP="00F808A3">
            <w:pPr>
              <w:rPr>
                <w:rFonts w:ascii="Maiandra GD" w:hAnsi="Maiandra GD"/>
                <w:sz w:val="22"/>
                <w:szCs w:val="22"/>
              </w:rPr>
            </w:pPr>
          </w:p>
          <w:p w14:paraId="153F33DA" w14:textId="77777777" w:rsidR="00E30D89" w:rsidRPr="003B4BA4" w:rsidRDefault="00E30D89" w:rsidP="00F808A3">
            <w:pPr>
              <w:rPr>
                <w:rFonts w:ascii="Maiandra GD" w:hAnsi="Maiandra GD"/>
                <w:sz w:val="22"/>
                <w:szCs w:val="22"/>
              </w:rPr>
            </w:pPr>
          </w:p>
          <w:p w14:paraId="34B4DE54" w14:textId="77777777" w:rsidR="00E30D89" w:rsidRPr="003B4BA4" w:rsidRDefault="00E30D89" w:rsidP="00F808A3">
            <w:pPr>
              <w:rPr>
                <w:rFonts w:ascii="Maiandra GD" w:hAnsi="Maiandra GD"/>
                <w:sz w:val="22"/>
                <w:szCs w:val="22"/>
              </w:rPr>
            </w:pPr>
          </w:p>
          <w:p w14:paraId="19C215D5" w14:textId="77777777" w:rsidR="00E30D89" w:rsidRPr="003B4BA4" w:rsidRDefault="00E30D89" w:rsidP="00F808A3">
            <w:pPr>
              <w:rPr>
                <w:rFonts w:ascii="Maiandra GD" w:hAnsi="Maiandra GD"/>
                <w:sz w:val="22"/>
                <w:szCs w:val="22"/>
              </w:rPr>
            </w:pPr>
          </w:p>
          <w:p w14:paraId="45CC53A3" w14:textId="77777777" w:rsidR="00E30D89" w:rsidRPr="003B4BA4" w:rsidRDefault="00E30D89" w:rsidP="00F808A3">
            <w:pPr>
              <w:rPr>
                <w:rFonts w:ascii="Maiandra GD" w:hAnsi="Maiandra GD"/>
                <w:sz w:val="22"/>
                <w:szCs w:val="22"/>
              </w:rPr>
            </w:pPr>
          </w:p>
          <w:p w14:paraId="4AB16417" w14:textId="77777777" w:rsidR="00E30D89" w:rsidRPr="003B4BA4" w:rsidRDefault="00E30D89" w:rsidP="00F808A3">
            <w:pPr>
              <w:rPr>
                <w:rFonts w:ascii="Maiandra GD" w:hAnsi="Maiandra GD"/>
                <w:sz w:val="22"/>
                <w:szCs w:val="22"/>
              </w:rPr>
            </w:pPr>
          </w:p>
          <w:p w14:paraId="125991F6" w14:textId="77777777" w:rsidR="00E30D89" w:rsidRPr="003B4BA4" w:rsidRDefault="00E30D89" w:rsidP="00F808A3">
            <w:pPr>
              <w:rPr>
                <w:rFonts w:ascii="Maiandra GD" w:hAnsi="Maiandra GD"/>
                <w:sz w:val="22"/>
                <w:szCs w:val="22"/>
              </w:rPr>
            </w:pPr>
          </w:p>
          <w:p w14:paraId="11414869" w14:textId="77777777" w:rsidR="00E30D89" w:rsidRPr="003B4BA4" w:rsidRDefault="00E30D89" w:rsidP="00F808A3">
            <w:pPr>
              <w:rPr>
                <w:rFonts w:ascii="Maiandra GD" w:hAnsi="Maiandra GD"/>
                <w:sz w:val="22"/>
                <w:szCs w:val="22"/>
              </w:rPr>
            </w:pPr>
          </w:p>
          <w:p w14:paraId="1083A6E9" w14:textId="77777777" w:rsidR="00E30D89" w:rsidRPr="003B4BA4" w:rsidRDefault="00E30D89" w:rsidP="00F808A3">
            <w:pPr>
              <w:rPr>
                <w:rFonts w:ascii="Maiandra GD" w:hAnsi="Maiandra GD"/>
                <w:sz w:val="22"/>
                <w:szCs w:val="22"/>
              </w:rPr>
            </w:pPr>
          </w:p>
        </w:tc>
        <w:tc>
          <w:tcPr>
            <w:tcW w:w="7164" w:type="dxa"/>
          </w:tcPr>
          <w:p w14:paraId="25A6E60E" w14:textId="77777777" w:rsidR="00E30D89" w:rsidRPr="003B4BA4" w:rsidRDefault="00E30D89" w:rsidP="00F808A3">
            <w:pPr>
              <w:rPr>
                <w:rFonts w:ascii="Maiandra GD" w:hAnsi="Maiandra GD"/>
                <w:b/>
                <w:sz w:val="22"/>
                <w:szCs w:val="22"/>
              </w:rPr>
            </w:pPr>
            <w:r w:rsidRPr="003B4BA4">
              <w:rPr>
                <w:noProof/>
                <w:sz w:val="22"/>
                <w:szCs w:val="22"/>
              </w:rPr>
              <w:drawing>
                <wp:anchor distT="0" distB="0" distL="114300" distR="114300" simplePos="0" relativeHeight="251687936" behindDoc="0" locked="0" layoutInCell="1" allowOverlap="1" wp14:anchorId="704202D8" wp14:editId="2F73FC80">
                  <wp:simplePos x="0" y="0"/>
                  <wp:positionH relativeFrom="column">
                    <wp:posOffset>549729</wp:posOffset>
                  </wp:positionH>
                  <wp:positionV relativeFrom="paragraph">
                    <wp:posOffset>544921</wp:posOffset>
                  </wp:positionV>
                  <wp:extent cx="3062222" cy="1863634"/>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3337" cy="1864312"/>
                          </a:xfrm>
                          <a:prstGeom prst="rect">
                            <a:avLst/>
                          </a:prstGeom>
                        </pic:spPr>
                      </pic:pic>
                    </a:graphicData>
                  </a:graphic>
                  <wp14:sizeRelH relativeFrom="margin">
                    <wp14:pctWidth>0</wp14:pctWidth>
                  </wp14:sizeRelH>
                  <wp14:sizeRelV relativeFrom="margin">
                    <wp14:pctHeight>0</wp14:pctHeight>
                  </wp14:sizeRelV>
                </wp:anchor>
              </w:drawing>
            </w:r>
            <w:r w:rsidRPr="003B4BA4">
              <w:rPr>
                <w:rFonts w:ascii="Maiandra GD" w:hAnsi="Maiandra GD"/>
                <w:b/>
                <w:sz w:val="22"/>
                <w:szCs w:val="22"/>
              </w:rPr>
              <w:t xml:space="preserve"> Believed to date back to 1208 BCE, the </w:t>
            </w:r>
            <w:proofErr w:type="spellStart"/>
            <w:r w:rsidRPr="003B4BA4">
              <w:rPr>
                <w:rFonts w:ascii="Maiandra GD" w:hAnsi="Maiandra GD"/>
                <w:b/>
                <w:sz w:val="22"/>
                <w:szCs w:val="22"/>
              </w:rPr>
              <w:t>Merneptah</w:t>
            </w:r>
            <w:proofErr w:type="spellEnd"/>
            <w:r w:rsidRPr="003B4BA4">
              <w:rPr>
                <w:rFonts w:ascii="Maiandra GD" w:hAnsi="Maiandra GD"/>
                <w:b/>
                <w:sz w:val="22"/>
                <w:szCs w:val="22"/>
              </w:rPr>
              <w:t xml:space="preserve"> Stele emerging from ancient </w:t>
            </w:r>
            <w:proofErr w:type="gramStart"/>
            <w:r w:rsidRPr="003B4BA4">
              <w:rPr>
                <w:rFonts w:ascii="Maiandra GD" w:hAnsi="Maiandra GD"/>
                <w:b/>
                <w:sz w:val="22"/>
                <w:szCs w:val="22"/>
              </w:rPr>
              <w:t>Egypt,</w:t>
            </w:r>
            <w:proofErr w:type="gramEnd"/>
            <w:r w:rsidRPr="003B4BA4">
              <w:rPr>
                <w:rFonts w:ascii="Maiandra GD" w:hAnsi="Maiandra GD"/>
                <w:b/>
                <w:sz w:val="22"/>
                <w:szCs w:val="22"/>
              </w:rPr>
              <w:t xml:space="preserve"> represents the earliest textual reference to the Israelites, referring to them as a nomadic group.</w:t>
            </w:r>
          </w:p>
        </w:tc>
      </w:tr>
    </w:tbl>
    <w:p w14:paraId="04105313" w14:textId="77777777" w:rsidR="00E30D89" w:rsidRDefault="00E30D89" w:rsidP="00E30D89">
      <w:pPr>
        <w:rPr>
          <w:rFonts w:ascii="Maiandra GD" w:hAnsi="Maiandra GD"/>
          <w:sz w:val="20"/>
          <w:szCs w:val="20"/>
        </w:rPr>
      </w:pPr>
    </w:p>
    <w:p w14:paraId="014FAFC9" w14:textId="77777777" w:rsidR="00E30D89" w:rsidRDefault="00E30D89" w:rsidP="00E30D89">
      <w:pPr>
        <w:rPr>
          <w:rFonts w:ascii="Maiandra GD" w:hAnsi="Maiandra GD"/>
          <w:sz w:val="20"/>
          <w:szCs w:val="20"/>
        </w:rPr>
      </w:pPr>
    </w:p>
    <w:p w14:paraId="6917681E" w14:textId="77777777" w:rsidR="00E30D89" w:rsidRPr="003B4BA4" w:rsidRDefault="00E30D89" w:rsidP="00E30D89">
      <w:pPr>
        <w:rPr>
          <w:rFonts w:ascii="Century Gothic" w:hAnsi="Century Gothic"/>
          <w:sz w:val="22"/>
        </w:rPr>
      </w:pPr>
      <w:r w:rsidRPr="003B4BA4">
        <w:rPr>
          <w:rFonts w:ascii="Maiandra GD" w:hAnsi="Maiandra GD"/>
          <w:b/>
          <w:sz w:val="22"/>
        </w:rPr>
        <w:t>Questions</w:t>
      </w:r>
      <w:r w:rsidRPr="003B4BA4">
        <w:rPr>
          <w:rFonts w:ascii="Century Gothic" w:hAnsi="Century Gothic"/>
          <w:sz w:val="22"/>
        </w:rPr>
        <w:t>:</w:t>
      </w:r>
    </w:p>
    <w:p w14:paraId="42022649" w14:textId="77777777" w:rsidR="00E30D89" w:rsidRDefault="00E30D89" w:rsidP="00E30D89">
      <w:pPr>
        <w:ind w:firstLine="720"/>
        <w:contextualSpacing/>
        <w:rPr>
          <w:rFonts w:ascii="Maiandra GD" w:hAnsi="Maiandra GD"/>
          <w:b/>
          <w:sz w:val="22"/>
        </w:rPr>
      </w:pPr>
      <w:r>
        <w:rPr>
          <w:rFonts w:ascii="Maiandra GD" w:hAnsi="Maiandra GD"/>
          <w:sz w:val="22"/>
        </w:rPr>
        <w:t xml:space="preserve">5. </w:t>
      </w:r>
      <w:r w:rsidRPr="003B4BA4">
        <w:rPr>
          <w:rFonts w:ascii="Maiandra GD" w:hAnsi="Maiandra GD"/>
          <w:b/>
          <w:sz w:val="22"/>
        </w:rPr>
        <w:t xml:space="preserve">What can we learn about </w:t>
      </w:r>
      <w:r>
        <w:rPr>
          <w:rFonts w:ascii="Maiandra GD" w:hAnsi="Maiandra GD"/>
          <w:b/>
          <w:sz w:val="22"/>
        </w:rPr>
        <w:t>the Israelite’s</w:t>
      </w:r>
      <w:r w:rsidRPr="003B4BA4">
        <w:rPr>
          <w:rFonts w:ascii="Maiandra GD" w:hAnsi="Maiandra GD"/>
          <w:b/>
          <w:sz w:val="22"/>
        </w:rPr>
        <w:t xml:space="preserve"> religion </w:t>
      </w:r>
      <w:r>
        <w:rPr>
          <w:rFonts w:ascii="Maiandra GD" w:hAnsi="Maiandra GD"/>
          <w:b/>
          <w:sz w:val="22"/>
        </w:rPr>
        <w:t xml:space="preserve">(Judaism) </w:t>
      </w:r>
      <w:r w:rsidRPr="003B4BA4">
        <w:rPr>
          <w:rFonts w:ascii="Maiandra GD" w:hAnsi="Maiandra GD"/>
          <w:b/>
          <w:sz w:val="22"/>
        </w:rPr>
        <w:t>based upon this artwork?</w:t>
      </w:r>
    </w:p>
    <w:p w14:paraId="67838639" w14:textId="77777777" w:rsidR="00E30D89" w:rsidRDefault="00E30D89" w:rsidP="00E30D89">
      <w:pPr>
        <w:ind w:firstLine="720"/>
        <w:contextualSpacing/>
        <w:rPr>
          <w:rFonts w:ascii="Century Gothic" w:hAnsi="Century Gothic"/>
          <w:b/>
          <w:sz w:val="22"/>
        </w:rPr>
      </w:pPr>
    </w:p>
    <w:p w14:paraId="3BC13264" w14:textId="77777777" w:rsidR="00E30D89" w:rsidRDefault="00E30D89" w:rsidP="00E30D89">
      <w:pPr>
        <w:ind w:firstLine="720"/>
        <w:contextualSpacing/>
        <w:rPr>
          <w:rFonts w:ascii="Century Gothic" w:hAnsi="Century Gothic"/>
          <w:b/>
          <w:sz w:val="22"/>
        </w:rPr>
      </w:pPr>
    </w:p>
    <w:p w14:paraId="7DB6FF90" w14:textId="77777777" w:rsidR="00E30D89" w:rsidRPr="003B4BA4" w:rsidRDefault="00E30D89" w:rsidP="00E30D89">
      <w:pPr>
        <w:ind w:firstLine="720"/>
        <w:contextualSpacing/>
        <w:rPr>
          <w:rFonts w:ascii="Century Gothic" w:hAnsi="Century Gothic"/>
          <w:b/>
          <w:sz w:val="22"/>
        </w:rPr>
      </w:pPr>
    </w:p>
    <w:p w14:paraId="70774453" w14:textId="77777777" w:rsidR="00E30D89" w:rsidRDefault="00E30D89" w:rsidP="00E30D89">
      <w:pPr>
        <w:ind w:firstLine="720"/>
        <w:contextualSpacing/>
        <w:rPr>
          <w:rFonts w:ascii="Maiandra GD" w:hAnsi="Maiandra GD"/>
          <w:b/>
          <w:sz w:val="22"/>
        </w:rPr>
      </w:pPr>
      <w:r>
        <w:rPr>
          <w:rFonts w:ascii="Maiandra GD" w:hAnsi="Maiandra GD"/>
          <w:sz w:val="22"/>
        </w:rPr>
        <w:t>6.</w:t>
      </w:r>
      <w:r w:rsidRPr="003B4BA4">
        <w:rPr>
          <w:rFonts w:ascii="Maiandra GD" w:hAnsi="Maiandra GD"/>
          <w:b/>
          <w:sz w:val="22"/>
        </w:rPr>
        <w:t xml:space="preserve"> Based on the point of view of the a</w:t>
      </w:r>
      <w:r>
        <w:rPr>
          <w:rFonts w:ascii="Maiandra GD" w:hAnsi="Maiandra GD"/>
          <w:b/>
          <w:sz w:val="22"/>
        </w:rPr>
        <w:t>uthor and artists, what do the Biblical excerpt and the coin’s engraving suggest about the Israelite god?</w:t>
      </w:r>
    </w:p>
    <w:p w14:paraId="2A851EA9" w14:textId="77777777" w:rsidR="00E30D89" w:rsidRDefault="00E30D89" w:rsidP="00E30D89">
      <w:pPr>
        <w:contextualSpacing/>
        <w:rPr>
          <w:rFonts w:ascii="Century Gothic" w:hAnsi="Century Gothic"/>
          <w:b/>
          <w:sz w:val="22"/>
        </w:rPr>
      </w:pPr>
    </w:p>
    <w:p w14:paraId="4FF612A2" w14:textId="77777777" w:rsidR="00E30D89" w:rsidRDefault="00E30D89" w:rsidP="00E30D89">
      <w:pPr>
        <w:contextualSpacing/>
        <w:rPr>
          <w:rFonts w:ascii="Century Gothic" w:hAnsi="Century Gothic"/>
          <w:b/>
          <w:sz w:val="22"/>
        </w:rPr>
      </w:pPr>
    </w:p>
    <w:p w14:paraId="2E35B781" w14:textId="77777777" w:rsidR="00E30D89" w:rsidRDefault="00E30D89" w:rsidP="00E30D89">
      <w:pPr>
        <w:contextualSpacing/>
        <w:rPr>
          <w:rFonts w:ascii="Maiandra GD" w:hAnsi="Maiandra GD"/>
          <w:b/>
          <w:sz w:val="22"/>
        </w:rPr>
      </w:pPr>
      <w:r>
        <w:rPr>
          <w:rFonts w:ascii="Maiandra GD" w:hAnsi="Maiandra GD"/>
          <w:b/>
          <w:noProof/>
          <w:sz w:val="22"/>
        </w:rPr>
        <mc:AlternateContent>
          <mc:Choice Requires="wps">
            <w:drawing>
              <wp:anchor distT="0" distB="0" distL="114300" distR="114300" simplePos="0" relativeHeight="251686912" behindDoc="1" locked="0" layoutInCell="1" allowOverlap="1" wp14:anchorId="0FAA80DC" wp14:editId="1B1E40E8">
                <wp:simplePos x="0" y="0"/>
                <wp:positionH relativeFrom="column">
                  <wp:posOffset>-69011</wp:posOffset>
                </wp:positionH>
                <wp:positionV relativeFrom="paragraph">
                  <wp:posOffset>158858</wp:posOffset>
                </wp:positionV>
                <wp:extent cx="9222105" cy="1587260"/>
                <wp:effectExtent l="57150" t="19050" r="74295" b="89535"/>
                <wp:wrapNone/>
                <wp:docPr id="23" name="Rectangle 23"/>
                <wp:cNvGraphicFramePr/>
                <a:graphic xmlns:a="http://schemas.openxmlformats.org/drawingml/2006/main">
                  <a:graphicData uri="http://schemas.microsoft.com/office/word/2010/wordprocessingShape">
                    <wps:wsp>
                      <wps:cNvSpPr/>
                      <wps:spPr>
                        <a:xfrm>
                          <a:off x="0" y="0"/>
                          <a:ext cx="9222105" cy="158726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EBDB92" w14:textId="77777777" w:rsidR="00E30D89" w:rsidRDefault="00E30D89" w:rsidP="00E30D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80DC" id="Rectangle 23" o:spid="_x0000_s1030" style="position:absolute;margin-left:-5.45pt;margin-top:12.5pt;width:726.15pt;height: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" filled="f" strokecolor="black [3213]" strokeweight=".5pt">
                <v:textbox>
                  <w:txbxContent>
                    <w:p w14:paraId="54EBDB92" w14:textId="77777777" w:rsidR="00E30D89" w:rsidRDefault="00E30D89" w:rsidP="00E30D89">
                      <w:pPr>
                        <w:jc w:val="center"/>
                      </w:pPr>
                    </w:p>
                  </w:txbxContent>
                </v:textbox>
              </v:rect>
            </w:pict>
          </mc:Fallback>
        </mc:AlternateContent>
      </w:r>
    </w:p>
    <w:p w14:paraId="5DCDA3DB" w14:textId="77777777" w:rsidR="00E30D89" w:rsidRPr="003B4BA4" w:rsidRDefault="00E30D89" w:rsidP="00E30D89">
      <w:pPr>
        <w:contextualSpacing/>
        <w:rPr>
          <w:rFonts w:ascii="Maiandra GD" w:hAnsi="Maiandra GD"/>
          <w:b/>
          <w:sz w:val="22"/>
        </w:rPr>
      </w:pPr>
      <w:r w:rsidRPr="00086EA0">
        <w:rPr>
          <w:rFonts w:ascii="Maiandra GD" w:hAnsi="Maiandra GD"/>
          <w:b/>
          <w:sz w:val="22"/>
        </w:rPr>
        <w:t xml:space="preserve">Summary Questions: </w:t>
      </w:r>
    </w:p>
    <w:p w14:paraId="3513FA27" w14:textId="77777777" w:rsidR="00E30D89" w:rsidRDefault="00E30D89" w:rsidP="00E30D89">
      <w:pPr>
        <w:rPr>
          <w:rFonts w:ascii="Maiandra GD" w:hAnsi="Maiandra GD"/>
          <w:sz w:val="20"/>
          <w:szCs w:val="20"/>
        </w:rPr>
      </w:pPr>
    </w:p>
    <w:p w14:paraId="5A706BBB" w14:textId="77777777" w:rsidR="00E30D89" w:rsidRDefault="00E30D89" w:rsidP="00E30D89">
      <w:pPr>
        <w:rPr>
          <w:rFonts w:ascii="Maiandra GD" w:hAnsi="Maiandra GD"/>
          <w:sz w:val="20"/>
          <w:szCs w:val="20"/>
        </w:rPr>
      </w:pPr>
      <w:r>
        <w:rPr>
          <w:rFonts w:ascii="Maiandra GD" w:hAnsi="Maiandra GD"/>
          <w:sz w:val="20"/>
          <w:szCs w:val="20"/>
        </w:rPr>
        <w:t xml:space="preserve">1. What </w:t>
      </w:r>
      <w:r w:rsidRPr="008A6629">
        <w:rPr>
          <w:rFonts w:ascii="Maiandra GD" w:hAnsi="Maiandra GD"/>
          <w:sz w:val="20"/>
          <w:szCs w:val="20"/>
          <w:u w:val="single"/>
        </w:rPr>
        <w:t>similarities</w:t>
      </w:r>
      <w:r>
        <w:rPr>
          <w:rFonts w:ascii="Maiandra GD" w:hAnsi="Maiandra GD"/>
          <w:sz w:val="20"/>
          <w:szCs w:val="20"/>
        </w:rPr>
        <w:t xml:space="preserve"> </w:t>
      </w:r>
      <w:proofErr w:type="gramStart"/>
      <w:r>
        <w:rPr>
          <w:rFonts w:ascii="Maiandra GD" w:hAnsi="Maiandra GD"/>
          <w:sz w:val="20"/>
          <w:szCs w:val="20"/>
        </w:rPr>
        <w:t>can be found</w:t>
      </w:r>
      <w:proofErr w:type="gramEnd"/>
      <w:r>
        <w:rPr>
          <w:rFonts w:ascii="Maiandra GD" w:hAnsi="Maiandra GD"/>
          <w:sz w:val="20"/>
          <w:szCs w:val="20"/>
        </w:rPr>
        <w:t xml:space="preserve"> between the religions of each of these societies?  What do you think may be the </w:t>
      </w:r>
      <w:r>
        <w:rPr>
          <w:rFonts w:ascii="Maiandra GD" w:hAnsi="Maiandra GD"/>
          <w:sz w:val="20"/>
          <w:szCs w:val="20"/>
          <w:u w:val="single"/>
        </w:rPr>
        <w:t>causes</w:t>
      </w:r>
      <w:r>
        <w:rPr>
          <w:rFonts w:ascii="Maiandra GD" w:hAnsi="Maiandra GD"/>
          <w:sz w:val="20"/>
          <w:szCs w:val="20"/>
        </w:rPr>
        <w:t xml:space="preserve"> of these similarities?</w:t>
      </w:r>
    </w:p>
    <w:p w14:paraId="25E1BC4D" w14:textId="77777777" w:rsidR="00E30D89" w:rsidRDefault="00E30D89" w:rsidP="00E30D89">
      <w:pPr>
        <w:rPr>
          <w:rFonts w:ascii="Maiandra GD" w:hAnsi="Maiandra GD"/>
          <w:sz w:val="20"/>
          <w:szCs w:val="20"/>
        </w:rPr>
      </w:pPr>
    </w:p>
    <w:p w14:paraId="6001A7DE" w14:textId="77777777" w:rsidR="00E30D89" w:rsidRDefault="00E30D89" w:rsidP="00E30D89">
      <w:pPr>
        <w:rPr>
          <w:rFonts w:ascii="Maiandra GD" w:hAnsi="Maiandra GD"/>
          <w:sz w:val="20"/>
          <w:szCs w:val="20"/>
        </w:rPr>
      </w:pPr>
    </w:p>
    <w:p w14:paraId="3A91DDF2" w14:textId="77777777" w:rsidR="00E30D89" w:rsidRDefault="00E30D89" w:rsidP="00E30D89">
      <w:pPr>
        <w:rPr>
          <w:rFonts w:ascii="Maiandra GD" w:hAnsi="Maiandra GD"/>
          <w:sz w:val="20"/>
          <w:szCs w:val="20"/>
        </w:rPr>
      </w:pPr>
    </w:p>
    <w:p w14:paraId="08FC4EC8" w14:textId="77777777" w:rsidR="00E30D89" w:rsidRDefault="00E30D89" w:rsidP="00E30D89">
      <w:pPr>
        <w:rPr>
          <w:rFonts w:ascii="Maiandra GD" w:hAnsi="Maiandra GD"/>
          <w:sz w:val="20"/>
          <w:szCs w:val="20"/>
        </w:rPr>
      </w:pPr>
      <w:r>
        <w:rPr>
          <w:rFonts w:ascii="Maiandra GD" w:hAnsi="Maiandra GD"/>
          <w:sz w:val="20"/>
          <w:szCs w:val="20"/>
        </w:rPr>
        <w:t xml:space="preserve">2. From the Paleolithic Age to Neolithic civilizations, what </w:t>
      </w:r>
      <w:r w:rsidRPr="009E2F0A">
        <w:rPr>
          <w:rFonts w:ascii="Maiandra GD" w:hAnsi="Maiandra GD"/>
          <w:sz w:val="20"/>
          <w:szCs w:val="20"/>
          <w:u w:val="single"/>
        </w:rPr>
        <w:t>change</w:t>
      </w:r>
      <w:r>
        <w:rPr>
          <w:rFonts w:ascii="Maiandra GD" w:hAnsi="Maiandra GD"/>
          <w:sz w:val="20"/>
          <w:szCs w:val="20"/>
          <w:u w:val="single"/>
        </w:rPr>
        <w:t>d</w:t>
      </w:r>
      <w:r>
        <w:rPr>
          <w:rFonts w:ascii="Maiandra GD" w:hAnsi="Maiandra GD"/>
          <w:sz w:val="20"/>
          <w:szCs w:val="20"/>
        </w:rPr>
        <w:t xml:space="preserve"> in human religions?  What do you think may be the </w:t>
      </w:r>
      <w:r>
        <w:rPr>
          <w:rFonts w:ascii="Maiandra GD" w:hAnsi="Maiandra GD"/>
          <w:sz w:val="20"/>
          <w:szCs w:val="20"/>
          <w:u w:val="single"/>
        </w:rPr>
        <w:t>causes</w:t>
      </w:r>
      <w:r>
        <w:rPr>
          <w:rFonts w:ascii="Maiandra GD" w:hAnsi="Maiandra GD"/>
          <w:sz w:val="20"/>
          <w:szCs w:val="20"/>
        </w:rPr>
        <w:t xml:space="preserve"> of these changes?</w:t>
      </w:r>
    </w:p>
    <w:p w14:paraId="449E5B78" w14:textId="77777777" w:rsidR="00E30D89" w:rsidRPr="008652BB" w:rsidRDefault="00E30D89" w:rsidP="008562B6">
      <w:pPr>
        <w:pStyle w:val="Body"/>
      </w:pPr>
    </w:p>
    <w:sectPr w:rsidR="00E30D89" w:rsidRPr="008652BB" w:rsidSect="00E30D89">
      <w:pgSz w:w="12240" w:h="15840"/>
      <w:pgMar w:top="432" w:right="720" w:bottom="432" w:left="72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F9D08" w14:textId="77777777" w:rsidR="00A6593C" w:rsidRDefault="00A6593C">
      <w:r>
        <w:separator/>
      </w:r>
    </w:p>
  </w:endnote>
  <w:endnote w:type="continuationSeparator" w:id="0">
    <w:p w14:paraId="3217FA57" w14:textId="77777777" w:rsidR="00A6593C" w:rsidRDefault="00A6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utura">
    <w:altName w:val="Arial Unicode MS"/>
    <w:charset w:val="00"/>
    <w:family w:val="auto"/>
    <w:pitch w:val="variable"/>
    <w:sig w:usb0="00000000" w:usb1="00000040" w:usb2="00000000" w:usb3="00000000" w:csb0="00030061" w:csb1="00000000"/>
  </w:font>
  <w:font w:name="Narkisim">
    <w:charset w:val="B1"/>
    <w:family w:val="swiss"/>
    <w:pitch w:val="variable"/>
    <w:sig w:usb0="00000801" w:usb1="00000000" w:usb2="00000000" w:usb3="00000000" w:csb0="00000020" w:csb1="00000000"/>
  </w:font>
  <w:font w:name="FangSong">
    <w:altName w:val="Malgun Gothic Semilight"/>
    <w:charset w:val="86"/>
    <w:family w:val="modern"/>
    <w:pitch w:val="fixed"/>
    <w:sig w:usb0="800002BF" w:usb1="38CF7CFA" w:usb2="00000016" w:usb3="00000000" w:csb0="00040001"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939D3" w14:textId="77777777" w:rsidR="00A6593C" w:rsidRDefault="00A6593C">
      <w:r>
        <w:separator/>
      </w:r>
    </w:p>
  </w:footnote>
  <w:footnote w:type="continuationSeparator" w:id="0">
    <w:p w14:paraId="1C83D67B" w14:textId="77777777" w:rsidR="00A6593C" w:rsidRDefault="00A65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97C1" w14:textId="77777777" w:rsidR="002B6B05" w:rsidRPr="00935EC5" w:rsidRDefault="002B6B05" w:rsidP="00AB66CD">
    <w:pPr>
      <w:pStyle w:val="Header"/>
      <w:jc w:val="center"/>
      <w:rPr>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FC6B5" w14:textId="77777777" w:rsidR="00EA537C" w:rsidRDefault="00EA537C">
    <w:pPr>
      <w:pStyle w:val="HeaderFooter"/>
      <w:jc w:val="center"/>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598B" w14:textId="77777777" w:rsidR="00EA537C" w:rsidRDefault="00EA537C">
    <w:pPr>
      <w:pStyle w:val="HeaderFooter"/>
      <w:jc w:val="center"/>
      <w:rPr>
        <w:rFonts w:ascii="Times New Roman" w:eastAsia="Times New Roman" w:hAnsi="Times New Roman"/>
        <w:color w:val="auto"/>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9A64" w14:textId="77777777" w:rsidR="00E30D89" w:rsidRPr="00844991" w:rsidRDefault="00E30D89" w:rsidP="00844991">
    <w:pPr>
      <w:pStyle w:val="Header"/>
      <w:jc w:val="center"/>
      <w:rPr>
        <w:rFonts w:cstheme="minorHAnsi"/>
        <w:sz w:val="18"/>
        <w:szCs w:val="18"/>
      </w:rPr>
    </w:pPr>
    <w:r w:rsidRPr="00844991">
      <w:rPr>
        <w:rFonts w:cstheme="minorHAnsi"/>
        <w:b/>
        <w:sz w:val="18"/>
        <w:szCs w:val="18"/>
      </w:rPr>
      <w:t>Unit Essential Question:</w:t>
    </w:r>
    <w:r w:rsidRPr="00844991">
      <w:rPr>
        <w:rFonts w:cstheme="minorHAnsi"/>
        <w:sz w:val="18"/>
        <w:szCs w:val="18"/>
      </w:rPr>
      <w:t xml:space="preserve"> How are humans impacted by their geography?</w:t>
    </w:r>
  </w:p>
  <w:p w14:paraId="78E0F3D9" w14:textId="77777777" w:rsidR="00E30D89" w:rsidRPr="00844991" w:rsidRDefault="00E30D89" w:rsidP="000C4BD5">
    <w:pPr>
      <w:pStyle w:val="Header"/>
      <w:jc w:val="center"/>
      <w:rPr>
        <w:rFonts w:cstheme="minorHAnsi"/>
        <w:b/>
        <w:sz w:val="18"/>
      </w:rPr>
    </w:pPr>
    <w:r w:rsidRPr="00844991">
      <w:rPr>
        <w:rFonts w:cstheme="minorHAnsi"/>
        <w:b/>
        <w:sz w:val="18"/>
      </w:rPr>
      <w:t>Aim:</w:t>
    </w:r>
    <w:r w:rsidRPr="00844991">
      <w:rPr>
        <w:rFonts w:cstheme="minorHAnsi"/>
        <w:bCs/>
        <w:i/>
        <w:iCs/>
      </w:rPr>
      <w:t xml:space="preserve"> </w:t>
    </w:r>
    <w:r w:rsidRPr="00844991">
      <w:rPr>
        <w:rFonts w:cstheme="minorHAnsi"/>
        <w:bCs/>
        <w:iCs/>
        <w:sz w:val="18"/>
        <w:szCs w:val="18"/>
      </w:rPr>
      <w:t>What changes to human societies were experienced from the Paleolithic to the Neolithic Ages?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B49B" w14:textId="77777777" w:rsidR="00E30D89" w:rsidRPr="00BD3C1D" w:rsidRDefault="00E30D89" w:rsidP="00A644C3">
    <w:pPr>
      <w:pStyle w:val="Header"/>
      <w:jc w:val="center"/>
      <w:rPr>
        <w:sz w:val="18"/>
        <w:szCs w:val="18"/>
      </w:rPr>
    </w:pPr>
    <w:r>
      <w:rPr>
        <w:b/>
        <w:sz w:val="18"/>
        <w:szCs w:val="18"/>
      </w:rPr>
      <w:t>Unit Essential Question:</w:t>
    </w:r>
    <w:r>
      <w:rPr>
        <w:sz w:val="18"/>
        <w:szCs w:val="18"/>
      </w:rPr>
      <w:t xml:space="preserve"> How are humans impacted by their geography?</w:t>
    </w:r>
  </w:p>
  <w:p w14:paraId="6699A494" w14:textId="77777777" w:rsidR="00E30D89" w:rsidRPr="00A644C3" w:rsidRDefault="00E30D89" w:rsidP="00A644C3">
    <w:pPr>
      <w:pStyle w:val="Header"/>
      <w:jc w:val="center"/>
      <w:rPr>
        <w:sz w:val="18"/>
        <w:szCs w:val="18"/>
      </w:rPr>
    </w:pPr>
    <w:r>
      <w:rPr>
        <w:b/>
        <w:sz w:val="18"/>
        <w:szCs w:val="18"/>
      </w:rPr>
      <w:t>Aim:</w:t>
    </w:r>
    <w:r>
      <w:rPr>
        <w:sz w:val="18"/>
        <w:szCs w:val="18"/>
      </w:rPr>
      <w:t xml:space="preserve"> What do religious artifacts help us to understand about early societies?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25pt;height:112.5pt" o:bullet="t">
        <v:imagedata r:id="rId1" o:title="Light Bulb"/>
      </v:shape>
    </w:pict>
  </w:numPicBullet>
  <w:abstractNum w:abstractNumId="0" w15:restartNumberingAfterBreak="0">
    <w:nsid w:val="0C59729F"/>
    <w:multiLevelType w:val="hybridMultilevel"/>
    <w:tmpl w:val="FBA0AE9C"/>
    <w:lvl w:ilvl="0" w:tplc="E6E8DCC0">
      <w:start w:val="1"/>
      <w:numFmt w:val="bullet"/>
      <w:lvlText w:val=""/>
      <w:lvlPicBulletId w:val="0"/>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51140"/>
    <w:multiLevelType w:val="hybridMultilevel"/>
    <w:tmpl w:val="0062E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713FDF"/>
    <w:multiLevelType w:val="hybridMultilevel"/>
    <w:tmpl w:val="259C5F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96A87"/>
    <w:multiLevelType w:val="hybridMultilevel"/>
    <w:tmpl w:val="26502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EF40E3"/>
    <w:multiLevelType w:val="hybridMultilevel"/>
    <w:tmpl w:val="FEF21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CB4F7A"/>
    <w:multiLevelType w:val="hybridMultilevel"/>
    <w:tmpl w:val="F38ABFDA"/>
    <w:lvl w:ilvl="0" w:tplc="E6E8DCC0">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96481D"/>
    <w:multiLevelType w:val="hybridMultilevel"/>
    <w:tmpl w:val="0EB47490"/>
    <w:lvl w:ilvl="0" w:tplc="4FAE4D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9C0E7A"/>
    <w:multiLevelType w:val="hybridMultilevel"/>
    <w:tmpl w:val="3F26E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70099"/>
    <w:multiLevelType w:val="hybridMultilevel"/>
    <w:tmpl w:val="ADE24FC2"/>
    <w:lvl w:ilvl="0" w:tplc="E6E8DCC0">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122306"/>
    <w:multiLevelType w:val="hybridMultilevel"/>
    <w:tmpl w:val="AA02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94540"/>
    <w:multiLevelType w:val="hybridMultilevel"/>
    <w:tmpl w:val="B5DE99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0945DE"/>
    <w:multiLevelType w:val="hybridMultilevel"/>
    <w:tmpl w:val="462091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656D8E"/>
    <w:multiLevelType w:val="hybridMultilevel"/>
    <w:tmpl w:val="813A1FF2"/>
    <w:lvl w:ilvl="0" w:tplc="00DC767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C974E2"/>
    <w:multiLevelType w:val="hybridMultilevel"/>
    <w:tmpl w:val="AC666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0D7261"/>
    <w:multiLevelType w:val="hybridMultilevel"/>
    <w:tmpl w:val="8728AA38"/>
    <w:lvl w:ilvl="0" w:tplc="FFFFFFF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7"/>
  </w:num>
  <w:num w:numId="3">
    <w:abstractNumId w:val="11"/>
  </w:num>
  <w:num w:numId="4">
    <w:abstractNumId w:val="2"/>
  </w:num>
  <w:num w:numId="5">
    <w:abstractNumId w:val="12"/>
  </w:num>
  <w:num w:numId="6">
    <w:abstractNumId w:val="6"/>
  </w:num>
  <w:num w:numId="7">
    <w:abstractNumId w:val="5"/>
  </w:num>
  <w:num w:numId="8">
    <w:abstractNumId w:val="8"/>
  </w:num>
  <w:num w:numId="9">
    <w:abstractNumId w:val="4"/>
  </w:num>
  <w:num w:numId="10">
    <w:abstractNumId w:val="9"/>
  </w:num>
  <w:num w:numId="11">
    <w:abstractNumId w:val="13"/>
  </w:num>
  <w:num w:numId="12">
    <w:abstractNumId w:val="0"/>
  </w:num>
  <w:num w:numId="13">
    <w:abstractNumId w:val="1"/>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2B"/>
    <w:rsid w:val="0000621E"/>
    <w:rsid w:val="000134AB"/>
    <w:rsid w:val="00015F32"/>
    <w:rsid w:val="00030F23"/>
    <w:rsid w:val="0005130F"/>
    <w:rsid w:val="00065197"/>
    <w:rsid w:val="00066491"/>
    <w:rsid w:val="000C4866"/>
    <w:rsid w:val="000D554F"/>
    <w:rsid w:val="000D7C4E"/>
    <w:rsid w:val="000E5D56"/>
    <w:rsid w:val="0010113B"/>
    <w:rsid w:val="00133F20"/>
    <w:rsid w:val="00180CD1"/>
    <w:rsid w:val="001D2B69"/>
    <w:rsid w:val="001E3A99"/>
    <w:rsid w:val="00235EDF"/>
    <w:rsid w:val="002931E3"/>
    <w:rsid w:val="002B6B05"/>
    <w:rsid w:val="002F1076"/>
    <w:rsid w:val="00336990"/>
    <w:rsid w:val="00357CBC"/>
    <w:rsid w:val="003F5452"/>
    <w:rsid w:val="00403DCA"/>
    <w:rsid w:val="00425DAC"/>
    <w:rsid w:val="0048456F"/>
    <w:rsid w:val="0049754C"/>
    <w:rsid w:val="004C3B01"/>
    <w:rsid w:val="00506777"/>
    <w:rsid w:val="0056579C"/>
    <w:rsid w:val="00594E0D"/>
    <w:rsid w:val="005975E6"/>
    <w:rsid w:val="005F1A8A"/>
    <w:rsid w:val="00626B78"/>
    <w:rsid w:val="00635FA0"/>
    <w:rsid w:val="006D6F3B"/>
    <w:rsid w:val="006E26DA"/>
    <w:rsid w:val="006E47CB"/>
    <w:rsid w:val="007512F9"/>
    <w:rsid w:val="00794C08"/>
    <w:rsid w:val="007C1916"/>
    <w:rsid w:val="008144BC"/>
    <w:rsid w:val="00826782"/>
    <w:rsid w:val="008562B6"/>
    <w:rsid w:val="008652BB"/>
    <w:rsid w:val="0087223A"/>
    <w:rsid w:val="008A1F96"/>
    <w:rsid w:val="008C573F"/>
    <w:rsid w:val="008D05DC"/>
    <w:rsid w:val="00991DF3"/>
    <w:rsid w:val="0099567A"/>
    <w:rsid w:val="00A473F3"/>
    <w:rsid w:val="00A6593C"/>
    <w:rsid w:val="00A94772"/>
    <w:rsid w:val="00AA2A8B"/>
    <w:rsid w:val="00B0528C"/>
    <w:rsid w:val="00B12A0A"/>
    <w:rsid w:val="00B30AFA"/>
    <w:rsid w:val="00B9258C"/>
    <w:rsid w:val="00C0146E"/>
    <w:rsid w:val="00C0477C"/>
    <w:rsid w:val="00C903A2"/>
    <w:rsid w:val="00CC7D03"/>
    <w:rsid w:val="00D11656"/>
    <w:rsid w:val="00D26939"/>
    <w:rsid w:val="00D95E5B"/>
    <w:rsid w:val="00DB7ADC"/>
    <w:rsid w:val="00DC5C62"/>
    <w:rsid w:val="00DF3407"/>
    <w:rsid w:val="00E30D89"/>
    <w:rsid w:val="00EA282B"/>
    <w:rsid w:val="00EA537C"/>
    <w:rsid w:val="00ED3633"/>
    <w:rsid w:val="00F342D0"/>
    <w:rsid w:val="00FA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2E76156"/>
  <w14:defaultImageDpi w14:val="300"/>
  <w15:chartTrackingRefBased/>
  <w15:docId w15:val="{2888EFBD-9E26-9443-9992-F8D5A262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link w:val="Heading2Char"/>
    <w:autoRedefine/>
    <w:qFormat/>
    <w:pPr>
      <w:keepNext/>
      <w:jc w:val="center"/>
      <w:outlineLvl w:val="1"/>
    </w:pPr>
    <w:rPr>
      <w:rFonts w:ascii="Maiandra GD" w:eastAsia="ヒラギノ角ゴ Pro W3" w:hAnsi="Maiandra GD"/>
      <w:b/>
      <w:color w:val="000000"/>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autoRedefine/>
    <w:rsid w:val="008562B6"/>
    <w:rPr>
      <w:rFonts w:ascii="Maiandra GD" w:eastAsia="ヒラギノ角ゴ Pro W3" w:hAnsi="Maiandra GD"/>
      <w:b/>
      <w:i/>
      <w:color w:val="000000"/>
      <w:sz w:val="18"/>
      <w:szCs w:val="22"/>
    </w:rPr>
  </w:style>
  <w:style w:type="paragraph" w:styleId="Header">
    <w:name w:val="header"/>
    <w:basedOn w:val="Normal"/>
    <w:link w:val="HeaderChar"/>
    <w:uiPriority w:val="99"/>
    <w:locked/>
    <w:rsid w:val="0099567A"/>
    <w:pPr>
      <w:tabs>
        <w:tab w:val="center" w:pos="4320"/>
        <w:tab w:val="right" w:pos="8640"/>
      </w:tabs>
    </w:pPr>
  </w:style>
  <w:style w:type="character" w:customStyle="1" w:styleId="HeaderChar">
    <w:name w:val="Header Char"/>
    <w:link w:val="Header"/>
    <w:uiPriority w:val="99"/>
    <w:rsid w:val="0099567A"/>
    <w:rPr>
      <w:sz w:val="24"/>
      <w:szCs w:val="24"/>
    </w:rPr>
  </w:style>
  <w:style w:type="paragraph" w:styleId="Footer">
    <w:name w:val="footer"/>
    <w:basedOn w:val="Normal"/>
    <w:link w:val="FooterChar"/>
    <w:locked/>
    <w:rsid w:val="0099567A"/>
    <w:pPr>
      <w:tabs>
        <w:tab w:val="center" w:pos="4320"/>
        <w:tab w:val="right" w:pos="8640"/>
      </w:tabs>
    </w:pPr>
  </w:style>
  <w:style w:type="character" w:customStyle="1" w:styleId="FooterChar">
    <w:name w:val="Footer Char"/>
    <w:link w:val="Footer"/>
    <w:rsid w:val="0099567A"/>
    <w:rPr>
      <w:sz w:val="24"/>
      <w:szCs w:val="24"/>
    </w:rPr>
  </w:style>
  <w:style w:type="character" w:customStyle="1" w:styleId="Heading2Char">
    <w:name w:val="Heading 2 Char"/>
    <w:basedOn w:val="DefaultParagraphFont"/>
    <w:link w:val="Heading2"/>
    <w:rsid w:val="00B0528C"/>
    <w:rPr>
      <w:rFonts w:ascii="Maiandra GD" w:eastAsia="ヒラギノ角ゴ Pro W3" w:hAnsi="Maiandra GD"/>
      <w:b/>
      <w:color w:val="000000"/>
      <w:sz w:val="18"/>
      <w:szCs w:val="22"/>
    </w:rPr>
  </w:style>
  <w:style w:type="paragraph" w:styleId="BalloonText">
    <w:name w:val="Balloon Text"/>
    <w:basedOn w:val="Normal"/>
    <w:link w:val="BalloonTextChar"/>
    <w:locked/>
    <w:rsid w:val="00C0477C"/>
    <w:rPr>
      <w:rFonts w:ascii="Segoe UI" w:hAnsi="Segoe UI" w:cs="Segoe UI"/>
      <w:sz w:val="18"/>
      <w:szCs w:val="18"/>
    </w:rPr>
  </w:style>
  <w:style w:type="character" w:customStyle="1" w:styleId="BalloonTextChar">
    <w:name w:val="Balloon Text Char"/>
    <w:basedOn w:val="DefaultParagraphFont"/>
    <w:link w:val="BalloonText"/>
    <w:rsid w:val="00C0477C"/>
    <w:rPr>
      <w:rFonts w:ascii="Segoe UI" w:hAnsi="Segoe UI" w:cs="Segoe UI"/>
      <w:sz w:val="18"/>
      <w:szCs w:val="18"/>
    </w:rPr>
  </w:style>
  <w:style w:type="paragraph" w:styleId="ListParagraph">
    <w:name w:val="List Paragraph"/>
    <w:basedOn w:val="Normal"/>
    <w:uiPriority w:val="34"/>
    <w:qFormat/>
    <w:rsid w:val="00E30D8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E30D89"/>
    <w:rPr>
      <w:rFonts w:asciiTheme="minorHAnsi" w:eastAsiaTheme="minorHAnsi" w:hAnsiTheme="minorHAnsi" w:cstheme="minorBidi"/>
      <w:sz w:val="22"/>
      <w:szCs w:val="22"/>
    </w:rPr>
  </w:style>
  <w:style w:type="table" w:styleId="TableGrid">
    <w:name w:val="Table Grid"/>
    <w:basedOn w:val="TableNormal"/>
    <w:uiPriority w:val="59"/>
    <w:locked/>
    <w:rsid w:val="00E30D8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C90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worldmuseumofman.org/display.php?item=434" TargetMode="External"/><Relationship Id="rId39" Type="http://schemas.openxmlformats.org/officeDocument/2006/relationships/hyperlink" Target="https://www.bighistoryproject.com/portal" TargetMode="External"/><Relationship Id="rId3" Type="http://schemas.openxmlformats.org/officeDocument/2006/relationships/settings" Target="settings.xml"/><Relationship Id="rId21" Type="http://schemas.openxmlformats.org/officeDocument/2006/relationships/hyperlink" Target="https://www.bighistoryproject.com/portal" TargetMode="External"/><Relationship Id="rId34" Type="http://schemas.openxmlformats.org/officeDocument/2006/relationships/hyperlink" Target="https://en.wikipedia.org/wiki/File:HMB_Essen_und_Kochger%C3%A4t_Jungsteinzeit.jpg" TargetMode="Externa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google.com/url?sa=i&amp;rct=j&amp;q=bridges&amp;source=images&amp;cd=&amp;cad=rja&amp;docid=5RliYLsPu7uGzM&amp;tbnid=29LblHuwFq5sWM:&amp;ved=0CAUQjRw&amp;url=http://www.offbeatenough.com/interesting-stuff/10-tallest-bridges-in-the-world/&amp;ei=hrUoUuajH-qlsQTixYGYDg&amp;psig=AFQjCNEsx7N95wlm6mJnXZxlu6NC3FfzfA&amp;ust=1378485998608603" TargetMode="External"/><Relationship Id="rId25" Type="http://schemas.openxmlformats.org/officeDocument/2006/relationships/hyperlink" Target="http://www.worldmuseumofman.org/display.php?item=1167" TargetMode="External"/><Relationship Id="rId33" Type="http://schemas.openxmlformats.org/officeDocument/2006/relationships/image" Target="media/image15.png"/><Relationship Id="rId38" Type="http://schemas.openxmlformats.org/officeDocument/2006/relationships/hyperlink" Target="http://www.ediciona.com/portafolio/image/5/2/0/5/casa_catal_huyuk_5025.jpg"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diffen.com/difference/Neolithic_vs_Paleolithic" TargetMode="External"/><Relationship Id="rId29" Type="http://schemas.openxmlformats.org/officeDocument/2006/relationships/image" Target="media/image13.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www.google.com/url?sa=i&amp;rct=j&amp;q=latitude%20and%20longitude&amp;source=images&amp;cd=&amp;cad=rja&amp;docid=XjOPXXANj94vvM&amp;tbnid=BlqDfbHJqSWcyM:&amp;ved=0CAUQjRw&amp;url=http://geographyworldonline.com/tutorial/instructions.html&amp;ei=oLQoUuyNOaq6sASG7ICIDg&amp;bvm=bv.51773540,d.cWc&amp;psig=AFQjCNGLEJlS8K2wHa7gVs_GrlBVyBLLrQ&amp;ust=1378485786922165" TargetMode="External"/><Relationship Id="rId23" Type="http://schemas.openxmlformats.org/officeDocument/2006/relationships/hyperlink" Target="http://www.savelascaux.org/Gallery_photo18.php" TargetMode="External"/><Relationship Id="rId28" Type="http://schemas.openxmlformats.org/officeDocument/2006/relationships/image" Target="media/image12.png"/><Relationship Id="rId36" Type="http://schemas.openxmlformats.org/officeDocument/2006/relationships/hyperlink" Target="https://en.wikipedia.org/wiki/File:CucuteniAgriculture.JPG"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www.texasbeyondhistory.net/lubbock/images/lubbock-m23.html"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0.png"/><Relationship Id="rId27" Type="http://schemas.openxmlformats.org/officeDocument/2006/relationships/hyperlink" Target="https://www.bighistoryproject.com/portal" TargetMode="External"/><Relationship Id="rId30" Type="http://schemas.openxmlformats.org/officeDocument/2006/relationships/hyperlink" Target="http://www.texasbeyondhistory.net/lubbock/images/lubbock-m19.html" TargetMode="External"/><Relationship Id="rId35" Type="http://schemas.openxmlformats.org/officeDocument/2006/relationships/image" Target="media/image16.png"/><Relationship Id="rId43" Type="http://schemas.openxmlformats.org/officeDocument/2006/relationships/hyperlink" Target="http://www.reshafim.org.il/ad/egypt/administration/pharaoh.htm"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24</Pages>
  <Words>8403</Words>
  <Characters>47902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Suchopar</dc:creator>
  <cp:keywords/>
  <cp:lastModifiedBy>Jesus Valdes</cp:lastModifiedBy>
  <cp:revision>5</cp:revision>
  <cp:lastPrinted>2018-09-18T13:18:00Z</cp:lastPrinted>
  <dcterms:created xsi:type="dcterms:W3CDTF">2018-09-12T14:42:00Z</dcterms:created>
  <dcterms:modified xsi:type="dcterms:W3CDTF">2018-09-21T14:05:00Z</dcterms:modified>
</cp:coreProperties>
</file>